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A862" w14:textId="77777777" w:rsidR="00A07F0F" w:rsidRDefault="00A07F0F">
      <w:pPr>
        <w:spacing w:line="276" w:lineRule="auto"/>
        <w:rPr>
          <w:rFonts w:ascii="仿宋" w:eastAsia="仿宋" w:hAnsi="仿宋" w:hint="eastAsia"/>
          <w:color w:val="000000" w:themeColor="text1"/>
          <w:sz w:val="32"/>
          <w:szCs w:val="32"/>
        </w:rPr>
      </w:pPr>
    </w:p>
    <w:p w14:paraId="22156D04" w14:textId="77777777" w:rsidR="00A07F0F" w:rsidRDefault="00A07F0F">
      <w:pPr>
        <w:spacing w:line="276" w:lineRule="auto"/>
        <w:rPr>
          <w:rFonts w:ascii="仿宋" w:eastAsia="仿宋" w:hAnsi="仿宋" w:hint="eastAsia"/>
          <w:color w:val="000000" w:themeColor="text1"/>
          <w:sz w:val="32"/>
          <w:szCs w:val="32"/>
        </w:rPr>
      </w:pPr>
    </w:p>
    <w:p w14:paraId="2CC83374" w14:textId="77777777" w:rsidR="00A07F0F" w:rsidRDefault="00A07F0F">
      <w:pPr>
        <w:spacing w:line="276" w:lineRule="auto"/>
        <w:rPr>
          <w:rFonts w:ascii="仿宋" w:eastAsia="仿宋" w:hAnsi="仿宋" w:hint="eastAsia"/>
          <w:color w:val="000000" w:themeColor="text1"/>
          <w:sz w:val="40"/>
          <w:szCs w:val="40"/>
        </w:rPr>
      </w:pPr>
    </w:p>
    <w:p w14:paraId="638C5FFE" w14:textId="77777777" w:rsidR="00A07F0F" w:rsidRDefault="00A07F0F">
      <w:pPr>
        <w:spacing w:line="276" w:lineRule="auto"/>
        <w:rPr>
          <w:rFonts w:ascii="仿宋" w:eastAsia="仿宋" w:hAnsi="仿宋" w:hint="eastAsia"/>
          <w:color w:val="000000" w:themeColor="text1"/>
          <w:sz w:val="40"/>
          <w:szCs w:val="40"/>
        </w:rPr>
      </w:pPr>
    </w:p>
    <w:p w14:paraId="0E781C17" w14:textId="77777777" w:rsidR="00A07F0F" w:rsidRDefault="00000000">
      <w:pPr>
        <w:spacing w:line="276" w:lineRule="auto"/>
        <w:jc w:val="center"/>
        <w:rPr>
          <w:rFonts w:ascii="仿宋" w:eastAsia="仿宋" w:hAnsi="仿宋" w:hint="eastAsia"/>
          <w:color w:val="000000" w:themeColor="text1"/>
          <w:sz w:val="40"/>
          <w:szCs w:val="40"/>
          <w:u w:val="single"/>
        </w:rPr>
      </w:pPr>
      <w:bookmarkStart w:id="0" w:name="_Hlk525848155"/>
      <w:r>
        <w:rPr>
          <w:rFonts w:ascii="仿宋" w:eastAsia="仿宋" w:hAnsi="仿宋" w:hint="eastAsia"/>
          <w:color w:val="000000" w:themeColor="text1"/>
          <w:sz w:val="40"/>
          <w:szCs w:val="40"/>
        </w:rPr>
        <w:t>浙江大学国际联合学院（海宁国际校区）</w:t>
      </w:r>
    </w:p>
    <w:p w14:paraId="50AA12D8" w14:textId="55DDB232" w:rsidR="00A07F0F" w:rsidRDefault="00454F82">
      <w:pPr>
        <w:spacing w:line="276" w:lineRule="auto"/>
        <w:jc w:val="center"/>
        <w:rPr>
          <w:rFonts w:ascii="仿宋" w:eastAsia="仿宋" w:hAnsi="仿宋" w:hint="eastAsia"/>
          <w:color w:val="000000" w:themeColor="text1"/>
          <w:sz w:val="40"/>
          <w:szCs w:val="40"/>
        </w:rPr>
      </w:pPr>
      <w:r>
        <w:rPr>
          <w:rFonts w:ascii="仿宋" w:eastAsia="仿宋" w:hAnsi="仿宋" w:hint="eastAsia"/>
          <w:color w:val="000000" w:themeColor="text1"/>
          <w:sz w:val="40"/>
          <w:szCs w:val="40"/>
        </w:rPr>
        <w:t>校园安防设备电源改造升级设备采购项目</w:t>
      </w:r>
      <w:bookmarkEnd w:id="0"/>
    </w:p>
    <w:p w14:paraId="29D06331" w14:textId="77777777" w:rsidR="00A07F0F" w:rsidRDefault="00A07F0F">
      <w:pPr>
        <w:spacing w:line="276" w:lineRule="auto"/>
        <w:jc w:val="center"/>
        <w:rPr>
          <w:rFonts w:ascii="仿宋" w:eastAsia="仿宋" w:hAnsi="仿宋" w:hint="eastAsia"/>
          <w:color w:val="000000" w:themeColor="text1"/>
          <w:sz w:val="40"/>
          <w:szCs w:val="40"/>
        </w:rPr>
      </w:pPr>
    </w:p>
    <w:p w14:paraId="3743EB4D" w14:textId="77777777" w:rsidR="00A07F0F" w:rsidRDefault="00A07F0F">
      <w:pPr>
        <w:spacing w:line="276" w:lineRule="auto"/>
        <w:jc w:val="center"/>
        <w:rPr>
          <w:rFonts w:ascii="仿宋" w:eastAsia="仿宋" w:hAnsi="仿宋" w:hint="eastAsia"/>
          <w:color w:val="000000" w:themeColor="text1"/>
          <w:sz w:val="40"/>
          <w:szCs w:val="40"/>
        </w:rPr>
      </w:pPr>
    </w:p>
    <w:p w14:paraId="4342AA99" w14:textId="77777777" w:rsidR="00A07F0F" w:rsidRDefault="00000000">
      <w:pPr>
        <w:spacing w:line="276" w:lineRule="auto"/>
        <w:jc w:val="center"/>
        <w:rPr>
          <w:rFonts w:ascii="仿宋" w:eastAsia="仿宋" w:hAnsi="仿宋" w:hint="eastAsia"/>
          <w:color w:val="000000" w:themeColor="text1"/>
          <w:sz w:val="40"/>
          <w:szCs w:val="40"/>
        </w:rPr>
      </w:pPr>
      <w:r>
        <w:rPr>
          <w:rFonts w:ascii="仿宋" w:eastAsia="仿宋" w:hAnsi="仿宋" w:hint="eastAsia"/>
          <w:b/>
          <w:color w:val="000000" w:themeColor="text1"/>
          <w:sz w:val="40"/>
          <w:szCs w:val="40"/>
        </w:rPr>
        <w:t>询价文件</w:t>
      </w:r>
    </w:p>
    <w:p w14:paraId="00A83F58" w14:textId="77777777" w:rsidR="00A07F0F" w:rsidRDefault="00A07F0F">
      <w:pPr>
        <w:spacing w:line="276" w:lineRule="auto"/>
        <w:rPr>
          <w:rFonts w:ascii="仿宋" w:eastAsia="仿宋" w:hAnsi="仿宋" w:hint="eastAsia"/>
          <w:color w:val="000000" w:themeColor="text1"/>
          <w:sz w:val="40"/>
          <w:szCs w:val="40"/>
        </w:rPr>
      </w:pPr>
    </w:p>
    <w:p w14:paraId="32089F8C" w14:textId="77777777" w:rsidR="00A07F0F" w:rsidRDefault="00A07F0F">
      <w:pPr>
        <w:spacing w:line="276" w:lineRule="auto"/>
        <w:rPr>
          <w:rFonts w:ascii="仿宋" w:eastAsia="仿宋" w:hAnsi="仿宋" w:hint="eastAsia"/>
          <w:color w:val="000000" w:themeColor="text1"/>
          <w:sz w:val="40"/>
          <w:szCs w:val="40"/>
        </w:rPr>
      </w:pPr>
    </w:p>
    <w:p w14:paraId="6640E912" w14:textId="77777777" w:rsidR="00A07F0F" w:rsidRDefault="00A07F0F">
      <w:pPr>
        <w:spacing w:line="276" w:lineRule="auto"/>
        <w:rPr>
          <w:rFonts w:ascii="仿宋" w:eastAsia="仿宋" w:hAnsi="仿宋" w:hint="eastAsia"/>
          <w:color w:val="000000" w:themeColor="text1"/>
          <w:sz w:val="40"/>
          <w:szCs w:val="40"/>
        </w:rPr>
      </w:pPr>
    </w:p>
    <w:p w14:paraId="243D9059" w14:textId="77777777" w:rsidR="00A07F0F" w:rsidRDefault="00A07F0F">
      <w:pPr>
        <w:spacing w:line="276" w:lineRule="auto"/>
        <w:rPr>
          <w:rFonts w:ascii="仿宋" w:eastAsia="仿宋" w:hAnsi="仿宋" w:hint="eastAsia"/>
          <w:color w:val="000000" w:themeColor="text1"/>
          <w:sz w:val="40"/>
          <w:szCs w:val="40"/>
        </w:rPr>
      </w:pPr>
    </w:p>
    <w:p w14:paraId="3D6BEBCF" w14:textId="77777777" w:rsidR="00A07F0F" w:rsidRDefault="00A07F0F">
      <w:pPr>
        <w:spacing w:line="276" w:lineRule="auto"/>
        <w:rPr>
          <w:rFonts w:ascii="仿宋" w:eastAsia="仿宋" w:hAnsi="仿宋" w:hint="eastAsia"/>
          <w:color w:val="000000" w:themeColor="text1"/>
          <w:sz w:val="40"/>
          <w:szCs w:val="40"/>
        </w:rPr>
      </w:pPr>
    </w:p>
    <w:p w14:paraId="1C97F70E" w14:textId="77777777" w:rsidR="00A07F0F" w:rsidRDefault="00A07F0F">
      <w:pPr>
        <w:spacing w:line="276" w:lineRule="auto"/>
        <w:rPr>
          <w:rFonts w:ascii="仿宋" w:eastAsia="仿宋" w:hAnsi="仿宋" w:hint="eastAsia"/>
          <w:color w:val="000000" w:themeColor="text1"/>
          <w:sz w:val="40"/>
          <w:szCs w:val="40"/>
        </w:rPr>
      </w:pPr>
    </w:p>
    <w:p w14:paraId="083E5670" w14:textId="77777777" w:rsidR="00A07F0F" w:rsidRDefault="00A07F0F">
      <w:pPr>
        <w:spacing w:line="276" w:lineRule="auto"/>
        <w:rPr>
          <w:rFonts w:ascii="仿宋" w:eastAsia="仿宋" w:hAnsi="仿宋" w:hint="eastAsia"/>
          <w:color w:val="000000" w:themeColor="text1"/>
          <w:sz w:val="40"/>
          <w:szCs w:val="40"/>
        </w:rPr>
      </w:pPr>
    </w:p>
    <w:p w14:paraId="5B3AC4F9" w14:textId="77777777" w:rsidR="00A07F0F" w:rsidRDefault="00A07F0F">
      <w:pPr>
        <w:spacing w:line="276" w:lineRule="auto"/>
        <w:rPr>
          <w:rFonts w:ascii="仿宋" w:eastAsia="仿宋" w:hAnsi="仿宋" w:hint="eastAsia"/>
          <w:color w:val="000000" w:themeColor="text1"/>
          <w:sz w:val="40"/>
          <w:szCs w:val="40"/>
        </w:rPr>
      </w:pPr>
    </w:p>
    <w:p w14:paraId="45C1EFA9" w14:textId="77777777" w:rsidR="00A07F0F" w:rsidRDefault="00A07F0F">
      <w:pPr>
        <w:spacing w:line="276" w:lineRule="auto"/>
        <w:rPr>
          <w:rFonts w:ascii="仿宋" w:eastAsia="仿宋" w:hAnsi="仿宋" w:hint="eastAsia"/>
          <w:color w:val="000000" w:themeColor="text1"/>
          <w:sz w:val="40"/>
          <w:szCs w:val="40"/>
        </w:rPr>
      </w:pPr>
    </w:p>
    <w:p w14:paraId="651CC2A8" w14:textId="77777777" w:rsidR="00A07F0F" w:rsidRDefault="00A07F0F">
      <w:pPr>
        <w:spacing w:line="276" w:lineRule="auto"/>
        <w:rPr>
          <w:rFonts w:ascii="仿宋" w:eastAsia="仿宋" w:hAnsi="仿宋" w:hint="eastAsia"/>
          <w:color w:val="000000" w:themeColor="text1"/>
          <w:sz w:val="40"/>
          <w:szCs w:val="40"/>
        </w:rPr>
      </w:pPr>
    </w:p>
    <w:p w14:paraId="1E5B6C2D" w14:textId="77777777" w:rsidR="00A07F0F" w:rsidRDefault="00A07F0F">
      <w:pPr>
        <w:spacing w:line="276" w:lineRule="auto"/>
        <w:rPr>
          <w:rFonts w:ascii="仿宋" w:eastAsia="仿宋" w:hAnsi="仿宋" w:hint="eastAsia"/>
          <w:color w:val="000000" w:themeColor="text1"/>
          <w:sz w:val="40"/>
          <w:szCs w:val="40"/>
        </w:rPr>
      </w:pPr>
    </w:p>
    <w:p w14:paraId="657FD2EB" w14:textId="7EDD610B" w:rsidR="00A07F0F" w:rsidRDefault="00000000">
      <w:pPr>
        <w:spacing w:line="276" w:lineRule="auto"/>
        <w:jc w:val="center"/>
        <w:rPr>
          <w:rFonts w:ascii="仿宋" w:eastAsia="仿宋" w:hAnsi="仿宋" w:hint="eastAsia"/>
          <w:color w:val="000000" w:themeColor="text1"/>
          <w:sz w:val="40"/>
          <w:szCs w:val="40"/>
        </w:rPr>
      </w:pPr>
      <w:r>
        <w:rPr>
          <w:rFonts w:ascii="仿宋" w:eastAsia="仿宋" w:hAnsi="仿宋"/>
          <w:color w:val="000000" w:themeColor="text1"/>
          <w:sz w:val="40"/>
          <w:szCs w:val="40"/>
        </w:rPr>
        <w:t>202</w:t>
      </w:r>
      <w:r w:rsidR="00454F82">
        <w:rPr>
          <w:rFonts w:ascii="仿宋" w:eastAsia="仿宋" w:hAnsi="仿宋" w:hint="eastAsia"/>
          <w:color w:val="000000" w:themeColor="text1"/>
          <w:sz w:val="40"/>
          <w:szCs w:val="40"/>
        </w:rPr>
        <w:t>5</w:t>
      </w:r>
      <w:r>
        <w:rPr>
          <w:rFonts w:ascii="仿宋" w:eastAsia="仿宋" w:hAnsi="仿宋" w:hint="eastAsia"/>
          <w:color w:val="000000" w:themeColor="text1"/>
          <w:sz w:val="40"/>
          <w:szCs w:val="40"/>
        </w:rPr>
        <w:t>年</w:t>
      </w:r>
      <w:r w:rsidR="00454F82">
        <w:rPr>
          <w:rFonts w:ascii="仿宋" w:eastAsia="仿宋" w:hAnsi="仿宋" w:hint="eastAsia"/>
          <w:color w:val="000000" w:themeColor="text1"/>
          <w:sz w:val="40"/>
          <w:szCs w:val="40"/>
        </w:rPr>
        <w:t>5</w:t>
      </w:r>
      <w:r>
        <w:rPr>
          <w:rFonts w:ascii="仿宋" w:eastAsia="仿宋" w:hAnsi="仿宋" w:hint="eastAsia"/>
          <w:color w:val="000000" w:themeColor="text1"/>
          <w:sz w:val="40"/>
          <w:szCs w:val="40"/>
        </w:rPr>
        <w:t>月</w:t>
      </w:r>
    </w:p>
    <w:p w14:paraId="0AAA0907" w14:textId="77777777" w:rsidR="00A07F0F" w:rsidRDefault="00A07F0F">
      <w:pPr>
        <w:widowControl/>
        <w:spacing w:line="276" w:lineRule="auto"/>
        <w:jc w:val="left"/>
        <w:rPr>
          <w:rFonts w:ascii="仿宋" w:eastAsia="仿宋" w:hAnsi="仿宋" w:hint="eastAsia"/>
          <w:color w:val="000000" w:themeColor="text1"/>
          <w:sz w:val="32"/>
          <w:szCs w:val="32"/>
        </w:rPr>
        <w:sectPr w:rsidR="00A07F0F">
          <w:footerReference w:type="even" r:id="rId11"/>
          <w:footerReference w:type="default" r:id="rId12"/>
          <w:pgSz w:w="11906" w:h="16838"/>
          <w:pgMar w:top="1440" w:right="1800" w:bottom="1440" w:left="1800" w:header="851" w:footer="992" w:gutter="0"/>
          <w:cols w:space="425"/>
          <w:docGrid w:type="lines" w:linePitch="312"/>
        </w:sectPr>
      </w:pPr>
    </w:p>
    <w:p w14:paraId="05AE81C6" w14:textId="77777777" w:rsidR="00A07F0F" w:rsidRDefault="00A07F0F">
      <w:pPr>
        <w:spacing w:line="276" w:lineRule="auto"/>
        <w:rPr>
          <w:rFonts w:ascii="仿宋" w:eastAsia="仿宋" w:hAnsi="仿宋" w:hint="eastAsia"/>
          <w:color w:val="000000" w:themeColor="text1"/>
          <w:sz w:val="32"/>
          <w:szCs w:val="32"/>
        </w:rPr>
      </w:pPr>
    </w:p>
    <w:p w14:paraId="276AAFED" w14:textId="77777777" w:rsidR="00A07F0F" w:rsidRDefault="00000000">
      <w:pPr>
        <w:spacing w:line="276" w:lineRule="auto"/>
        <w:jc w:val="center"/>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第一部分</w:t>
      </w:r>
      <w:r>
        <w:rPr>
          <w:rFonts w:ascii="仿宋" w:eastAsia="仿宋" w:hAnsi="仿宋"/>
          <w:b/>
          <w:color w:val="000000" w:themeColor="text1"/>
          <w:sz w:val="32"/>
          <w:szCs w:val="32"/>
        </w:rPr>
        <w:t xml:space="preserve">  </w:t>
      </w:r>
      <w:r>
        <w:rPr>
          <w:rFonts w:ascii="仿宋" w:eastAsia="仿宋" w:hAnsi="仿宋" w:hint="eastAsia"/>
          <w:b/>
          <w:color w:val="000000" w:themeColor="text1"/>
          <w:sz w:val="32"/>
          <w:szCs w:val="32"/>
        </w:rPr>
        <w:t>邀请书</w:t>
      </w:r>
    </w:p>
    <w:p w14:paraId="78CFA27E" w14:textId="77777777" w:rsidR="00A07F0F" w:rsidRDefault="00A07F0F">
      <w:pPr>
        <w:spacing w:line="276" w:lineRule="auto"/>
        <w:jc w:val="center"/>
        <w:rPr>
          <w:rFonts w:ascii="仿宋" w:eastAsia="仿宋" w:hAnsi="仿宋" w:hint="eastAsia"/>
          <w:b/>
          <w:color w:val="000000" w:themeColor="text1"/>
          <w:sz w:val="32"/>
          <w:szCs w:val="32"/>
        </w:rPr>
      </w:pPr>
    </w:p>
    <w:p w14:paraId="61553B74" w14:textId="77777777" w:rsidR="00A07F0F" w:rsidRDefault="00000000">
      <w:pPr>
        <w:spacing w:line="276" w:lineRule="auto"/>
        <w:jc w:val="left"/>
        <w:rPr>
          <w:rFonts w:ascii="仿宋" w:eastAsia="仿宋" w:hAnsi="仿宋" w:hint="eastAsia"/>
          <w:color w:val="000000" w:themeColor="text1"/>
          <w:sz w:val="32"/>
          <w:szCs w:val="32"/>
          <w:u w:val="single"/>
        </w:rPr>
      </w:pP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p>
    <w:p w14:paraId="5BB07E72" w14:textId="77777777" w:rsidR="00A07F0F" w:rsidRDefault="00A07F0F">
      <w:pPr>
        <w:spacing w:line="276" w:lineRule="auto"/>
        <w:jc w:val="left"/>
        <w:rPr>
          <w:rFonts w:ascii="仿宋" w:eastAsia="仿宋" w:hAnsi="仿宋" w:hint="eastAsia"/>
          <w:b/>
          <w:color w:val="000000" w:themeColor="text1"/>
          <w:sz w:val="32"/>
          <w:szCs w:val="32"/>
        </w:rPr>
      </w:pPr>
    </w:p>
    <w:p w14:paraId="4C86D97E" w14:textId="3458AA96" w:rsidR="00A07F0F" w:rsidRDefault="00000000">
      <w:pPr>
        <w:spacing w:line="276" w:lineRule="auto"/>
        <w:ind w:firstLineChars="171" w:firstLine="547"/>
        <w:rPr>
          <w:rFonts w:ascii="仿宋" w:eastAsia="仿宋" w:hAnsi="仿宋" w:hint="eastAsia"/>
          <w:color w:val="000000" w:themeColor="text1"/>
          <w:sz w:val="32"/>
          <w:szCs w:val="32"/>
        </w:rPr>
      </w:pPr>
      <w:r>
        <w:rPr>
          <w:rFonts w:ascii="仿宋" w:eastAsia="仿宋" w:hAnsi="仿宋" w:hint="eastAsia"/>
          <w:color w:val="000000" w:themeColor="text1"/>
          <w:sz w:val="32"/>
          <w:szCs w:val="32"/>
          <w:u w:val="single"/>
        </w:rPr>
        <w:t>浙江大学国际联合学院（海宁</w:t>
      </w:r>
      <w:r>
        <w:rPr>
          <w:rFonts w:ascii="仿宋" w:eastAsia="仿宋" w:hAnsi="仿宋"/>
          <w:color w:val="000000" w:themeColor="text1"/>
          <w:sz w:val="32"/>
          <w:szCs w:val="32"/>
          <w:u w:val="single"/>
        </w:rPr>
        <w:t>国际校区</w:t>
      </w:r>
      <w:r>
        <w:rPr>
          <w:rFonts w:ascii="仿宋" w:eastAsia="仿宋" w:hAnsi="仿宋" w:hint="eastAsia"/>
          <w:color w:val="000000" w:themeColor="text1"/>
          <w:sz w:val="32"/>
          <w:szCs w:val="32"/>
          <w:u w:val="single"/>
        </w:rPr>
        <w:t>）</w:t>
      </w:r>
      <w:r>
        <w:rPr>
          <w:rFonts w:ascii="仿宋" w:eastAsia="仿宋" w:hAnsi="仿宋" w:hint="eastAsia"/>
          <w:color w:val="000000" w:themeColor="text1"/>
          <w:sz w:val="32"/>
          <w:szCs w:val="32"/>
        </w:rPr>
        <w:t>（以下简称“询价单位”）拟采购</w:t>
      </w:r>
      <w:r w:rsidR="00454F82">
        <w:rPr>
          <w:rFonts w:ascii="仿宋" w:eastAsia="仿宋" w:hAnsi="仿宋" w:hint="eastAsia"/>
          <w:color w:val="000000" w:themeColor="text1"/>
          <w:sz w:val="32"/>
          <w:szCs w:val="32"/>
        </w:rPr>
        <w:t>校园安防设备电源改造升级设备采购项目</w:t>
      </w:r>
      <w:r>
        <w:rPr>
          <w:rFonts w:ascii="仿宋" w:eastAsia="仿宋" w:hAnsi="仿宋" w:hint="eastAsia"/>
          <w:color w:val="000000" w:themeColor="text1"/>
          <w:sz w:val="32"/>
          <w:szCs w:val="32"/>
        </w:rPr>
        <w:t>，特邀请贵公司参与本项目询价。</w:t>
      </w:r>
    </w:p>
    <w:p w14:paraId="517AE63B" w14:textId="77777777" w:rsidR="00A07F0F" w:rsidRDefault="00000000">
      <w:pPr>
        <w:spacing w:line="276" w:lineRule="auto"/>
        <w:ind w:firstLineChars="171" w:firstLine="547"/>
        <w:rPr>
          <w:rFonts w:ascii="仿宋" w:eastAsia="仿宋" w:hAnsi="仿宋" w:hint="eastAsia"/>
          <w:color w:val="000000" w:themeColor="text1"/>
          <w:sz w:val="32"/>
          <w:szCs w:val="32"/>
        </w:rPr>
      </w:pPr>
      <w:r>
        <w:rPr>
          <w:rFonts w:ascii="仿宋" w:eastAsia="仿宋" w:hAnsi="仿宋" w:hint="eastAsia"/>
          <w:color w:val="000000" w:themeColor="text1"/>
          <w:sz w:val="32"/>
          <w:szCs w:val="32"/>
        </w:rPr>
        <w:t>询价单位不负担报价单位在准备和递交标书等投标过程中发生的任何费用。</w:t>
      </w:r>
    </w:p>
    <w:p w14:paraId="561166AA" w14:textId="77777777" w:rsidR="00A07F0F" w:rsidRDefault="00000000">
      <w:pPr>
        <w:spacing w:line="276" w:lineRule="auto"/>
        <w:ind w:firstLineChars="171" w:firstLine="547"/>
        <w:rPr>
          <w:rFonts w:ascii="仿宋" w:eastAsia="仿宋" w:hAnsi="仿宋" w:hint="eastAsia"/>
          <w:color w:val="000000" w:themeColor="text1"/>
          <w:sz w:val="32"/>
          <w:szCs w:val="32"/>
        </w:rPr>
      </w:pPr>
      <w:r>
        <w:rPr>
          <w:rFonts w:ascii="仿宋" w:eastAsia="仿宋" w:hAnsi="仿宋" w:hint="eastAsia"/>
          <w:color w:val="000000" w:themeColor="text1"/>
          <w:sz w:val="32"/>
          <w:szCs w:val="32"/>
        </w:rPr>
        <w:t>受邀单位在收到询价单位发出的邀请书后，请立即以邮件或书面形式予以确认；如中途退出投标的，也请尽快以邮件或书面形式通知我们，谢谢合作。</w:t>
      </w:r>
    </w:p>
    <w:p w14:paraId="3DE5AFCA" w14:textId="77777777" w:rsidR="00A07F0F" w:rsidRDefault="00000000">
      <w:pPr>
        <w:spacing w:line="276" w:lineRule="auto"/>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浙江大学国际联合学院（海宁</w:t>
      </w:r>
      <w:r>
        <w:rPr>
          <w:rFonts w:ascii="仿宋" w:eastAsia="仿宋" w:hAnsi="仿宋"/>
          <w:color w:val="000000" w:themeColor="text1"/>
          <w:sz w:val="32"/>
          <w:szCs w:val="32"/>
        </w:rPr>
        <w:t>国际校区</w:t>
      </w:r>
      <w:r>
        <w:rPr>
          <w:rFonts w:ascii="仿宋" w:eastAsia="仿宋" w:hAnsi="仿宋" w:hint="eastAsia"/>
          <w:color w:val="000000" w:themeColor="text1"/>
          <w:sz w:val="32"/>
          <w:szCs w:val="32"/>
        </w:rPr>
        <w:t>）</w:t>
      </w:r>
    </w:p>
    <w:p w14:paraId="7C17403C" w14:textId="77777777" w:rsidR="00A07F0F" w:rsidRDefault="00000000">
      <w:pPr>
        <w:wordWrap w:val="0"/>
        <w:spacing w:line="276" w:lineRule="auto"/>
        <w:ind w:right="240"/>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日期： </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年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月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日</w:t>
      </w:r>
    </w:p>
    <w:p w14:paraId="225D4EAE" w14:textId="77777777" w:rsidR="00A07F0F" w:rsidRDefault="00000000">
      <w:pPr>
        <w:spacing w:line="276" w:lineRule="auto"/>
        <w:jc w:val="center"/>
        <w:rPr>
          <w:rFonts w:ascii="仿宋" w:eastAsia="仿宋" w:hAnsi="仿宋" w:hint="eastAsia"/>
          <w:b/>
          <w:color w:val="000000" w:themeColor="text1"/>
          <w:sz w:val="32"/>
          <w:szCs w:val="32"/>
        </w:rPr>
      </w:pPr>
      <w:r>
        <w:rPr>
          <w:rFonts w:ascii="仿宋" w:eastAsia="仿宋" w:hAnsi="仿宋"/>
          <w:color w:val="000000" w:themeColor="text1"/>
          <w:sz w:val="32"/>
          <w:szCs w:val="32"/>
        </w:rPr>
        <w:br w:type="page"/>
      </w:r>
      <w:r>
        <w:rPr>
          <w:rFonts w:ascii="仿宋" w:eastAsia="仿宋" w:hAnsi="仿宋" w:hint="eastAsia"/>
          <w:b/>
          <w:color w:val="000000" w:themeColor="text1"/>
          <w:sz w:val="32"/>
          <w:szCs w:val="32"/>
        </w:rPr>
        <w:t>第二部分</w:t>
      </w:r>
      <w:r>
        <w:rPr>
          <w:rFonts w:ascii="仿宋" w:eastAsia="仿宋" w:hAnsi="仿宋"/>
          <w:b/>
          <w:color w:val="000000" w:themeColor="text1"/>
          <w:sz w:val="32"/>
          <w:szCs w:val="32"/>
        </w:rPr>
        <w:t xml:space="preserve">  </w:t>
      </w:r>
      <w:r>
        <w:rPr>
          <w:rFonts w:ascii="仿宋" w:eastAsia="仿宋" w:hAnsi="仿宋" w:hint="eastAsia"/>
          <w:b/>
          <w:color w:val="000000" w:themeColor="text1"/>
          <w:sz w:val="32"/>
          <w:szCs w:val="32"/>
        </w:rPr>
        <w:t>报价须知</w:t>
      </w:r>
    </w:p>
    <w:p w14:paraId="1383FD4B" w14:textId="77777777" w:rsidR="00A07F0F" w:rsidRDefault="00000000">
      <w:pPr>
        <w:spacing w:line="276" w:lineRule="auto"/>
        <w:ind w:firstLineChars="225" w:firstLine="723"/>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一、项目概况</w:t>
      </w:r>
    </w:p>
    <w:p w14:paraId="38786D92" w14:textId="113E7885" w:rsidR="007F08A3" w:rsidRPr="007F08A3" w:rsidRDefault="007F08A3">
      <w:pPr>
        <w:spacing w:line="276" w:lineRule="auto"/>
        <w:ind w:firstLineChars="225" w:firstLine="720"/>
        <w:rPr>
          <w:rStyle w:val="af5"/>
          <w:rFonts w:ascii="仿宋" w:eastAsia="仿宋" w:hAnsi="仿宋" w:hint="eastAsia"/>
          <w:color w:val="000000" w:themeColor="text1"/>
          <w:sz w:val="32"/>
          <w:szCs w:val="32"/>
        </w:rPr>
      </w:pPr>
      <w:r>
        <w:rPr>
          <w:rStyle w:val="af5"/>
          <w:rFonts w:ascii="仿宋" w:eastAsia="仿宋" w:hAnsi="仿宋" w:hint="eastAsia"/>
          <w:color w:val="000000" w:themeColor="text1"/>
          <w:sz w:val="32"/>
          <w:szCs w:val="32"/>
        </w:rPr>
        <w:t>国际校区</w:t>
      </w:r>
      <w:r w:rsidRPr="007F08A3">
        <w:rPr>
          <w:rStyle w:val="af5"/>
          <w:rFonts w:ascii="仿宋" w:eastAsia="仿宋" w:hAnsi="仿宋" w:hint="eastAsia"/>
          <w:color w:val="000000" w:themeColor="text1"/>
          <w:sz w:val="32"/>
          <w:szCs w:val="32"/>
        </w:rPr>
        <w:t>东西侧组团现有</w:t>
      </w:r>
      <w:proofErr w:type="gramStart"/>
      <w:r w:rsidRPr="007F08A3">
        <w:rPr>
          <w:rStyle w:val="af5"/>
          <w:rFonts w:ascii="仿宋" w:eastAsia="仿宋" w:hAnsi="仿宋" w:hint="eastAsia"/>
          <w:color w:val="000000" w:themeColor="text1"/>
          <w:sz w:val="32"/>
          <w:szCs w:val="32"/>
        </w:rPr>
        <w:t>弱电井安防</w:t>
      </w:r>
      <w:proofErr w:type="gramEnd"/>
      <w:r w:rsidRPr="007F08A3">
        <w:rPr>
          <w:rStyle w:val="af5"/>
          <w:rFonts w:ascii="仿宋" w:eastAsia="仿宋" w:hAnsi="仿宋" w:hint="eastAsia"/>
          <w:color w:val="000000" w:themeColor="text1"/>
          <w:sz w:val="32"/>
          <w:szCs w:val="32"/>
        </w:rPr>
        <w:t>电源及网络设备均为建校时投入，已超使用年限；由于近些年实验室大规模启用与空间功能变更，现场大量新增电源适配器无法</w:t>
      </w:r>
      <w:proofErr w:type="gramStart"/>
      <w:r w:rsidRPr="007F08A3">
        <w:rPr>
          <w:rStyle w:val="af5"/>
          <w:rFonts w:ascii="仿宋" w:eastAsia="仿宋" w:hAnsi="仿宋" w:hint="eastAsia"/>
          <w:color w:val="000000" w:themeColor="text1"/>
          <w:sz w:val="32"/>
          <w:szCs w:val="32"/>
        </w:rPr>
        <w:t>存放且插线板</w:t>
      </w:r>
      <w:proofErr w:type="gramEnd"/>
      <w:r w:rsidRPr="007F08A3">
        <w:rPr>
          <w:rStyle w:val="af5"/>
          <w:rFonts w:ascii="仿宋" w:eastAsia="仿宋" w:hAnsi="仿宋" w:hint="eastAsia"/>
          <w:color w:val="000000" w:themeColor="text1"/>
          <w:sz w:val="32"/>
          <w:szCs w:val="32"/>
        </w:rPr>
        <w:t>临时接电，存在安全隐患；现有井道空间无法满足后续新增安防设备需求。</w:t>
      </w:r>
      <w:r>
        <w:rPr>
          <w:rStyle w:val="af5"/>
          <w:rFonts w:ascii="仿宋" w:eastAsia="仿宋" w:hAnsi="仿宋" w:hint="eastAsia"/>
          <w:color w:val="000000" w:themeColor="text1"/>
          <w:sz w:val="32"/>
          <w:szCs w:val="32"/>
        </w:rPr>
        <w:t>故拟对</w:t>
      </w:r>
      <w:r w:rsidRPr="007F08A3">
        <w:rPr>
          <w:rStyle w:val="af5"/>
          <w:rFonts w:ascii="仿宋" w:eastAsia="仿宋" w:hAnsi="仿宋" w:hint="eastAsia"/>
          <w:color w:val="000000" w:themeColor="text1"/>
          <w:sz w:val="32"/>
          <w:szCs w:val="32"/>
        </w:rPr>
        <w:t>校园安防设备电源</w:t>
      </w:r>
      <w:r>
        <w:rPr>
          <w:rStyle w:val="af5"/>
          <w:rFonts w:ascii="仿宋" w:eastAsia="仿宋" w:hAnsi="仿宋" w:hint="eastAsia"/>
          <w:color w:val="000000" w:themeColor="text1"/>
          <w:sz w:val="32"/>
          <w:szCs w:val="32"/>
        </w:rPr>
        <w:t>升级</w:t>
      </w:r>
      <w:r w:rsidR="006907C6">
        <w:rPr>
          <w:rStyle w:val="af5"/>
          <w:rFonts w:ascii="仿宋" w:eastAsia="仿宋" w:hAnsi="仿宋" w:hint="eastAsia"/>
          <w:color w:val="000000" w:themeColor="text1"/>
          <w:sz w:val="32"/>
          <w:szCs w:val="32"/>
        </w:rPr>
        <w:t>，本次拟对改造升级的相关设备进行采购。</w:t>
      </w:r>
    </w:p>
    <w:p w14:paraId="172ADBD7" w14:textId="77777777" w:rsidR="00A07F0F" w:rsidRDefault="00000000">
      <w:pPr>
        <w:spacing w:line="276" w:lineRule="auto"/>
        <w:ind w:firstLineChars="225" w:firstLine="723"/>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二、项目需求</w:t>
      </w:r>
    </w:p>
    <w:p w14:paraId="65BAA666" w14:textId="77777777" w:rsidR="00A07F0F" w:rsidRDefault="00000000">
      <w:pPr>
        <w:spacing w:line="276" w:lineRule="auto"/>
        <w:ind w:firstLineChars="225" w:firstLine="723"/>
        <w:rPr>
          <w:rFonts w:ascii="仿宋" w:eastAsia="仿宋" w:hAnsi="仿宋" w:cs="Calibri" w:hint="eastAsia"/>
          <w:b/>
          <w:bCs/>
          <w:color w:val="000000" w:themeColor="text1"/>
          <w:sz w:val="32"/>
          <w:szCs w:val="32"/>
          <w:lang w:val="zh-TW"/>
        </w:rPr>
      </w:pPr>
      <w:r>
        <w:rPr>
          <w:rFonts w:ascii="仿宋" w:eastAsia="仿宋" w:hAnsi="仿宋" w:cs="Calibri"/>
          <w:b/>
          <w:bCs/>
          <w:color w:val="000000" w:themeColor="text1"/>
          <w:sz w:val="32"/>
          <w:szCs w:val="32"/>
          <w:lang w:val="zh-TW" w:eastAsia="zh-TW"/>
        </w:rPr>
        <w:t>（一）</w:t>
      </w:r>
      <w:r>
        <w:rPr>
          <w:rFonts w:ascii="仿宋" w:eastAsia="仿宋" w:hAnsi="仿宋" w:cs="Calibri" w:hint="eastAsia"/>
          <w:b/>
          <w:bCs/>
          <w:color w:val="000000" w:themeColor="text1"/>
          <w:sz w:val="32"/>
          <w:szCs w:val="32"/>
          <w:lang w:val="zh-TW" w:eastAsia="zh-TW"/>
        </w:rPr>
        <w:t>采购</w:t>
      </w:r>
      <w:r>
        <w:rPr>
          <w:rFonts w:ascii="仿宋" w:eastAsia="仿宋" w:hAnsi="仿宋" w:cs="Calibri" w:hint="eastAsia"/>
          <w:b/>
          <w:bCs/>
          <w:color w:val="000000" w:themeColor="text1"/>
          <w:sz w:val="32"/>
          <w:szCs w:val="32"/>
          <w:lang w:val="zh-TW"/>
        </w:rPr>
        <w:t>要求</w:t>
      </w:r>
    </w:p>
    <w:tbl>
      <w:tblPr>
        <w:tblStyle w:val="af2"/>
        <w:tblW w:w="0" w:type="auto"/>
        <w:tblLook w:val="04A0" w:firstRow="1" w:lastRow="0" w:firstColumn="1" w:lastColumn="0" w:noHBand="0" w:noVBand="1"/>
      </w:tblPr>
      <w:tblGrid>
        <w:gridCol w:w="566"/>
        <w:gridCol w:w="1144"/>
        <w:gridCol w:w="645"/>
        <w:gridCol w:w="1391"/>
        <w:gridCol w:w="583"/>
        <w:gridCol w:w="9619"/>
      </w:tblGrid>
      <w:tr w:rsidR="001C24EB" w14:paraId="16E20C18" w14:textId="77777777" w:rsidTr="001C24EB">
        <w:trPr>
          <w:cantSplit/>
          <w:trHeight w:hRule="exact" w:val="2438"/>
        </w:trPr>
        <w:tc>
          <w:tcPr>
            <w:tcW w:w="0" w:type="auto"/>
            <w:vAlign w:val="center"/>
          </w:tcPr>
          <w:p w14:paraId="47FBC263"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序号</w:t>
            </w:r>
          </w:p>
        </w:tc>
        <w:tc>
          <w:tcPr>
            <w:tcW w:w="0" w:type="auto"/>
            <w:vAlign w:val="center"/>
          </w:tcPr>
          <w:p w14:paraId="7EC7921A"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名称</w:t>
            </w:r>
          </w:p>
        </w:tc>
        <w:tc>
          <w:tcPr>
            <w:tcW w:w="0" w:type="auto"/>
            <w:vAlign w:val="center"/>
          </w:tcPr>
          <w:p w14:paraId="63D0C9C0"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品牌</w:t>
            </w:r>
          </w:p>
        </w:tc>
        <w:tc>
          <w:tcPr>
            <w:tcW w:w="0" w:type="auto"/>
            <w:vAlign w:val="center"/>
          </w:tcPr>
          <w:p w14:paraId="01AC4FB6"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规格型号</w:t>
            </w:r>
          </w:p>
        </w:tc>
        <w:tc>
          <w:tcPr>
            <w:tcW w:w="0" w:type="auto"/>
            <w:vAlign w:val="center"/>
          </w:tcPr>
          <w:p w14:paraId="4B46661E"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数量</w:t>
            </w:r>
          </w:p>
        </w:tc>
        <w:tc>
          <w:tcPr>
            <w:tcW w:w="0" w:type="auto"/>
            <w:vAlign w:val="center"/>
          </w:tcPr>
          <w:p w14:paraId="43B0DEA3" w14:textId="3D2B5452" w:rsidR="005615B5" w:rsidRDefault="00625D94">
            <w:pPr>
              <w:spacing w:line="360" w:lineRule="auto"/>
              <w:jc w:val="center"/>
              <w:rPr>
                <w:rFonts w:eastAsia="仿宋"/>
                <w:color w:val="000000" w:themeColor="text1"/>
                <w:sz w:val="28"/>
                <w:szCs w:val="28"/>
              </w:rPr>
            </w:pPr>
            <w:r>
              <w:rPr>
                <w:rFonts w:eastAsia="仿宋" w:hint="eastAsia"/>
                <w:color w:val="000000" w:themeColor="text1"/>
                <w:sz w:val="28"/>
                <w:szCs w:val="28"/>
              </w:rPr>
              <w:t>详细参数要求</w:t>
            </w:r>
          </w:p>
        </w:tc>
      </w:tr>
      <w:tr w:rsidR="00FE453E" w14:paraId="471E7026" w14:textId="77777777" w:rsidTr="0086551B">
        <w:trPr>
          <w:cantSplit/>
          <w:trHeight w:hRule="exact" w:val="4253"/>
        </w:trPr>
        <w:tc>
          <w:tcPr>
            <w:tcW w:w="0" w:type="auto"/>
            <w:vAlign w:val="center"/>
          </w:tcPr>
          <w:p w14:paraId="1D122B68" w14:textId="77777777" w:rsidR="00FE453E" w:rsidRDefault="00FE453E" w:rsidP="00FE453E">
            <w:pPr>
              <w:spacing w:line="360" w:lineRule="auto"/>
              <w:jc w:val="center"/>
              <w:rPr>
                <w:rFonts w:eastAsia="仿宋"/>
                <w:color w:val="000000" w:themeColor="text1"/>
                <w:sz w:val="28"/>
                <w:szCs w:val="28"/>
              </w:rPr>
            </w:pPr>
            <w:r>
              <w:rPr>
                <w:rFonts w:eastAsia="仿宋"/>
                <w:color w:val="000000" w:themeColor="text1"/>
                <w:sz w:val="28"/>
                <w:szCs w:val="28"/>
              </w:rPr>
              <w:t>1</w:t>
            </w:r>
          </w:p>
        </w:tc>
        <w:tc>
          <w:tcPr>
            <w:tcW w:w="0" w:type="auto"/>
            <w:vAlign w:val="center"/>
          </w:tcPr>
          <w:p w14:paraId="698AB28F" w14:textId="114B4A1C" w:rsidR="00FE453E" w:rsidRDefault="00FE453E" w:rsidP="00FE453E">
            <w:pPr>
              <w:spacing w:line="360" w:lineRule="auto"/>
              <w:jc w:val="center"/>
              <w:rPr>
                <w:rFonts w:eastAsia="仿宋"/>
                <w:color w:val="000000" w:themeColor="text1"/>
                <w:sz w:val="28"/>
                <w:szCs w:val="28"/>
              </w:rPr>
            </w:pPr>
            <w:r w:rsidRPr="00987F8B">
              <w:rPr>
                <w:rFonts w:eastAsia="仿宋" w:hint="eastAsia"/>
                <w:color w:val="000000" w:themeColor="text1"/>
                <w:sz w:val="28"/>
                <w:szCs w:val="28"/>
              </w:rPr>
              <w:t>24</w:t>
            </w:r>
            <w:r w:rsidRPr="00987F8B">
              <w:rPr>
                <w:rFonts w:eastAsia="仿宋" w:hint="eastAsia"/>
                <w:color w:val="000000" w:themeColor="text1"/>
                <w:sz w:val="28"/>
                <w:szCs w:val="28"/>
              </w:rPr>
              <w:t>口</w:t>
            </w:r>
            <w:r w:rsidRPr="00987F8B">
              <w:rPr>
                <w:rFonts w:eastAsia="仿宋" w:hint="eastAsia"/>
                <w:color w:val="000000" w:themeColor="text1"/>
                <w:sz w:val="28"/>
                <w:szCs w:val="28"/>
              </w:rPr>
              <w:t>POE</w:t>
            </w:r>
            <w:r w:rsidRPr="00987F8B">
              <w:rPr>
                <w:rFonts w:eastAsia="仿宋" w:hint="eastAsia"/>
                <w:color w:val="000000" w:themeColor="text1"/>
                <w:sz w:val="28"/>
                <w:szCs w:val="28"/>
              </w:rPr>
              <w:t>交换机</w:t>
            </w:r>
          </w:p>
        </w:tc>
        <w:tc>
          <w:tcPr>
            <w:tcW w:w="0" w:type="auto"/>
            <w:vAlign w:val="center"/>
          </w:tcPr>
          <w:p w14:paraId="341E83A6" w14:textId="3D466AC9"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华为</w:t>
            </w:r>
          </w:p>
        </w:tc>
        <w:tc>
          <w:tcPr>
            <w:tcW w:w="0" w:type="auto"/>
            <w:vAlign w:val="center"/>
          </w:tcPr>
          <w:p w14:paraId="77A5D2A0" w14:textId="6CAE2FB5"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S5735S-L24P4S-A2</w:t>
            </w:r>
          </w:p>
        </w:tc>
        <w:tc>
          <w:tcPr>
            <w:tcW w:w="0" w:type="auto"/>
            <w:vAlign w:val="center"/>
          </w:tcPr>
          <w:p w14:paraId="71A7CEA3" w14:textId="73B2C941" w:rsidR="00FE453E" w:rsidRDefault="00FE453E" w:rsidP="00FE453E">
            <w:pPr>
              <w:spacing w:line="360" w:lineRule="auto"/>
              <w:jc w:val="center"/>
              <w:rPr>
                <w:rFonts w:eastAsia="仿宋"/>
                <w:color w:val="000000" w:themeColor="text1"/>
                <w:sz w:val="28"/>
                <w:szCs w:val="28"/>
              </w:rPr>
            </w:pPr>
            <w:r w:rsidRPr="00625D94">
              <w:rPr>
                <w:rFonts w:eastAsia="仿宋"/>
                <w:color w:val="000000" w:themeColor="text1"/>
                <w:sz w:val="28"/>
                <w:szCs w:val="28"/>
              </w:rPr>
              <w:t>25</w:t>
            </w:r>
            <w:r>
              <w:rPr>
                <w:rFonts w:eastAsia="仿宋" w:hint="eastAsia"/>
                <w:color w:val="000000" w:themeColor="text1"/>
                <w:sz w:val="28"/>
                <w:szCs w:val="28"/>
              </w:rPr>
              <w:t>台</w:t>
            </w:r>
          </w:p>
        </w:tc>
        <w:tc>
          <w:tcPr>
            <w:tcW w:w="0" w:type="auto"/>
            <w:vAlign w:val="center"/>
          </w:tcPr>
          <w:p w14:paraId="40536528" w14:textId="77777777" w:rsidR="00FE453E" w:rsidRPr="005D68E0" w:rsidRDefault="00FE453E" w:rsidP="00FE453E">
            <w:pPr>
              <w:spacing w:line="360" w:lineRule="auto"/>
              <w:jc w:val="left"/>
              <w:rPr>
                <w:color w:val="000000"/>
                <w:sz w:val="22"/>
                <w:szCs w:val="22"/>
              </w:rPr>
            </w:pPr>
            <w:r w:rsidRPr="005D68E0">
              <w:rPr>
                <w:rFonts w:hint="eastAsia"/>
                <w:color w:val="000000"/>
                <w:sz w:val="22"/>
                <w:szCs w:val="22"/>
              </w:rPr>
              <w:t>S5735S-L24P4S-A2(24</w:t>
            </w:r>
            <w:r w:rsidRPr="005D68E0">
              <w:rPr>
                <w:rFonts w:hint="eastAsia"/>
                <w:color w:val="000000"/>
                <w:sz w:val="22"/>
                <w:szCs w:val="22"/>
              </w:rPr>
              <w:t>个</w:t>
            </w:r>
            <w:r w:rsidRPr="005D68E0">
              <w:rPr>
                <w:rFonts w:hint="eastAsia"/>
                <w:color w:val="000000"/>
                <w:sz w:val="22"/>
                <w:szCs w:val="22"/>
              </w:rPr>
              <w:t>10/100/1000BASE-T</w:t>
            </w:r>
            <w:r w:rsidRPr="005D68E0">
              <w:rPr>
                <w:rFonts w:hint="eastAsia"/>
                <w:color w:val="000000"/>
                <w:sz w:val="22"/>
                <w:szCs w:val="22"/>
              </w:rPr>
              <w:t>以太网端口</w:t>
            </w:r>
            <w:r w:rsidRPr="005D68E0">
              <w:rPr>
                <w:rFonts w:hint="eastAsia"/>
                <w:color w:val="000000"/>
                <w:sz w:val="22"/>
                <w:szCs w:val="22"/>
              </w:rPr>
              <w:t>,4</w:t>
            </w:r>
            <w:r w:rsidRPr="005D68E0">
              <w:rPr>
                <w:rFonts w:hint="eastAsia"/>
                <w:color w:val="000000"/>
                <w:sz w:val="22"/>
                <w:szCs w:val="22"/>
              </w:rPr>
              <w:t>个千兆</w:t>
            </w:r>
            <w:proofErr w:type="spellStart"/>
            <w:r w:rsidRPr="005D68E0">
              <w:rPr>
                <w:rFonts w:hint="eastAsia"/>
                <w:color w:val="000000"/>
                <w:sz w:val="22"/>
                <w:szCs w:val="22"/>
              </w:rPr>
              <w:t>SFP,PoE</w:t>
            </w:r>
            <w:proofErr w:type="spellEnd"/>
            <w:r w:rsidRPr="005D68E0">
              <w:rPr>
                <w:rFonts w:hint="eastAsia"/>
                <w:color w:val="000000"/>
                <w:sz w:val="22"/>
                <w:szCs w:val="22"/>
              </w:rPr>
              <w:t>+,</w:t>
            </w:r>
            <w:r w:rsidRPr="005D68E0">
              <w:rPr>
                <w:rFonts w:hint="eastAsia"/>
                <w:color w:val="000000"/>
                <w:sz w:val="22"/>
                <w:szCs w:val="22"/>
              </w:rPr>
              <w:t>交流供电</w:t>
            </w:r>
            <w:r w:rsidRPr="005D68E0">
              <w:rPr>
                <w:rFonts w:hint="eastAsia"/>
                <w:color w:val="000000"/>
                <w:sz w:val="22"/>
                <w:szCs w:val="22"/>
              </w:rPr>
              <w:t>)</w:t>
            </w:r>
          </w:p>
          <w:p w14:paraId="39F03E41" w14:textId="6FF4D3C8" w:rsidR="00FE453E" w:rsidRDefault="00FE453E" w:rsidP="00FE453E">
            <w:pPr>
              <w:spacing w:line="360" w:lineRule="auto"/>
              <w:jc w:val="left"/>
              <w:rPr>
                <w:rFonts w:eastAsia="仿宋"/>
                <w:color w:val="000000" w:themeColor="text1"/>
                <w:sz w:val="28"/>
                <w:szCs w:val="28"/>
              </w:rPr>
            </w:pPr>
            <w:r w:rsidRPr="005D68E0">
              <w:rPr>
                <w:rFonts w:hint="eastAsia"/>
                <w:color w:val="000000"/>
                <w:sz w:val="22"/>
                <w:szCs w:val="22"/>
              </w:rPr>
              <w:t>交换容量</w:t>
            </w:r>
            <w:r w:rsidRPr="005D68E0">
              <w:rPr>
                <w:rFonts w:hint="eastAsia"/>
                <w:color w:val="000000"/>
                <w:sz w:val="22"/>
                <w:szCs w:val="22"/>
              </w:rPr>
              <w:t>336Gbps/3.36Tbps</w:t>
            </w:r>
            <w:r w:rsidRPr="005D68E0">
              <w:rPr>
                <w:rFonts w:hint="eastAsia"/>
                <w:color w:val="000000"/>
                <w:sz w:val="22"/>
                <w:szCs w:val="22"/>
              </w:rPr>
              <w:t>，包转发率</w:t>
            </w:r>
            <w:r w:rsidRPr="005D68E0">
              <w:rPr>
                <w:rFonts w:hint="eastAsia"/>
                <w:color w:val="000000"/>
                <w:sz w:val="22"/>
                <w:szCs w:val="22"/>
              </w:rPr>
              <w:t>51/126Mpps</w:t>
            </w:r>
            <w:r w:rsidRPr="005D68E0">
              <w:rPr>
                <w:rFonts w:hint="eastAsia"/>
                <w:color w:val="000000"/>
                <w:sz w:val="22"/>
                <w:szCs w:val="22"/>
              </w:rPr>
              <w:t>，</w:t>
            </w:r>
            <w:r w:rsidRPr="005D68E0">
              <w:rPr>
                <w:rFonts w:hint="eastAsia"/>
                <w:color w:val="000000"/>
                <w:sz w:val="22"/>
                <w:szCs w:val="22"/>
              </w:rPr>
              <w:t>POE</w:t>
            </w:r>
            <w:r w:rsidRPr="005D68E0">
              <w:rPr>
                <w:rFonts w:hint="eastAsia"/>
                <w:color w:val="000000"/>
                <w:sz w:val="22"/>
                <w:szCs w:val="22"/>
              </w:rPr>
              <w:t>功率</w:t>
            </w:r>
            <w:r w:rsidRPr="005D68E0">
              <w:rPr>
                <w:rFonts w:hint="eastAsia"/>
                <w:color w:val="000000"/>
                <w:sz w:val="22"/>
                <w:szCs w:val="22"/>
              </w:rPr>
              <w:t>380W</w:t>
            </w:r>
            <w:r w:rsidRPr="005D68E0">
              <w:rPr>
                <w:rFonts w:hint="eastAsia"/>
                <w:color w:val="000000"/>
                <w:sz w:val="22"/>
                <w:szCs w:val="22"/>
              </w:rPr>
              <w:t>，含</w:t>
            </w:r>
            <w:r w:rsidRPr="005D68E0">
              <w:rPr>
                <w:rFonts w:hint="eastAsia"/>
                <w:color w:val="000000"/>
                <w:sz w:val="22"/>
                <w:szCs w:val="22"/>
              </w:rPr>
              <w:t>2</w:t>
            </w:r>
            <w:r w:rsidRPr="005D68E0">
              <w:rPr>
                <w:rFonts w:hint="eastAsia"/>
                <w:color w:val="000000"/>
                <w:sz w:val="22"/>
                <w:szCs w:val="22"/>
              </w:rPr>
              <w:t>个单模</w:t>
            </w:r>
            <w:proofErr w:type="gramStart"/>
            <w:r w:rsidRPr="005D68E0">
              <w:rPr>
                <w:rFonts w:hint="eastAsia"/>
                <w:color w:val="000000"/>
                <w:sz w:val="22"/>
                <w:szCs w:val="22"/>
              </w:rPr>
              <w:t>千兆光</w:t>
            </w:r>
            <w:proofErr w:type="gramEnd"/>
            <w:r w:rsidRPr="005D68E0">
              <w:rPr>
                <w:rFonts w:hint="eastAsia"/>
                <w:color w:val="000000"/>
                <w:sz w:val="22"/>
                <w:szCs w:val="22"/>
              </w:rPr>
              <w:t>模块</w:t>
            </w:r>
            <w:r w:rsidRPr="005D68E0">
              <w:rPr>
                <w:rFonts w:hint="eastAsia"/>
                <w:color w:val="000000"/>
                <w:sz w:val="22"/>
                <w:szCs w:val="22"/>
              </w:rPr>
              <w:t>-SFP-GE-</w:t>
            </w:r>
            <w:r w:rsidRPr="005D68E0">
              <w:rPr>
                <w:rFonts w:hint="eastAsia"/>
                <w:color w:val="000000"/>
                <w:sz w:val="22"/>
                <w:szCs w:val="22"/>
              </w:rPr>
              <w:t>单模模块</w:t>
            </w:r>
            <w:r w:rsidRPr="005D68E0">
              <w:rPr>
                <w:rFonts w:hint="eastAsia"/>
                <w:color w:val="000000"/>
                <w:sz w:val="22"/>
                <w:szCs w:val="22"/>
              </w:rPr>
              <w:t>-(1310nm,10km,LC</w:t>
            </w:r>
            <w:r w:rsidRPr="005D68E0">
              <w:rPr>
                <w:rFonts w:hint="eastAsia"/>
                <w:color w:val="000000"/>
                <w:sz w:val="22"/>
                <w:szCs w:val="22"/>
              </w:rPr>
              <w:t>）</w:t>
            </w:r>
            <w:r>
              <w:rPr>
                <w:rFonts w:hint="eastAsia"/>
                <w:color w:val="000000"/>
                <w:sz w:val="22"/>
                <w:szCs w:val="22"/>
              </w:rPr>
              <w:t>(1310nm,10km,LC</w:t>
            </w:r>
            <w:r>
              <w:rPr>
                <w:rFonts w:hint="eastAsia"/>
                <w:color w:val="000000"/>
                <w:sz w:val="22"/>
                <w:szCs w:val="22"/>
              </w:rPr>
              <w:t>）。</w:t>
            </w:r>
          </w:p>
        </w:tc>
      </w:tr>
      <w:tr w:rsidR="00FE453E" w14:paraId="32AC100F" w14:textId="77777777" w:rsidTr="0086551B">
        <w:trPr>
          <w:cantSplit/>
          <w:trHeight w:hRule="exact" w:val="4253"/>
        </w:trPr>
        <w:tc>
          <w:tcPr>
            <w:tcW w:w="0" w:type="auto"/>
            <w:vAlign w:val="center"/>
          </w:tcPr>
          <w:p w14:paraId="60B37D6C" w14:textId="77777777"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2</w:t>
            </w:r>
          </w:p>
        </w:tc>
        <w:tc>
          <w:tcPr>
            <w:tcW w:w="0" w:type="auto"/>
            <w:vAlign w:val="center"/>
          </w:tcPr>
          <w:p w14:paraId="64FB8722" w14:textId="6548277A" w:rsidR="00FE453E" w:rsidRDefault="00FE453E" w:rsidP="00FE453E">
            <w:pPr>
              <w:spacing w:line="360" w:lineRule="auto"/>
              <w:jc w:val="center"/>
              <w:rPr>
                <w:rFonts w:eastAsia="仿宋"/>
                <w:color w:val="000000" w:themeColor="text1"/>
                <w:sz w:val="28"/>
                <w:szCs w:val="28"/>
              </w:rPr>
            </w:pPr>
            <w:r>
              <w:rPr>
                <w:rFonts w:hint="eastAsia"/>
                <w:sz w:val="22"/>
                <w:szCs w:val="22"/>
              </w:rPr>
              <w:t>机架式集中电源</w:t>
            </w:r>
          </w:p>
        </w:tc>
        <w:tc>
          <w:tcPr>
            <w:tcW w:w="0" w:type="auto"/>
            <w:vAlign w:val="center"/>
          </w:tcPr>
          <w:p w14:paraId="082CE86E" w14:textId="097B57B8" w:rsidR="00FE453E" w:rsidRDefault="00FE453E" w:rsidP="00FE453E">
            <w:pPr>
              <w:spacing w:line="360" w:lineRule="auto"/>
              <w:jc w:val="center"/>
              <w:rPr>
                <w:rFonts w:eastAsia="仿宋"/>
                <w:color w:val="000000" w:themeColor="text1"/>
                <w:sz w:val="28"/>
                <w:szCs w:val="28"/>
              </w:rPr>
            </w:pPr>
            <w:proofErr w:type="gramStart"/>
            <w:r>
              <w:rPr>
                <w:rFonts w:hint="eastAsia"/>
                <w:sz w:val="22"/>
                <w:szCs w:val="22"/>
              </w:rPr>
              <w:t>优佳君品</w:t>
            </w:r>
            <w:proofErr w:type="gramEnd"/>
          </w:p>
        </w:tc>
        <w:tc>
          <w:tcPr>
            <w:tcW w:w="0" w:type="auto"/>
            <w:vAlign w:val="center"/>
          </w:tcPr>
          <w:p w14:paraId="5F5C542A" w14:textId="68B876A6" w:rsidR="00FE453E" w:rsidRDefault="00FE453E" w:rsidP="00FE453E">
            <w:pPr>
              <w:spacing w:line="360" w:lineRule="auto"/>
              <w:jc w:val="center"/>
              <w:rPr>
                <w:rFonts w:eastAsia="仿宋"/>
                <w:color w:val="000000" w:themeColor="text1"/>
                <w:sz w:val="28"/>
                <w:szCs w:val="28"/>
              </w:rPr>
            </w:pPr>
            <w:r>
              <w:rPr>
                <w:rFonts w:hint="eastAsia"/>
                <w:sz w:val="22"/>
                <w:szCs w:val="22"/>
              </w:rPr>
              <w:t>T400W24-12DC</w:t>
            </w:r>
          </w:p>
        </w:tc>
        <w:tc>
          <w:tcPr>
            <w:tcW w:w="0" w:type="auto"/>
            <w:vAlign w:val="center"/>
          </w:tcPr>
          <w:p w14:paraId="17C77662" w14:textId="03291470" w:rsidR="00FE453E" w:rsidRDefault="00FE453E" w:rsidP="00FE453E">
            <w:pPr>
              <w:spacing w:line="360" w:lineRule="auto"/>
              <w:jc w:val="center"/>
              <w:rPr>
                <w:rFonts w:eastAsia="仿宋"/>
                <w:color w:val="000000" w:themeColor="text1"/>
                <w:sz w:val="28"/>
                <w:szCs w:val="28"/>
              </w:rPr>
            </w:pPr>
            <w:r>
              <w:rPr>
                <w:rFonts w:hint="eastAsia"/>
                <w:sz w:val="22"/>
                <w:szCs w:val="22"/>
              </w:rPr>
              <w:t>15</w:t>
            </w:r>
            <w:r>
              <w:rPr>
                <w:rFonts w:eastAsia="仿宋" w:hint="eastAsia"/>
                <w:color w:val="000000" w:themeColor="text1"/>
                <w:sz w:val="28"/>
                <w:szCs w:val="28"/>
              </w:rPr>
              <w:t>台</w:t>
            </w:r>
          </w:p>
        </w:tc>
        <w:tc>
          <w:tcPr>
            <w:tcW w:w="0" w:type="auto"/>
            <w:vAlign w:val="center"/>
          </w:tcPr>
          <w:p w14:paraId="6925F4BB" w14:textId="4D1A2310" w:rsidR="00FE453E" w:rsidRDefault="00FE453E" w:rsidP="00FE453E">
            <w:pPr>
              <w:spacing w:line="360" w:lineRule="auto"/>
              <w:jc w:val="left"/>
              <w:rPr>
                <w:rFonts w:eastAsia="仿宋"/>
                <w:color w:val="000000" w:themeColor="text1"/>
                <w:sz w:val="28"/>
                <w:szCs w:val="28"/>
              </w:rPr>
            </w:pPr>
            <w:r>
              <w:rPr>
                <w:rFonts w:hint="eastAsia"/>
                <w:sz w:val="22"/>
                <w:szCs w:val="22"/>
              </w:rPr>
              <w:t>采用高效、符合绿色环保要求的开关电源电路结构。</w:t>
            </w:r>
            <w:r>
              <w:rPr>
                <w:rFonts w:hint="eastAsia"/>
                <w:sz w:val="22"/>
                <w:szCs w:val="22"/>
              </w:rPr>
              <w:t xml:space="preserve">1U </w:t>
            </w:r>
            <w:r>
              <w:rPr>
                <w:rFonts w:hint="eastAsia"/>
                <w:sz w:val="22"/>
                <w:szCs w:val="22"/>
              </w:rPr>
              <w:t>规格与标准</w:t>
            </w:r>
            <w:r>
              <w:rPr>
                <w:rFonts w:hint="eastAsia"/>
                <w:sz w:val="22"/>
                <w:szCs w:val="22"/>
              </w:rPr>
              <w:t xml:space="preserve"> 19 </w:t>
            </w:r>
            <w:r>
              <w:rPr>
                <w:rFonts w:hint="eastAsia"/>
                <w:sz w:val="22"/>
                <w:szCs w:val="22"/>
              </w:rPr>
              <w:t>寸机柜配套使用纹波小</w:t>
            </w:r>
            <w:r>
              <w:rPr>
                <w:rFonts w:hint="eastAsia"/>
                <w:sz w:val="22"/>
                <w:szCs w:val="22"/>
              </w:rPr>
              <w:t>--</w:t>
            </w:r>
            <w:r>
              <w:rPr>
                <w:rFonts w:hint="eastAsia"/>
                <w:sz w:val="22"/>
                <w:szCs w:val="22"/>
              </w:rPr>
              <w:t>保障摄像机视频信号输出更稳定，图像更清晰。分路输出</w:t>
            </w:r>
            <w:r>
              <w:rPr>
                <w:rFonts w:hint="eastAsia"/>
                <w:sz w:val="22"/>
                <w:szCs w:val="22"/>
              </w:rPr>
              <w:t>--</w:t>
            </w:r>
            <w:r>
              <w:rPr>
                <w:rFonts w:hint="eastAsia"/>
                <w:sz w:val="22"/>
                <w:szCs w:val="22"/>
              </w:rPr>
              <w:t>某一分路故障不影响其它分路设备正常工作，输出电压</w:t>
            </w:r>
            <w:r>
              <w:rPr>
                <w:rFonts w:hint="eastAsia"/>
                <w:sz w:val="22"/>
                <w:szCs w:val="22"/>
              </w:rPr>
              <w:t xml:space="preserve"> DC12V/DC24V 400W </w:t>
            </w:r>
            <w:r>
              <w:rPr>
                <w:rFonts w:hint="eastAsia"/>
                <w:sz w:val="22"/>
                <w:szCs w:val="22"/>
              </w:rPr>
              <w:t>可调正负</w:t>
            </w:r>
            <w:r>
              <w:rPr>
                <w:rFonts w:hint="eastAsia"/>
                <w:sz w:val="22"/>
                <w:szCs w:val="22"/>
              </w:rPr>
              <w:t xml:space="preserve"> 15%;24 </w:t>
            </w:r>
            <w:r>
              <w:rPr>
                <w:rFonts w:hint="eastAsia"/>
                <w:sz w:val="22"/>
                <w:szCs w:val="22"/>
              </w:rPr>
              <w:t>路输出</w:t>
            </w:r>
            <w:proofErr w:type="gramStart"/>
            <w:r>
              <w:rPr>
                <w:rFonts w:hint="eastAsia"/>
                <w:sz w:val="22"/>
                <w:szCs w:val="22"/>
              </w:rPr>
              <w:t>每路配</w:t>
            </w:r>
            <w:proofErr w:type="gramEnd"/>
            <w:r>
              <w:rPr>
                <w:rFonts w:hint="eastAsia"/>
                <w:sz w:val="22"/>
                <w:szCs w:val="22"/>
              </w:rPr>
              <w:t xml:space="preserve"> 3A </w:t>
            </w:r>
            <w:r>
              <w:rPr>
                <w:rFonts w:hint="eastAsia"/>
                <w:sz w:val="22"/>
                <w:szCs w:val="22"/>
              </w:rPr>
              <w:t>自动恢复保险</w:t>
            </w:r>
            <w:r>
              <w:rPr>
                <w:rFonts w:hint="eastAsia"/>
                <w:sz w:val="22"/>
                <w:szCs w:val="22"/>
              </w:rPr>
              <w:t>;</w:t>
            </w:r>
            <w:r>
              <w:rPr>
                <w:rFonts w:hint="eastAsia"/>
                <w:sz w:val="22"/>
                <w:szCs w:val="22"/>
              </w:rPr>
              <w:t>输出路数</w:t>
            </w:r>
            <w:r>
              <w:rPr>
                <w:rFonts w:hint="eastAsia"/>
                <w:sz w:val="22"/>
                <w:szCs w:val="22"/>
              </w:rPr>
              <w:t xml:space="preserve">:24 </w:t>
            </w:r>
            <w:r>
              <w:rPr>
                <w:rFonts w:hint="eastAsia"/>
                <w:sz w:val="22"/>
                <w:szCs w:val="22"/>
              </w:rPr>
              <w:t>路输出</w:t>
            </w:r>
            <w:r>
              <w:rPr>
                <w:rFonts w:hint="eastAsia"/>
                <w:sz w:val="22"/>
                <w:szCs w:val="22"/>
              </w:rPr>
              <w:t>(</w:t>
            </w:r>
            <w:r>
              <w:rPr>
                <w:rFonts w:hint="eastAsia"/>
                <w:sz w:val="22"/>
                <w:szCs w:val="22"/>
              </w:rPr>
              <w:t>输出线后置</w:t>
            </w:r>
            <w:r>
              <w:rPr>
                <w:rFonts w:hint="eastAsia"/>
                <w:sz w:val="22"/>
                <w:szCs w:val="22"/>
              </w:rPr>
              <w:t>);</w:t>
            </w:r>
            <w:r>
              <w:rPr>
                <w:rFonts w:hint="eastAsia"/>
                <w:sz w:val="22"/>
                <w:szCs w:val="22"/>
              </w:rPr>
              <w:t>过载保护</w:t>
            </w:r>
            <w:r>
              <w:rPr>
                <w:rFonts w:hint="eastAsia"/>
                <w:sz w:val="22"/>
                <w:szCs w:val="22"/>
              </w:rPr>
              <w:t>:105%~125%</w:t>
            </w:r>
            <w:r>
              <w:rPr>
                <w:rFonts w:hint="eastAsia"/>
                <w:sz w:val="22"/>
                <w:szCs w:val="22"/>
              </w:rPr>
              <w:t>恒流限制，</w:t>
            </w:r>
            <w:r>
              <w:rPr>
                <w:rFonts w:hint="eastAsia"/>
                <w:sz w:val="22"/>
                <w:szCs w:val="22"/>
              </w:rPr>
              <w:t xml:space="preserve">5 </w:t>
            </w:r>
            <w:r>
              <w:rPr>
                <w:rFonts w:hint="eastAsia"/>
                <w:sz w:val="22"/>
                <w:szCs w:val="22"/>
              </w:rPr>
              <w:t>秒后关闭</w:t>
            </w:r>
            <w:r>
              <w:rPr>
                <w:rFonts w:hint="eastAsia"/>
                <w:sz w:val="22"/>
                <w:szCs w:val="22"/>
              </w:rPr>
              <w:t xml:space="preserve">/p </w:t>
            </w:r>
            <w:r>
              <w:rPr>
                <w:rFonts w:hint="eastAsia"/>
                <w:sz w:val="22"/>
                <w:szCs w:val="22"/>
              </w:rPr>
              <w:t>电压，重新开机恢复</w:t>
            </w:r>
            <w:r>
              <w:rPr>
                <w:rFonts w:hint="eastAsia"/>
                <w:sz w:val="22"/>
                <w:szCs w:val="22"/>
              </w:rPr>
              <w:t>;</w:t>
            </w:r>
            <w:r>
              <w:rPr>
                <w:rFonts w:hint="eastAsia"/>
                <w:sz w:val="22"/>
                <w:szCs w:val="22"/>
              </w:rPr>
              <w:t>过电压保护</w:t>
            </w:r>
            <w:r>
              <w:rPr>
                <w:rFonts w:hint="eastAsia"/>
                <w:sz w:val="22"/>
                <w:szCs w:val="22"/>
              </w:rPr>
              <w:t>:120%~145%</w:t>
            </w:r>
            <w:r>
              <w:rPr>
                <w:rFonts w:hint="eastAsia"/>
                <w:sz w:val="22"/>
                <w:szCs w:val="22"/>
              </w:rPr>
              <w:t>关闭</w:t>
            </w:r>
            <w:r>
              <w:rPr>
                <w:rFonts w:hint="eastAsia"/>
                <w:sz w:val="22"/>
                <w:szCs w:val="22"/>
              </w:rPr>
              <w:t xml:space="preserve"> o/p </w:t>
            </w:r>
            <w:r>
              <w:rPr>
                <w:rFonts w:hint="eastAsia"/>
                <w:sz w:val="22"/>
                <w:szCs w:val="22"/>
              </w:rPr>
              <w:t>电压，重新开机以恢复。电源保护功能</w:t>
            </w:r>
            <w:r>
              <w:rPr>
                <w:rFonts w:hint="eastAsia"/>
                <w:sz w:val="22"/>
                <w:szCs w:val="22"/>
              </w:rPr>
              <w:t>--</w:t>
            </w:r>
            <w:r>
              <w:rPr>
                <w:rFonts w:hint="eastAsia"/>
                <w:sz w:val="22"/>
                <w:szCs w:val="22"/>
              </w:rPr>
              <w:t>具有输出滤波、过流、短路保护、单路故障指示、输出电压可调等优点。输入电压</w:t>
            </w:r>
            <w:r>
              <w:rPr>
                <w:rFonts w:hint="eastAsia"/>
                <w:sz w:val="22"/>
                <w:szCs w:val="22"/>
              </w:rPr>
              <w:t>: 190-240V AC @ 50-60Hz</w:t>
            </w:r>
            <w:r>
              <w:rPr>
                <w:rFonts w:hint="eastAsia"/>
                <w:sz w:val="22"/>
                <w:szCs w:val="22"/>
              </w:rPr>
              <w:t>；输出电压</w:t>
            </w:r>
            <w:r>
              <w:rPr>
                <w:rFonts w:hint="eastAsia"/>
                <w:sz w:val="22"/>
                <w:szCs w:val="22"/>
              </w:rPr>
              <w:t>: 12V DC(</w:t>
            </w:r>
            <w:r>
              <w:rPr>
                <w:rFonts w:hint="eastAsia"/>
                <w:sz w:val="22"/>
                <w:szCs w:val="22"/>
              </w:rPr>
              <w:t>输出电压可调范围±</w:t>
            </w:r>
            <w:r>
              <w:rPr>
                <w:rFonts w:hint="eastAsia"/>
                <w:sz w:val="22"/>
                <w:szCs w:val="22"/>
              </w:rPr>
              <w:t>15%)</w:t>
            </w:r>
            <w:r>
              <w:rPr>
                <w:rFonts w:hint="eastAsia"/>
                <w:sz w:val="22"/>
                <w:szCs w:val="22"/>
              </w:rPr>
              <w:t>；输出电流</w:t>
            </w:r>
            <w:r>
              <w:rPr>
                <w:rFonts w:hint="eastAsia"/>
                <w:sz w:val="22"/>
                <w:szCs w:val="22"/>
              </w:rPr>
              <w:t>: 33Amp(</w:t>
            </w:r>
            <w:r>
              <w:rPr>
                <w:rFonts w:hint="eastAsia"/>
                <w:sz w:val="22"/>
                <w:szCs w:val="22"/>
              </w:rPr>
              <w:t>单路</w:t>
            </w:r>
            <w:r>
              <w:rPr>
                <w:rFonts w:hint="eastAsia"/>
                <w:sz w:val="22"/>
                <w:szCs w:val="22"/>
              </w:rPr>
              <w:t xml:space="preserve"> 1.38A)</w:t>
            </w:r>
            <w:r>
              <w:rPr>
                <w:rFonts w:hint="eastAsia"/>
                <w:sz w:val="22"/>
                <w:szCs w:val="22"/>
              </w:rPr>
              <w:t>；输出分路</w:t>
            </w:r>
            <w:r>
              <w:rPr>
                <w:rFonts w:hint="eastAsia"/>
                <w:sz w:val="22"/>
                <w:szCs w:val="22"/>
              </w:rPr>
              <w:t xml:space="preserve">: 24 </w:t>
            </w:r>
            <w:r>
              <w:rPr>
                <w:rFonts w:hint="eastAsia"/>
                <w:sz w:val="22"/>
                <w:szCs w:val="22"/>
              </w:rPr>
              <w:t>分路；过流保护电流</w:t>
            </w:r>
            <w:r>
              <w:rPr>
                <w:rFonts w:hint="eastAsia"/>
                <w:sz w:val="22"/>
                <w:szCs w:val="22"/>
              </w:rPr>
              <w:t>: 35A</w:t>
            </w:r>
            <w:r>
              <w:rPr>
                <w:rFonts w:hint="eastAsia"/>
                <w:sz w:val="22"/>
                <w:szCs w:val="22"/>
              </w:rPr>
              <w:t>±</w:t>
            </w:r>
            <w:r>
              <w:rPr>
                <w:rFonts w:hint="eastAsia"/>
                <w:sz w:val="22"/>
                <w:szCs w:val="22"/>
              </w:rPr>
              <w:t>5%</w:t>
            </w:r>
            <w:r>
              <w:rPr>
                <w:rFonts w:hint="eastAsia"/>
                <w:sz w:val="22"/>
                <w:szCs w:val="22"/>
              </w:rPr>
              <w:t>；纹波</w:t>
            </w:r>
            <w:r>
              <w:rPr>
                <w:rFonts w:hint="eastAsia"/>
                <w:sz w:val="22"/>
                <w:szCs w:val="22"/>
              </w:rPr>
              <w:t xml:space="preserve">: </w:t>
            </w:r>
            <w:r>
              <w:rPr>
                <w:rFonts w:hint="eastAsia"/>
                <w:sz w:val="22"/>
                <w:szCs w:val="22"/>
              </w:rPr>
              <w:t>≤</w:t>
            </w:r>
            <w:r>
              <w:rPr>
                <w:rFonts w:hint="eastAsia"/>
                <w:sz w:val="22"/>
                <w:szCs w:val="22"/>
              </w:rPr>
              <w:t>120mV</w:t>
            </w:r>
            <w:r>
              <w:rPr>
                <w:rFonts w:hint="eastAsia"/>
                <w:sz w:val="22"/>
                <w:szCs w:val="22"/>
              </w:rPr>
              <w:t>；效率</w:t>
            </w:r>
            <w:r>
              <w:rPr>
                <w:rFonts w:hint="eastAsia"/>
                <w:sz w:val="22"/>
                <w:szCs w:val="22"/>
              </w:rPr>
              <w:t xml:space="preserve">: </w:t>
            </w:r>
            <w:r>
              <w:rPr>
                <w:rFonts w:hint="eastAsia"/>
                <w:sz w:val="22"/>
                <w:szCs w:val="22"/>
              </w:rPr>
              <w:t>≥</w:t>
            </w:r>
            <w:r>
              <w:rPr>
                <w:rFonts w:hint="eastAsia"/>
                <w:sz w:val="22"/>
                <w:szCs w:val="22"/>
              </w:rPr>
              <w:t>85%</w:t>
            </w:r>
            <w:r>
              <w:rPr>
                <w:rFonts w:hint="eastAsia"/>
                <w:sz w:val="22"/>
                <w:szCs w:val="22"/>
              </w:rPr>
              <w:t>；产品尺寸</w:t>
            </w:r>
            <w:r>
              <w:rPr>
                <w:rFonts w:hint="eastAsia"/>
                <w:sz w:val="22"/>
                <w:szCs w:val="22"/>
              </w:rPr>
              <w:t xml:space="preserve">: 483*206*44.5mm </w:t>
            </w:r>
            <w:r>
              <w:rPr>
                <w:rFonts w:hint="eastAsia"/>
                <w:sz w:val="22"/>
                <w:szCs w:val="22"/>
              </w:rPr>
              <w:t>重量</w:t>
            </w:r>
            <w:r>
              <w:rPr>
                <w:rFonts w:hint="eastAsia"/>
                <w:sz w:val="22"/>
                <w:szCs w:val="22"/>
              </w:rPr>
              <w:t>: 3.8kg</w:t>
            </w:r>
          </w:p>
        </w:tc>
      </w:tr>
      <w:tr w:rsidR="00FE453E" w14:paraId="7BAB133D" w14:textId="77777777" w:rsidTr="0086551B">
        <w:trPr>
          <w:cantSplit/>
          <w:trHeight w:hRule="exact" w:val="4253"/>
        </w:trPr>
        <w:tc>
          <w:tcPr>
            <w:tcW w:w="0" w:type="auto"/>
            <w:vAlign w:val="center"/>
          </w:tcPr>
          <w:p w14:paraId="1514DE76" w14:textId="77777777"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3</w:t>
            </w:r>
          </w:p>
        </w:tc>
        <w:tc>
          <w:tcPr>
            <w:tcW w:w="0" w:type="auto"/>
            <w:vAlign w:val="center"/>
          </w:tcPr>
          <w:p w14:paraId="2B1B0EFD" w14:textId="1C1F673D"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22U</w:t>
            </w:r>
            <w:r>
              <w:rPr>
                <w:rFonts w:hint="eastAsia"/>
                <w:color w:val="000000"/>
                <w:sz w:val="22"/>
                <w:szCs w:val="22"/>
              </w:rPr>
              <w:t>机柜</w:t>
            </w:r>
          </w:p>
        </w:tc>
        <w:tc>
          <w:tcPr>
            <w:tcW w:w="0" w:type="auto"/>
            <w:vAlign w:val="center"/>
          </w:tcPr>
          <w:p w14:paraId="3B94E20F" w14:textId="5BD7E7FB"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图腾</w:t>
            </w:r>
          </w:p>
        </w:tc>
        <w:tc>
          <w:tcPr>
            <w:tcW w:w="0" w:type="auto"/>
            <w:vAlign w:val="center"/>
          </w:tcPr>
          <w:p w14:paraId="0B1CA650" w14:textId="03F68DE0"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G26622</w:t>
            </w:r>
          </w:p>
        </w:tc>
        <w:tc>
          <w:tcPr>
            <w:tcW w:w="0" w:type="auto"/>
            <w:vAlign w:val="center"/>
          </w:tcPr>
          <w:p w14:paraId="2665BBBE" w14:textId="5A01D0B9"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1</w:t>
            </w:r>
            <w:r>
              <w:rPr>
                <w:rFonts w:eastAsia="仿宋" w:hint="eastAsia"/>
                <w:color w:val="000000" w:themeColor="text1"/>
                <w:sz w:val="28"/>
                <w:szCs w:val="28"/>
              </w:rPr>
              <w:t>台</w:t>
            </w:r>
          </w:p>
        </w:tc>
        <w:tc>
          <w:tcPr>
            <w:tcW w:w="0" w:type="auto"/>
            <w:vAlign w:val="center"/>
          </w:tcPr>
          <w:p w14:paraId="3F7EADCC" w14:textId="131AD281" w:rsidR="00FE453E" w:rsidRDefault="00FE453E" w:rsidP="00FE453E">
            <w:pPr>
              <w:spacing w:line="360" w:lineRule="auto"/>
              <w:jc w:val="left"/>
              <w:rPr>
                <w:rFonts w:eastAsia="仿宋"/>
                <w:color w:val="000000" w:themeColor="text1"/>
                <w:sz w:val="28"/>
                <w:szCs w:val="28"/>
              </w:rPr>
            </w:pPr>
            <w:r>
              <w:rPr>
                <w:rFonts w:hint="eastAsia"/>
                <w:color w:val="000000"/>
                <w:sz w:val="22"/>
                <w:szCs w:val="22"/>
              </w:rPr>
              <w:t>22U</w:t>
            </w:r>
            <w:r>
              <w:rPr>
                <w:rFonts w:hint="eastAsia"/>
                <w:color w:val="000000"/>
                <w:sz w:val="22"/>
                <w:szCs w:val="22"/>
              </w:rPr>
              <w:t>，</w:t>
            </w:r>
            <w:r>
              <w:rPr>
                <w:rFonts w:hint="eastAsia"/>
                <w:color w:val="000000"/>
                <w:sz w:val="22"/>
                <w:szCs w:val="22"/>
              </w:rPr>
              <w:t>600*600</w:t>
            </w:r>
            <w:r>
              <w:rPr>
                <w:rFonts w:hint="eastAsia"/>
                <w:color w:val="000000"/>
                <w:sz w:val="22"/>
                <w:szCs w:val="22"/>
              </w:rPr>
              <w:t>网络机柜，配</w:t>
            </w:r>
            <w:r>
              <w:rPr>
                <w:rFonts w:hint="eastAsia"/>
                <w:color w:val="000000"/>
                <w:sz w:val="22"/>
                <w:szCs w:val="22"/>
              </w:rPr>
              <w:t>2</w:t>
            </w:r>
            <w:r>
              <w:rPr>
                <w:rFonts w:hint="eastAsia"/>
                <w:color w:val="000000"/>
                <w:sz w:val="22"/>
                <w:szCs w:val="22"/>
              </w:rPr>
              <w:t>条</w:t>
            </w:r>
            <w:r>
              <w:rPr>
                <w:rFonts w:hint="eastAsia"/>
                <w:color w:val="000000"/>
                <w:sz w:val="22"/>
                <w:szCs w:val="22"/>
              </w:rPr>
              <w:t>8</w:t>
            </w:r>
            <w:r>
              <w:rPr>
                <w:rFonts w:hint="eastAsia"/>
                <w:color w:val="000000"/>
                <w:sz w:val="22"/>
                <w:szCs w:val="22"/>
              </w:rPr>
              <w:t>位横装</w:t>
            </w:r>
            <w:r>
              <w:rPr>
                <w:rFonts w:hint="eastAsia"/>
                <w:color w:val="000000"/>
                <w:sz w:val="22"/>
                <w:szCs w:val="22"/>
              </w:rPr>
              <w:t>PDU</w:t>
            </w:r>
            <w:r>
              <w:rPr>
                <w:rFonts w:hint="eastAsia"/>
                <w:color w:val="000000"/>
                <w:sz w:val="22"/>
                <w:szCs w:val="22"/>
              </w:rPr>
              <w:t>。符合</w:t>
            </w:r>
            <w:r>
              <w:rPr>
                <w:rFonts w:hint="eastAsia"/>
                <w:color w:val="000000"/>
                <w:sz w:val="22"/>
                <w:szCs w:val="22"/>
              </w:rPr>
              <w:t>ANSI/EIA RS-310-D</w:t>
            </w:r>
            <w:r>
              <w:rPr>
                <w:rFonts w:hint="eastAsia"/>
                <w:color w:val="000000"/>
                <w:sz w:val="22"/>
                <w:szCs w:val="22"/>
              </w:rPr>
              <w:t>、</w:t>
            </w:r>
            <w:r>
              <w:rPr>
                <w:rFonts w:hint="eastAsia"/>
                <w:color w:val="000000"/>
                <w:sz w:val="22"/>
                <w:szCs w:val="22"/>
              </w:rPr>
              <w:t>IEC297-2</w:t>
            </w:r>
            <w:r>
              <w:rPr>
                <w:rFonts w:hint="eastAsia"/>
                <w:color w:val="000000"/>
                <w:sz w:val="22"/>
                <w:szCs w:val="22"/>
              </w:rPr>
              <w:t>、</w:t>
            </w:r>
            <w:r>
              <w:rPr>
                <w:rFonts w:hint="eastAsia"/>
                <w:color w:val="000000"/>
                <w:sz w:val="22"/>
                <w:szCs w:val="22"/>
              </w:rPr>
              <w:t>DIN41494</w:t>
            </w:r>
            <w:r>
              <w:rPr>
                <w:rFonts w:hint="eastAsia"/>
                <w:color w:val="000000"/>
                <w:sz w:val="22"/>
                <w:szCs w:val="22"/>
              </w:rPr>
              <w:t>；</w:t>
            </w:r>
            <w:r>
              <w:rPr>
                <w:rFonts w:hint="eastAsia"/>
                <w:color w:val="000000"/>
                <w:sz w:val="22"/>
                <w:szCs w:val="22"/>
              </w:rPr>
              <w:t>PART1</w:t>
            </w:r>
            <w:r>
              <w:rPr>
                <w:rFonts w:hint="eastAsia"/>
                <w:color w:val="000000"/>
                <w:sz w:val="22"/>
                <w:szCs w:val="22"/>
              </w:rPr>
              <w:t>、</w:t>
            </w:r>
            <w:r>
              <w:rPr>
                <w:rFonts w:hint="eastAsia"/>
                <w:color w:val="000000"/>
                <w:sz w:val="22"/>
                <w:szCs w:val="22"/>
              </w:rPr>
              <w:t>DIN41494;PART7</w:t>
            </w:r>
            <w:r>
              <w:rPr>
                <w:rFonts w:hint="eastAsia"/>
                <w:color w:val="000000"/>
                <w:sz w:val="22"/>
                <w:szCs w:val="22"/>
              </w:rPr>
              <w:t>、</w:t>
            </w:r>
            <w:r>
              <w:rPr>
                <w:rFonts w:hint="eastAsia"/>
                <w:color w:val="000000"/>
                <w:sz w:val="22"/>
                <w:szCs w:val="22"/>
              </w:rPr>
              <w:t>GB/T3047.2-92</w:t>
            </w:r>
            <w:r>
              <w:rPr>
                <w:rFonts w:hint="eastAsia"/>
                <w:color w:val="000000"/>
                <w:sz w:val="22"/>
                <w:szCs w:val="22"/>
              </w:rPr>
              <w:t>；兼容</w:t>
            </w:r>
            <w:r>
              <w:rPr>
                <w:rFonts w:hint="eastAsia"/>
                <w:color w:val="000000"/>
                <w:sz w:val="22"/>
                <w:szCs w:val="22"/>
              </w:rPr>
              <w:t>ETSI</w:t>
            </w:r>
            <w:r>
              <w:rPr>
                <w:rFonts w:hint="eastAsia"/>
                <w:color w:val="000000"/>
                <w:sz w:val="22"/>
                <w:szCs w:val="22"/>
              </w:rPr>
              <w:t>标准。单开白色钢化玻璃前门；单开</w:t>
            </w:r>
            <w:proofErr w:type="gramStart"/>
            <w:r>
              <w:rPr>
                <w:rFonts w:hint="eastAsia"/>
                <w:color w:val="000000"/>
                <w:sz w:val="22"/>
                <w:szCs w:val="22"/>
              </w:rPr>
              <w:t>钣</w:t>
            </w:r>
            <w:proofErr w:type="gramEnd"/>
            <w:r>
              <w:rPr>
                <w:rFonts w:hint="eastAsia"/>
                <w:color w:val="000000"/>
                <w:sz w:val="22"/>
                <w:szCs w:val="22"/>
              </w:rPr>
              <w:t>金后门；前后门免焊加强筋结构，美观牢固；前后门配高级典雅锁；前后门可改为双开。承载</w:t>
            </w:r>
            <w:r>
              <w:rPr>
                <w:rFonts w:hint="eastAsia"/>
                <w:color w:val="000000"/>
                <w:sz w:val="22"/>
                <w:szCs w:val="22"/>
              </w:rPr>
              <w:t xml:space="preserve">: </w:t>
            </w:r>
            <w:r>
              <w:rPr>
                <w:rFonts w:hint="eastAsia"/>
                <w:color w:val="000000"/>
                <w:sz w:val="22"/>
                <w:szCs w:val="22"/>
              </w:rPr>
              <w:t>静载</w:t>
            </w:r>
            <w:r>
              <w:rPr>
                <w:rFonts w:hint="eastAsia"/>
                <w:color w:val="000000"/>
                <w:sz w:val="22"/>
                <w:szCs w:val="22"/>
              </w:rPr>
              <w:t>800KG(</w:t>
            </w:r>
            <w:r>
              <w:rPr>
                <w:rFonts w:hint="eastAsia"/>
                <w:color w:val="000000"/>
                <w:sz w:val="22"/>
                <w:szCs w:val="22"/>
              </w:rPr>
              <w:t>带支架</w:t>
            </w:r>
            <w:r>
              <w:rPr>
                <w:rFonts w:hint="eastAsia"/>
                <w:color w:val="000000"/>
                <w:sz w:val="22"/>
                <w:szCs w:val="22"/>
              </w:rPr>
              <w:t>)</w:t>
            </w:r>
            <w:r>
              <w:rPr>
                <w:rFonts w:hint="eastAsia"/>
                <w:color w:val="000000"/>
                <w:sz w:val="22"/>
                <w:szCs w:val="22"/>
              </w:rPr>
              <w:t>；防护等级</w:t>
            </w:r>
            <w:r>
              <w:rPr>
                <w:rFonts w:hint="eastAsia"/>
                <w:color w:val="000000"/>
                <w:sz w:val="22"/>
                <w:szCs w:val="22"/>
              </w:rPr>
              <w:t>:IP20</w:t>
            </w:r>
            <w:r>
              <w:rPr>
                <w:rFonts w:hint="eastAsia"/>
                <w:color w:val="000000"/>
                <w:sz w:val="22"/>
                <w:szCs w:val="22"/>
              </w:rPr>
              <w:t>；主要材料</w:t>
            </w:r>
            <w:r>
              <w:rPr>
                <w:rFonts w:hint="eastAsia"/>
                <w:color w:val="000000"/>
                <w:sz w:val="22"/>
                <w:szCs w:val="22"/>
              </w:rPr>
              <w:t>:</w:t>
            </w:r>
            <w:proofErr w:type="gramStart"/>
            <w:r>
              <w:rPr>
                <w:rFonts w:hint="eastAsia"/>
                <w:color w:val="000000"/>
                <w:sz w:val="22"/>
                <w:szCs w:val="22"/>
              </w:rPr>
              <w:t>方孔条与</w:t>
            </w:r>
            <w:proofErr w:type="gramEnd"/>
            <w:r>
              <w:rPr>
                <w:rFonts w:hint="eastAsia"/>
                <w:color w:val="000000"/>
                <w:sz w:val="22"/>
                <w:szCs w:val="22"/>
              </w:rPr>
              <w:t>安装梁：耐指纹</w:t>
            </w:r>
            <w:proofErr w:type="gramStart"/>
            <w:r>
              <w:rPr>
                <w:rFonts w:hint="eastAsia"/>
                <w:color w:val="000000"/>
                <w:sz w:val="22"/>
                <w:szCs w:val="22"/>
              </w:rPr>
              <w:t>敷</w:t>
            </w:r>
            <w:proofErr w:type="gramEnd"/>
            <w:r>
              <w:rPr>
                <w:rFonts w:hint="eastAsia"/>
                <w:color w:val="000000"/>
                <w:sz w:val="22"/>
                <w:szCs w:val="22"/>
              </w:rPr>
              <w:t>铝锌板；</w:t>
            </w:r>
            <w:r>
              <w:rPr>
                <w:rFonts w:hint="eastAsia"/>
                <w:color w:val="000000"/>
                <w:sz w:val="22"/>
                <w:szCs w:val="22"/>
              </w:rPr>
              <w:br/>
            </w:r>
            <w:r>
              <w:rPr>
                <w:rFonts w:hint="eastAsia"/>
                <w:color w:val="000000"/>
                <w:sz w:val="22"/>
                <w:szCs w:val="22"/>
              </w:rPr>
              <w:t>其余：</w:t>
            </w:r>
            <w:r>
              <w:rPr>
                <w:rFonts w:hint="eastAsia"/>
                <w:color w:val="000000"/>
                <w:sz w:val="22"/>
                <w:szCs w:val="22"/>
              </w:rPr>
              <w:t>SPCC</w:t>
            </w:r>
            <w:r>
              <w:rPr>
                <w:rFonts w:hint="eastAsia"/>
                <w:color w:val="000000"/>
                <w:sz w:val="22"/>
                <w:szCs w:val="22"/>
              </w:rPr>
              <w:t>优质冷轧板；厚度：</w:t>
            </w:r>
            <w:proofErr w:type="gramStart"/>
            <w:r>
              <w:rPr>
                <w:rFonts w:hint="eastAsia"/>
                <w:color w:val="000000"/>
                <w:sz w:val="22"/>
                <w:szCs w:val="22"/>
              </w:rPr>
              <w:t>方孔条</w:t>
            </w:r>
            <w:proofErr w:type="gramEnd"/>
            <w:r>
              <w:rPr>
                <w:rFonts w:hint="eastAsia"/>
                <w:color w:val="000000"/>
                <w:sz w:val="22"/>
                <w:szCs w:val="22"/>
              </w:rPr>
              <w:t xml:space="preserve"> 2.0mm</w:t>
            </w:r>
            <w:r>
              <w:rPr>
                <w:rFonts w:hint="eastAsia"/>
                <w:color w:val="000000"/>
                <w:sz w:val="22"/>
                <w:szCs w:val="22"/>
              </w:rPr>
              <w:t>；安装梁</w:t>
            </w:r>
            <w:r>
              <w:rPr>
                <w:rFonts w:hint="eastAsia"/>
                <w:color w:val="000000"/>
                <w:sz w:val="22"/>
                <w:szCs w:val="22"/>
              </w:rPr>
              <w:t xml:space="preserve"> 1.5mm</w:t>
            </w:r>
            <w:r>
              <w:rPr>
                <w:rFonts w:hint="eastAsia"/>
                <w:color w:val="000000"/>
                <w:sz w:val="22"/>
                <w:szCs w:val="22"/>
              </w:rPr>
              <w:t>；其余</w:t>
            </w:r>
            <w:r>
              <w:rPr>
                <w:rFonts w:hint="eastAsia"/>
                <w:color w:val="000000"/>
                <w:sz w:val="22"/>
                <w:szCs w:val="22"/>
              </w:rPr>
              <w:t xml:space="preserve"> 1.2mm</w:t>
            </w:r>
            <w:r>
              <w:rPr>
                <w:rFonts w:hint="eastAsia"/>
                <w:color w:val="000000"/>
                <w:sz w:val="22"/>
                <w:szCs w:val="22"/>
              </w:rPr>
              <w:t>。表面处理</w:t>
            </w:r>
            <w:r>
              <w:rPr>
                <w:rFonts w:hint="eastAsia"/>
                <w:color w:val="000000"/>
                <w:sz w:val="22"/>
                <w:szCs w:val="22"/>
              </w:rPr>
              <w:t>:</w:t>
            </w:r>
            <w:r>
              <w:rPr>
                <w:rFonts w:hint="eastAsia"/>
                <w:color w:val="000000"/>
                <w:sz w:val="22"/>
                <w:szCs w:val="22"/>
              </w:rPr>
              <w:t>方孔条、安装横梁：镀铝锌板</w:t>
            </w:r>
            <w:r>
              <w:rPr>
                <w:rFonts w:hint="eastAsia"/>
                <w:color w:val="000000"/>
                <w:sz w:val="22"/>
                <w:szCs w:val="22"/>
              </w:rPr>
              <w:t xml:space="preserve"> </w:t>
            </w:r>
            <w:r>
              <w:rPr>
                <w:rFonts w:hint="eastAsia"/>
                <w:color w:val="000000"/>
                <w:sz w:val="22"/>
                <w:szCs w:val="22"/>
              </w:rPr>
              <w:t>；其余：脱脂、硅烷化处理</w:t>
            </w:r>
            <w:r>
              <w:rPr>
                <w:rFonts w:hint="eastAsia"/>
                <w:color w:val="000000"/>
                <w:sz w:val="22"/>
                <w:szCs w:val="22"/>
              </w:rPr>
              <w:t xml:space="preserve"> </w:t>
            </w:r>
            <w:r>
              <w:rPr>
                <w:rFonts w:hint="eastAsia"/>
                <w:color w:val="000000"/>
                <w:sz w:val="22"/>
                <w:szCs w:val="22"/>
              </w:rPr>
              <w:t>、静电喷塑。</w:t>
            </w:r>
          </w:p>
        </w:tc>
      </w:tr>
      <w:tr w:rsidR="00FE453E" w14:paraId="4DA79157" w14:textId="77777777" w:rsidTr="0086551B">
        <w:trPr>
          <w:cantSplit/>
          <w:trHeight w:hRule="exact" w:val="4253"/>
        </w:trPr>
        <w:tc>
          <w:tcPr>
            <w:tcW w:w="0" w:type="auto"/>
            <w:vAlign w:val="center"/>
          </w:tcPr>
          <w:p w14:paraId="40AE1584" w14:textId="77777777"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4</w:t>
            </w:r>
          </w:p>
        </w:tc>
        <w:tc>
          <w:tcPr>
            <w:tcW w:w="0" w:type="auto"/>
            <w:vAlign w:val="center"/>
          </w:tcPr>
          <w:p w14:paraId="44F2C381" w14:textId="7BC8428F"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12U</w:t>
            </w:r>
            <w:r>
              <w:rPr>
                <w:rFonts w:hint="eastAsia"/>
                <w:color w:val="000000"/>
                <w:sz w:val="22"/>
                <w:szCs w:val="22"/>
              </w:rPr>
              <w:t>墙柜</w:t>
            </w:r>
          </w:p>
        </w:tc>
        <w:tc>
          <w:tcPr>
            <w:tcW w:w="0" w:type="auto"/>
            <w:vAlign w:val="center"/>
          </w:tcPr>
          <w:p w14:paraId="686735C8" w14:textId="546A19DE"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图腾</w:t>
            </w:r>
          </w:p>
        </w:tc>
        <w:tc>
          <w:tcPr>
            <w:tcW w:w="0" w:type="auto"/>
            <w:vAlign w:val="center"/>
          </w:tcPr>
          <w:p w14:paraId="01AA8289" w14:textId="2E99A7AE"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W26612</w:t>
            </w:r>
          </w:p>
        </w:tc>
        <w:tc>
          <w:tcPr>
            <w:tcW w:w="0" w:type="auto"/>
            <w:vAlign w:val="center"/>
          </w:tcPr>
          <w:p w14:paraId="04F743B5" w14:textId="12B1205B"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2</w:t>
            </w:r>
            <w:r>
              <w:rPr>
                <w:rFonts w:eastAsia="仿宋" w:hint="eastAsia"/>
                <w:color w:val="000000" w:themeColor="text1"/>
                <w:sz w:val="28"/>
                <w:szCs w:val="28"/>
              </w:rPr>
              <w:t>台</w:t>
            </w:r>
          </w:p>
        </w:tc>
        <w:tc>
          <w:tcPr>
            <w:tcW w:w="0" w:type="auto"/>
            <w:vAlign w:val="center"/>
          </w:tcPr>
          <w:p w14:paraId="0668F201" w14:textId="7EBFFED1" w:rsidR="00FE453E" w:rsidRDefault="00FE453E" w:rsidP="00FE453E">
            <w:pPr>
              <w:spacing w:line="360" w:lineRule="auto"/>
              <w:jc w:val="left"/>
              <w:rPr>
                <w:rFonts w:eastAsia="仿宋"/>
                <w:color w:val="000000" w:themeColor="text1"/>
                <w:sz w:val="28"/>
                <w:szCs w:val="28"/>
              </w:rPr>
            </w:pPr>
            <w:r>
              <w:rPr>
                <w:rFonts w:hint="eastAsia"/>
                <w:color w:val="000000"/>
                <w:sz w:val="22"/>
                <w:szCs w:val="22"/>
              </w:rPr>
              <w:t>12U</w:t>
            </w:r>
            <w:r>
              <w:rPr>
                <w:rFonts w:hint="eastAsia"/>
                <w:color w:val="000000"/>
                <w:sz w:val="22"/>
                <w:szCs w:val="22"/>
              </w:rPr>
              <w:t>，</w:t>
            </w:r>
            <w:r>
              <w:rPr>
                <w:rFonts w:hint="eastAsia"/>
                <w:color w:val="000000"/>
                <w:sz w:val="22"/>
                <w:szCs w:val="22"/>
              </w:rPr>
              <w:t>600*600</w:t>
            </w:r>
            <w:r>
              <w:rPr>
                <w:rFonts w:hint="eastAsia"/>
                <w:color w:val="000000"/>
                <w:sz w:val="22"/>
                <w:szCs w:val="22"/>
              </w:rPr>
              <w:t>网络机柜，配</w:t>
            </w:r>
            <w:r>
              <w:rPr>
                <w:rFonts w:hint="eastAsia"/>
                <w:color w:val="000000"/>
                <w:sz w:val="22"/>
                <w:szCs w:val="22"/>
              </w:rPr>
              <w:t>1</w:t>
            </w:r>
            <w:r>
              <w:rPr>
                <w:rFonts w:hint="eastAsia"/>
                <w:color w:val="000000"/>
                <w:sz w:val="22"/>
                <w:szCs w:val="22"/>
              </w:rPr>
              <w:t>条</w:t>
            </w:r>
            <w:r>
              <w:rPr>
                <w:rFonts w:hint="eastAsia"/>
                <w:color w:val="000000"/>
                <w:sz w:val="22"/>
                <w:szCs w:val="22"/>
              </w:rPr>
              <w:t>8</w:t>
            </w:r>
            <w:r>
              <w:rPr>
                <w:rFonts w:hint="eastAsia"/>
                <w:color w:val="000000"/>
                <w:sz w:val="22"/>
                <w:szCs w:val="22"/>
              </w:rPr>
              <w:t>位横装</w:t>
            </w:r>
            <w:r>
              <w:rPr>
                <w:rFonts w:hint="eastAsia"/>
                <w:color w:val="000000"/>
                <w:sz w:val="22"/>
                <w:szCs w:val="22"/>
              </w:rPr>
              <w:t>PDU</w:t>
            </w:r>
            <w:r>
              <w:rPr>
                <w:rFonts w:hint="eastAsia"/>
                <w:color w:val="000000"/>
                <w:sz w:val="22"/>
                <w:szCs w:val="22"/>
              </w:rPr>
              <w:t>。产品主要规格及性能标准</w:t>
            </w:r>
            <w:r>
              <w:rPr>
                <w:rFonts w:hint="eastAsia"/>
                <w:color w:val="000000"/>
                <w:sz w:val="22"/>
                <w:szCs w:val="22"/>
              </w:rPr>
              <w:t>:</w:t>
            </w:r>
            <w:r>
              <w:rPr>
                <w:rFonts w:hint="eastAsia"/>
                <w:color w:val="000000"/>
                <w:sz w:val="22"/>
                <w:szCs w:val="22"/>
              </w:rPr>
              <w:t>符合</w:t>
            </w:r>
            <w:r>
              <w:rPr>
                <w:rFonts w:hint="eastAsia"/>
                <w:color w:val="000000"/>
                <w:sz w:val="22"/>
                <w:szCs w:val="22"/>
              </w:rPr>
              <w:t>ANSI/EIA RS-310-D</w:t>
            </w:r>
            <w:r>
              <w:rPr>
                <w:rFonts w:hint="eastAsia"/>
                <w:color w:val="000000"/>
                <w:sz w:val="22"/>
                <w:szCs w:val="22"/>
              </w:rPr>
              <w:t>、</w:t>
            </w:r>
            <w:r>
              <w:rPr>
                <w:rFonts w:hint="eastAsia"/>
                <w:color w:val="000000"/>
                <w:sz w:val="22"/>
                <w:szCs w:val="22"/>
              </w:rPr>
              <w:t>IEC297-2</w:t>
            </w:r>
            <w:r>
              <w:rPr>
                <w:rFonts w:hint="eastAsia"/>
                <w:color w:val="000000"/>
                <w:sz w:val="22"/>
                <w:szCs w:val="22"/>
              </w:rPr>
              <w:t>、</w:t>
            </w:r>
            <w:r>
              <w:rPr>
                <w:rFonts w:hint="eastAsia"/>
                <w:color w:val="000000"/>
                <w:sz w:val="22"/>
                <w:szCs w:val="22"/>
              </w:rPr>
              <w:t>DIN41491</w:t>
            </w:r>
            <w:r>
              <w:rPr>
                <w:rFonts w:hint="eastAsia"/>
                <w:color w:val="000000"/>
                <w:sz w:val="22"/>
                <w:szCs w:val="22"/>
              </w:rPr>
              <w:t>；</w:t>
            </w:r>
            <w:r>
              <w:rPr>
                <w:rFonts w:hint="eastAsia"/>
                <w:color w:val="000000"/>
                <w:sz w:val="22"/>
                <w:szCs w:val="22"/>
              </w:rPr>
              <w:t>PART1</w:t>
            </w:r>
            <w:r>
              <w:rPr>
                <w:rFonts w:hint="eastAsia"/>
                <w:color w:val="000000"/>
                <w:sz w:val="22"/>
                <w:szCs w:val="22"/>
              </w:rPr>
              <w:t>、</w:t>
            </w:r>
            <w:r>
              <w:rPr>
                <w:rFonts w:hint="eastAsia"/>
                <w:color w:val="000000"/>
                <w:sz w:val="22"/>
                <w:szCs w:val="22"/>
              </w:rPr>
              <w:t>DIN41494</w:t>
            </w:r>
            <w:r>
              <w:rPr>
                <w:rFonts w:hint="eastAsia"/>
                <w:color w:val="000000"/>
                <w:sz w:val="22"/>
                <w:szCs w:val="22"/>
              </w:rPr>
              <w:t>；</w:t>
            </w:r>
            <w:r>
              <w:rPr>
                <w:rFonts w:hint="eastAsia"/>
                <w:color w:val="000000"/>
                <w:sz w:val="22"/>
                <w:szCs w:val="22"/>
              </w:rPr>
              <w:t>PART7</w:t>
            </w:r>
            <w:r>
              <w:rPr>
                <w:rFonts w:hint="eastAsia"/>
                <w:color w:val="000000"/>
                <w:sz w:val="22"/>
                <w:szCs w:val="22"/>
              </w:rPr>
              <w:t>、</w:t>
            </w:r>
            <w:r>
              <w:rPr>
                <w:rFonts w:hint="eastAsia"/>
                <w:color w:val="000000"/>
                <w:sz w:val="22"/>
                <w:szCs w:val="22"/>
              </w:rPr>
              <w:t>GB/T3047.2-92</w:t>
            </w:r>
            <w:r>
              <w:rPr>
                <w:rFonts w:hint="eastAsia"/>
                <w:color w:val="000000"/>
                <w:sz w:val="22"/>
                <w:szCs w:val="22"/>
              </w:rPr>
              <w:t>标准；兼容</w:t>
            </w:r>
            <w:r>
              <w:rPr>
                <w:rFonts w:hint="eastAsia"/>
                <w:color w:val="000000"/>
                <w:sz w:val="22"/>
                <w:szCs w:val="22"/>
              </w:rPr>
              <w:t>ETSI</w:t>
            </w:r>
            <w:r>
              <w:rPr>
                <w:rFonts w:hint="eastAsia"/>
                <w:color w:val="000000"/>
                <w:sz w:val="22"/>
                <w:szCs w:val="22"/>
              </w:rPr>
              <w:t>标准。特点</w:t>
            </w:r>
            <w:r>
              <w:rPr>
                <w:rFonts w:hint="eastAsia"/>
                <w:color w:val="000000"/>
                <w:sz w:val="22"/>
                <w:szCs w:val="22"/>
              </w:rPr>
              <w:t>:</w:t>
            </w:r>
            <w:r>
              <w:rPr>
                <w:rFonts w:hint="eastAsia"/>
                <w:color w:val="000000"/>
                <w:sz w:val="22"/>
                <w:szCs w:val="22"/>
              </w:rPr>
              <w:t>框架结构，承重达</w:t>
            </w:r>
            <w:r>
              <w:rPr>
                <w:rFonts w:hint="eastAsia"/>
                <w:color w:val="000000"/>
                <w:sz w:val="22"/>
                <w:szCs w:val="22"/>
              </w:rPr>
              <w:t>60KG;</w:t>
            </w:r>
            <w:r>
              <w:rPr>
                <w:rFonts w:hint="eastAsia"/>
                <w:color w:val="000000"/>
                <w:sz w:val="22"/>
                <w:szCs w:val="22"/>
              </w:rPr>
              <w:t>快开侧门，方便安装和维修</w:t>
            </w:r>
            <w:r>
              <w:rPr>
                <w:rFonts w:hint="eastAsia"/>
                <w:color w:val="000000"/>
                <w:sz w:val="22"/>
                <w:szCs w:val="22"/>
              </w:rPr>
              <w:t>;</w:t>
            </w:r>
            <w:r>
              <w:rPr>
                <w:rFonts w:hint="eastAsia"/>
                <w:color w:val="000000"/>
                <w:sz w:val="22"/>
                <w:szCs w:val="22"/>
              </w:rPr>
              <w:t>可关闭的上部和</w:t>
            </w:r>
            <w:proofErr w:type="gramStart"/>
            <w:r>
              <w:rPr>
                <w:rFonts w:hint="eastAsia"/>
                <w:color w:val="000000"/>
                <w:sz w:val="22"/>
                <w:szCs w:val="22"/>
              </w:rPr>
              <w:t>下部走</w:t>
            </w:r>
            <w:proofErr w:type="gramEnd"/>
            <w:r>
              <w:rPr>
                <w:rFonts w:hint="eastAsia"/>
                <w:color w:val="000000"/>
                <w:sz w:val="22"/>
                <w:szCs w:val="22"/>
              </w:rPr>
              <w:t>线通道</w:t>
            </w:r>
            <w:r>
              <w:rPr>
                <w:rFonts w:hint="eastAsia"/>
                <w:color w:val="000000"/>
                <w:sz w:val="22"/>
                <w:szCs w:val="22"/>
              </w:rPr>
              <w:t>;</w:t>
            </w:r>
            <w:r>
              <w:rPr>
                <w:rFonts w:hint="eastAsia"/>
                <w:color w:val="000000"/>
                <w:sz w:val="22"/>
                <w:szCs w:val="22"/>
              </w:rPr>
              <w:t>壁挂、落地两种可选安装方式</w:t>
            </w:r>
            <w:r>
              <w:rPr>
                <w:rFonts w:hint="eastAsia"/>
                <w:color w:val="000000"/>
                <w:sz w:val="22"/>
                <w:szCs w:val="22"/>
              </w:rPr>
              <w:t>;</w:t>
            </w:r>
            <w:r>
              <w:rPr>
                <w:rFonts w:hint="eastAsia"/>
                <w:color w:val="000000"/>
                <w:sz w:val="22"/>
                <w:szCs w:val="22"/>
              </w:rPr>
              <w:t>落地安装时可以选配支脚或脚轮</w:t>
            </w:r>
            <w:r>
              <w:rPr>
                <w:rFonts w:hint="eastAsia"/>
                <w:color w:val="000000"/>
                <w:sz w:val="22"/>
                <w:szCs w:val="22"/>
              </w:rPr>
              <w:t>;</w:t>
            </w:r>
            <w:r>
              <w:rPr>
                <w:rFonts w:hint="eastAsia"/>
                <w:color w:val="000000"/>
                <w:sz w:val="22"/>
                <w:szCs w:val="22"/>
              </w:rPr>
              <w:t>可选装轴流风机。承载</w:t>
            </w:r>
            <w:r>
              <w:rPr>
                <w:rFonts w:hint="eastAsia"/>
                <w:color w:val="000000"/>
                <w:sz w:val="22"/>
                <w:szCs w:val="22"/>
              </w:rPr>
              <w:t>:</w:t>
            </w:r>
            <w:r>
              <w:rPr>
                <w:rFonts w:hint="eastAsia"/>
                <w:color w:val="000000"/>
                <w:sz w:val="22"/>
                <w:szCs w:val="22"/>
              </w:rPr>
              <w:t>静载</w:t>
            </w:r>
            <w:r>
              <w:rPr>
                <w:rFonts w:hint="eastAsia"/>
                <w:color w:val="000000"/>
                <w:sz w:val="22"/>
                <w:szCs w:val="22"/>
              </w:rPr>
              <w:t>60KG.</w:t>
            </w:r>
            <w:r>
              <w:rPr>
                <w:rFonts w:hint="eastAsia"/>
                <w:color w:val="000000"/>
                <w:sz w:val="22"/>
                <w:szCs w:val="22"/>
              </w:rPr>
              <w:br/>
            </w:r>
            <w:r>
              <w:rPr>
                <w:rFonts w:hint="eastAsia"/>
                <w:color w:val="000000"/>
                <w:sz w:val="22"/>
                <w:szCs w:val="22"/>
              </w:rPr>
              <w:t>防护等级</w:t>
            </w:r>
            <w:r>
              <w:rPr>
                <w:rFonts w:hint="eastAsia"/>
                <w:color w:val="000000"/>
                <w:sz w:val="22"/>
                <w:szCs w:val="22"/>
              </w:rPr>
              <w:t>:IP20</w:t>
            </w:r>
            <w:r>
              <w:rPr>
                <w:rFonts w:hint="eastAsia"/>
                <w:color w:val="000000"/>
                <w:sz w:val="22"/>
                <w:szCs w:val="22"/>
              </w:rPr>
              <w:t>；主要材料</w:t>
            </w:r>
            <w:r>
              <w:rPr>
                <w:rFonts w:hint="eastAsia"/>
                <w:color w:val="000000"/>
                <w:sz w:val="22"/>
                <w:szCs w:val="22"/>
              </w:rPr>
              <w:t>:SPCC</w:t>
            </w:r>
            <w:r>
              <w:rPr>
                <w:rFonts w:hint="eastAsia"/>
                <w:color w:val="000000"/>
                <w:sz w:val="22"/>
                <w:szCs w:val="22"/>
              </w:rPr>
              <w:t>优质冷扎钢板制作；厚度：</w:t>
            </w:r>
            <w:proofErr w:type="gramStart"/>
            <w:r>
              <w:rPr>
                <w:rFonts w:hint="eastAsia"/>
                <w:color w:val="000000"/>
                <w:sz w:val="22"/>
                <w:szCs w:val="22"/>
              </w:rPr>
              <w:t>方孔条</w:t>
            </w:r>
            <w:proofErr w:type="gramEnd"/>
            <w:r>
              <w:rPr>
                <w:rFonts w:hint="eastAsia"/>
                <w:color w:val="000000"/>
                <w:sz w:val="22"/>
                <w:szCs w:val="22"/>
              </w:rPr>
              <w:t>1.5mm,</w:t>
            </w:r>
            <w:r>
              <w:rPr>
                <w:rFonts w:hint="eastAsia"/>
                <w:color w:val="000000"/>
                <w:sz w:val="22"/>
                <w:szCs w:val="22"/>
              </w:rPr>
              <w:t>其他</w:t>
            </w:r>
            <w:r>
              <w:rPr>
                <w:rFonts w:hint="eastAsia"/>
                <w:color w:val="000000"/>
                <w:sz w:val="22"/>
                <w:szCs w:val="22"/>
              </w:rPr>
              <w:t>1.2mm.</w:t>
            </w:r>
            <w:r>
              <w:rPr>
                <w:rFonts w:hint="eastAsia"/>
                <w:color w:val="000000"/>
                <w:sz w:val="22"/>
                <w:szCs w:val="22"/>
              </w:rPr>
              <w:t>表面处理</w:t>
            </w:r>
            <w:r>
              <w:rPr>
                <w:rFonts w:hint="eastAsia"/>
                <w:color w:val="000000"/>
                <w:sz w:val="22"/>
                <w:szCs w:val="22"/>
              </w:rPr>
              <w:t>:</w:t>
            </w:r>
            <w:r>
              <w:rPr>
                <w:rFonts w:hint="eastAsia"/>
                <w:color w:val="000000"/>
                <w:sz w:val="22"/>
                <w:szCs w:val="22"/>
              </w:rPr>
              <w:br/>
            </w:r>
            <w:r>
              <w:rPr>
                <w:rFonts w:hint="eastAsia"/>
                <w:color w:val="000000"/>
                <w:sz w:val="22"/>
                <w:szCs w:val="22"/>
              </w:rPr>
              <w:t>脱脂、酸洗、磷化、静电喷塑</w:t>
            </w:r>
            <w:r>
              <w:rPr>
                <w:rFonts w:hint="eastAsia"/>
                <w:color w:val="000000"/>
                <w:sz w:val="22"/>
                <w:szCs w:val="22"/>
              </w:rPr>
              <w:t>.</w:t>
            </w:r>
          </w:p>
        </w:tc>
      </w:tr>
      <w:tr w:rsidR="00FE453E" w14:paraId="59C5EAD9" w14:textId="77777777" w:rsidTr="0086551B">
        <w:trPr>
          <w:cantSplit/>
          <w:trHeight w:hRule="exact" w:val="4253"/>
        </w:trPr>
        <w:tc>
          <w:tcPr>
            <w:tcW w:w="0" w:type="auto"/>
            <w:vAlign w:val="center"/>
          </w:tcPr>
          <w:p w14:paraId="71593B33" w14:textId="77777777"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0" w:type="auto"/>
            <w:vAlign w:val="center"/>
          </w:tcPr>
          <w:p w14:paraId="291CD415" w14:textId="4CAE5904"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6U</w:t>
            </w:r>
            <w:r>
              <w:rPr>
                <w:rFonts w:hint="eastAsia"/>
                <w:color w:val="000000"/>
                <w:sz w:val="22"/>
                <w:szCs w:val="22"/>
              </w:rPr>
              <w:t>墙柜</w:t>
            </w:r>
          </w:p>
        </w:tc>
        <w:tc>
          <w:tcPr>
            <w:tcW w:w="0" w:type="auto"/>
            <w:vAlign w:val="center"/>
          </w:tcPr>
          <w:p w14:paraId="5CACF95B" w14:textId="19D16926"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图腾</w:t>
            </w:r>
          </w:p>
        </w:tc>
        <w:tc>
          <w:tcPr>
            <w:tcW w:w="0" w:type="auto"/>
            <w:vAlign w:val="center"/>
          </w:tcPr>
          <w:p w14:paraId="5B469829" w14:textId="5C649E05"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W26406</w:t>
            </w:r>
          </w:p>
        </w:tc>
        <w:tc>
          <w:tcPr>
            <w:tcW w:w="0" w:type="auto"/>
            <w:vAlign w:val="center"/>
          </w:tcPr>
          <w:p w14:paraId="345FDE2C" w14:textId="3032F0B1"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2</w:t>
            </w:r>
            <w:r>
              <w:rPr>
                <w:rFonts w:eastAsia="仿宋" w:hint="eastAsia"/>
                <w:color w:val="000000" w:themeColor="text1"/>
                <w:sz w:val="28"/>
                <w:szCs w:val="28"/>
              </w:rPr>
              <w:t>台</w:t>
            </w:r>
          </w:p>
        </w:tc>
        <w:tc>
          <w:tcPr>
            <w:tcW w:w="0" w:type="auto"/>
            <w:vAlign w:val="center"/>
          </w:tcPr>
          <w:p w14:paraId="54EEB60F" w14:textId="686BFB26" w:rsidR="00FE453E" w:rsidRDefault="00FE453E" w:rsidP="00FE453E">
            <w:pPr>
              <w:spacing w:line="360" w:lineRule="auto"/>
              <w:jc w:val="left"/>
              <w:rPr>
                <w:rFonts w:eastAsia="仿宋"/>
                <w:color w:val="000000" w:themeColor="text1"/>
                <w:sz w:val="28"/>
                <w:szCs w:val="28"/>
              </w:rPr>
            </w:pPr>
            <w:r>
              <w:rPr>
                <w:rFonts w:hint="eastAsia"/>
                <w:color w:val="000000"/>
                <w:sz w:val="22"/>
                <w:szCs w:val="22"/>
              </w:rPr>
              <w:t>6U</w:t>
            </w:r>
            <w:r>
              <w:rPr>
                <w:rFonts w:hint="eastAsia"/>
                <w:color w:val="000000"/>
                <w:sz w:val="22"/>
                <w:szCs w:val="22"/>
              </w:rPr>
              <w:t>高墙柜，</w:t>
            </w:r>
            <w:r>
              <w:rPr>
                <w:rFonts w:hint="eastAsia"/>
                <w:color w:val="000000"/>
                <w:sz w:val="22"/>
                <w:szCs w:val="22"/>
              </w:rPr>
              <w:t>600</w:t>
            </w:r>
            <w:r>
              <w:rPr>
                <w:rFonts w:hint="eastAsia"/>
                <w:color w:val="000000"/>
                <w:sz w:val="22"/>
                <w:szCs w:val="22"/>
              </w:rPr>
              <w:t>宽，</w:t>
            </w:r>
            <w:r>
              <w:rPr>
                <w:rFonts w:hint="eastAsia"/>
                <w:color w:val="000000"/>
                <w:sz w:val="22"/>
                <w:szCs w:val="22"/>
              </w:rPr>
              <w:t>450</w:t>
            </w:r>
            <w:r>
              <w:rPr>
                <w:rFonts w:hint="eastAsia"/>
                <w:color w:val="000000"/>
                <w:sz w:val="22"/>
                <w:szCs w:val="22"/>
              </w:rPr>
              <w:t>深，配</w:t>
            </w:r>
            <w:r>
              <w:rPr>
                <w:rFonts w:hint="eastAsia"/>
                <w:color w:val="000000"/>
                <w:sz w:val="22"/>
                <w:szCs w:val="22"/>
              </w:rPr>
              <w:t>1</w:t>
            </w:r>
            <w:r>
              <w:rPr>
                <w:rFonts w:hint="eastAsia"/>
                <w:color w:val="000000"/>
                <w:sz w:val="22"/>
                <w:szCs w:val="22"/>
              </w:rPr>
              <w:t>条</w:t>
            </w:r>
            <w:r>
              <w:rPr>
                <w:rFonts w:hint="eastAsia"/>
                <w:color w:val="000000"/>
                <w:sz w:val="22"/>
                <w:szCs w:val="22"/>
              </w:rPr>
              <w:t>8</w:t>
            </w:r>
            <w:r>
              <w:rPr>
                <w:rFonts w:hint="eastAsia"/>
                <w:color w:val="000000"/>
                <w:sz w:val="22"/>
                <w:szCs w:val="22"/>
              </w:rPr>
              <w:t>位横装</w:t>
            </w:r>
            <w:r>
              <w:rPr>
                <w:rFonts w:hint="eastAsia"/>
                <w:color w:val="000000"/>
                <w:sz w:val="22"/>
                <w:szCs w:val="22"/>
              </w:rPr>
              <w:t>PDU</w:t>
            </w:r>
            <w:r w:rsidR="0086551B">
              <w:rPr>
                <w:rFonts w:hint="eastAsia"/>
                <w:color w:val="000000"/>
                <w:sz w:val="22"/>
                <w:szCs w:val="22"/>
              </w:rPr>
              <w:t>。</w:t>
            </w:r>
            <w:r>
              <w:rPr>
                <w:rFonts w:hint="eastAsia"/>
                <w:color w:val="000000"/>
                <w:sz w:val="22"/>
                <w:szCs w:val="22"/>
              </w:rPr>
              <w:t>产品主要规格及性能</w:t>
            </w:r>
            <w:r w:rsidR="0086551B">
              <w:rPr>
                <w:rFonts w:hint="eastAsia"/>
                <w:color w:val="000000"/>
                <w:sz w:val="22"/>
                <w:szCs w:val="22"/>
              </w:rPr>
              <w:t>：</w:t>
            </w:r>
            <w:r>
              <w:rPr>
                <w:rFonts w:hint="eastAsia"/>
                <w:color w:val="000000"/>
                <w:sz w:val="22"/>
                <w:szCs w:val="22"/>
              </w:rPr>
              <w:t>符合</w:t>
            </w:r>
            <w:r>
              <w:rPr>
                <w:rFonts w:hint="eastAsia"/>
                <w:color w:val="000000"/>
                <w:sz w:val="22"/>
                <w:szCs w:val="22"/>
              </w:rPr>
              <w:t>ANSI/EIA RS-310-D</w:t>
            </w:r>
            <w:r>
              <w:rPr>
                <w:rFonts w:hint="eastAsia"/>
                <w:color w:val="000000"/>
                <w:sz w:val="22"/>
                <w:szCs w:val="22"/>
              </w:rPr>
              <w:t>、</w:t>
            </w:r>
            <w:r>
              <w:rPr>
                <w:rFonts w:hint="eastAsia"/>
                <w:color w:val="000000"/>
                <w:sz w:val="22"/>
                <w:szCs w:val="22"/>
              </w:rPr>
              <w:t>IEC297-2</w:t>
            </w:r>
            <w:r>
              <w:rPr>
                <w:rFonts w:hint="eastAsia"/>
                <w:color w:val="000000"/>
                <w:sz w:val="22"/>
                <w:szCs w:val="22"/>
              </w:rPr>
              <w:t>、</w:t>
            </w:r>
            <w:r>
              <w:rPr>
                <w:rFonts w:hint="eastAsia"/>
                <w:color w:val="000000"/>
                <w:sz w:val="22"/>
                <w:szCs w:val="22"/>
              </w:rPr>
              <w:t>DIN41491</w:t>
            </w:r>
            <w:r>
              <w:rPr>
                <w:rFonts w:hint="eastAsia"/>
                <w:color w:val="000000"/>
                <w:sz w:val="22"/>
                <w:szCs w:val="22"/>
              </w:rPr>
              <w:t>；</w:t>
            </w:r>
            <w:r>
              <w:rPr>
                <w:rFonts w:hint="eastAsia"/>
                <w:color w:val="000000"/>
                <w:sz w:val="22"/>
                <w:szCs w:val="22"/>
              </w:rPr>
              <w:t>PART1</w:t>
            </w:r>
            <w:r>
              <w:rPr>
                <w:rFonts w:hint="eastAsia"/>
                <w:color w:val="000000"/>
                <w:sz w:val="22"/>
                <w:szCs w:val="22"/>
              </w:rPr>
              <w:t>、</w:t>
            </w:r>
            <w:r>
              <w:rPr>
                <w:rFonts w:hint="eastAsia"/>
                <w:color w:val="000000"/>
                <w:sz w:val="22"/>
                <w:szCs w:val="22"/>
              </w:rPr>
              <w:t>DIN41494</w:t>
            </w:r>
            <w:r>
              <w:rPr>
                <w:rFonts w:hint="eastAsia"/>
                <w:color w:val="000000"/>
                <w:sz w:val="22"/>
                <w:szCs w:val="22"/>
              </w:rPr>
              <w:t>；</w:t>
            </w:r>
            <w:r>
              <w:rPr>
                <w:rFonts w:hint="eastAsia"/>
                <w:color w:val="000000"/>
                <w:sz w:val="22"/>
                <w:szCs w:val="22"/>
              </w:rPr>
              <w:t>PART7</w:t>
            </w:r>
            <w:r>
              <w:rPr>
                <w:rFonts w:hint="eastAsia"/>
                <w:color w:val="000000"/>
                <w:sz w:val="22"/>
                <w:szCs w:val="22"/>
              </w:rPr>
              <w:t>、</w:t>
            </w:r>
            <w:r>
              <w:rPr>
                <w:rFonts w:hint="eastAsia"/>
                <w:color w:val="000000"/>
                <w:sz w:val="22"/>
                <w:szCs w:val="22"/>
              </w:rPr>
              <w:t>GB/T3047.2-92</w:t>
            </w:r>
            <w:r>
              <w:rPr>
                <w:rFonts w:hint="eastAsia"/>
                <w:color w:val="000000"/>
                <w:sz w:val="22"/>
                <w:szCs w:val="22"/>
              </w:rPr>
              <w:t>标准；兼容</w:t>
            </w:r>
            <w:r>
              <w:rPr>
                <w:rFonts w:hint="eastAsia"/>
                <w:color w:val="000000"/>
                <w:sz w:val="22"/>
                <w:szCs w:val="22"/>
              </w:rPr>
              <w:t>ETSI</w:t>
            </w:r>
            <w:r>
              <w:rPr>
                <w:rFonts w:hint="eastAsia"/>
                <w:color w:val="000000"/>
                <w:sz w:val="22"/>
                <w:szCs w:val="22"/>
              </w:rPr>
              <w:t>标准</w:t>
            </w:r>
            <w:r>
              <w:rPr>
                <w:rFonts w:hint="eastAsia"/>
                <w:color w:val="000000"/>
                <w:sz w:val="22"/>
                <w:szCs w:val="22"/>
              </w:rPr>
              <w:t>.</w:t>
            </w:r>
            <w:r>
              <w:rPr>
                <w:rFonts w:hint="eastAsia"/>
                <w:color w:val="000000"/>
                <w:sz w:val="22"/>
                <w:szCs w:val="22"/>
              </w:rPr>
              <w:t>特点</w:t>
            </w:r>
            <w:r>
              <w:rPr>
                <w:rFonts w:hint="eastAsia"/>
                <w:color w:val="000000"/>
                <w:sz w:val="22"/>
                <w:szCs w:val="22"/>
              </w:rPr>
              <w:t>:</w:t>
            </w:r>
            <w:r>
              <w:rPr>
                <w:rFonts w:hint="eastAsia"/>
                <w:color w:val="000000"/>
                <w:sz w:val="22"/>
                <w:szCs w:val="22"/>
              </w:rPr>
              <w:t>框架结构，承重达</w:t>
            </w:r>
            <w:r>
              <w:rPr>
                <w:rFonts w:hint="eastAsia"/>
                <w:color w:val="000000"/>
                <w:sz w:val="22"/>
                <w:szCs w:val="22"/>
              </w:rPr>
              <w:t>60KG;</w:t>
            </w:r>
            <w:r>
              <w:rPr>
                <w:rFonts w:hint="eastAsia"/>
                <w:color w:val="000000"/>
                <w:sz w:val="22"/>
                <w:szCs w:val="22"/>
              </w:rPr>
              <w:t>快开侧门，方便安装和维修</w:t>
            </w:r>
            <w:r>
              <w:rPr>
                <w:rFonts w:hint="eastAsia"/>
                <w:color w:val="000000"/>
                <w:sz w:val="22"/>
                <w:szCs w:val="22"/>
              </w:rPr>
              <w:t>;</w:t>
            </w:r>
            <w:r>
              <w:rPr>
                <w:rFonts w:hint="eastAsia"/>
                <w:color w:val="000000"/>
                <w:sz w:val="22"/>
                <w:szCs w:val="22"/>
              </w:rPr>
              <w:t>可关闭的上部和</w:t>
            </w:r>
            <w:proofErr w:type="gramStart"/>
            <w:r>
              <w:rPr>
                <w:rFonts w:hint="eastAsia"/>
                <w:color w:val="000000"/>
                <w:sz w:val="22"/>
                <w:szCs w:val="22"/>
              </w:rPr>
              <w:t>下部走</w:t>
            </w:r>
            <w:proofErr w:type="gramEnd"/>
            <w:r>
              <w:rPr>
                <w:rFonts w:hint="eastAsia"/>
                <w:color w:val="000000"/>
                <w:sz w:val="22"/>
                <w:szCs w:val="22"/>
              </w:rPr>
              <w:t>线通道</w:t>
            </w:r>
            <w:r>
              <w:rPr>
                <w:rFonts w:hint="eastAsia"/>
                <w:color w:val="000000"/>
                <w:sz w:val="22"/>
                <w:szCs w:val="22"/>
              </w:rPr>
              <w:t>;</w:t>
            </w:r>
            <w:r>
              <w:rPr>
                <w:rFonts w:hint="eastAsia"/>
                <w:color w:val="000000"/>
                <w:sz w:val="22"/>
                <w:szCs w:val="22"/>
              </w:rPr>
              <w:t>壁挂、落地两种可选安装方式</w:t>
            </w:r>
            <w:r>
              <w:rPr>
                <w:rFonts w:hint="eastAsia"/>
                <w:color w:val="000000"/>
                <w:sz w:val="22"/>
                <w:szCs w:val="22"/>
              </w:rPr>
              <w:t>;</w:t>
            </w:r>
            <w:r>
              <w:rPr>
                <w:rFonts w:hint="eastAsia"/>
                <w:color w:val="000000"/>
                <w:sz w:val="22"/>
                <w:szCs w:val="22"/>
              </w:rPr>
              <w:t>落地安装时可以选配支脚或脚轮</w:t>
            </w:r>
            <w:r>
              <w:rPr>
                <w:rFonts w:hint="eastAsia"/>
                <w:color w:val="000000"/>
                <w:sz w:val="22"/>
                <w:szCs w:val="22"/>
              </w:rPr>
              <w:t>;</w:t>
            </w:r>
            <w:r>
              <w:rPr>
                <w:rFonts w:hint="eastAsia"/>
                <w:color w:val="000000"/>
                <w:sz w:val="22"/>
                <w:szCs w:val="22"/>
              </w:rPr>
              <w:t>可选装轴流风机</w:t>
            </w:r>
            <w:r>
              <w:rPr>
                <w:rFonts w:hint="eastAsia"/>
                <w:color w:val="000000"/>
                <w:sz w:val="22"/>
                <w:szCs w:val="22"/>
              </w:rPr>
              <w:t>;</w:t>
            </w:r>
            <w:r>
              <w:rPr>
                <w:rFonts w:hint="eastAsia"/>
                <w:color w:val="000000"/>
                <w:sz w:val="22"/>
                <w:szCs w:val="22"/>
              </w:rPr>
              <w:t>方便快速的挂墙安装方式（专利）</w:t>
            </w:r>
            <w:r>
              <w:rPr>
                <w:rFonts w:hint="eastAsia"/>
                <w:color w:val="000000"/>
                <w:sz w:val="22"/>
                <w:szCs w:val="22"/>
              </w:rPr>
              <w:t>.</w:t>
            </w:r>
            <w:r>
              <w:rPr>
                <w:rFonts w:hint="eastAsia"/>
                <w:color w:val="000000"/>
                <w:sz w:val="22"/>
                <w:szCs w:val="22"/>
              </w:rPr>
              <w:t>承载</w:t>
            </w:r>
            <w:r>
              <w:rPr>
                <w:rFonts w:hint="eastAsia"/>
                <w:color w:val="000000"/>
                <w:sz w:val="22"/>
                <w:szCs w:val="22"/>
              </w:rPr>
              <w:t xml:space="preserve">: </w:t>
            </w:r>
            <w:r>
              <w:rPr>
                <w:rFonts w:hint="eastAsia"/>
                <w:color w:val="000000"/>
                <w:sz w:val="22"/>
                <w:szCs w:val="22"/>
              </w:rPr>
              <w:t>静载</w:t>
            </w:r>
            <w:r>
              <w:rPr>
                <w:rFonts w:hint="eastAsia"/>
                <w:color w:val="000000"/>
                <w:sz w:val="22"/>
                <w:szCs w:val="22"/>
              </w:rPr>
              <w:t>60KG.</w:t>
            </w:r>
            <w:r>
              <w:rPr>
                <w:rFonts w:hint="eastAsia"/>
                <w:color w:val="000000"/>
                <w:sz w:val="22"/>
                <w:szCs w:val="22"/>
              </w:rPr>
              <w:t>防护等级</w:t>
            </w:r>
            <w:r>
              <w:rPr>
                <w:rFonts w:hint="eastAsia"/>
                <w:color w:val="000000"/>
                <w:sz w:val="22"/>
                <w:szCs w:val="22"/>
              </w:rPr>
              <w:t>:IP20</w:t>
            </w:r>
            <w:r>
              <w:rPr>
                <w:rFonts w:hint="eastAsia"/>
                <w:color w:val="000000"/>
                <w:sz w:val="22"/>
                <w:szCs w:val="22"/>
              </w:rPr>
              <w:t>主要材料</w:t>
            </w:r>
            <w:r>
              <w:rPr>
                <w:rFonts w:hint="eastAsia"/>
                <w:color w:val="000000"/>
                <w:sz w:val="22"/>
                <w:szCs w:val="22"/>
              </w:rPr>
              <w:t>:SPCC</w:t>
            </w:r>
            <w:r>
              <w:rPr>
                <w:rFonts w:hint="eastAsia"/>
                <w:color w:val="000000"/>
                <w:sz w:val="22"/>
                <w:szCs w:val="22"/>
              </w:rPr>
              <w:t>优质冷扎钢板制作；厚度：</w:t>
            </w:r>
            <w:proofErr w:type="gramStart"/>
            <w:r>
              <w:rPr>
                <w:rFonts w:hint="eastAsia"/>
                <w:color w:val="000000"/>
                <w:sz w:val="22"/>
                <w:szCs w:val="22"/>
              </w:rPr>
              <w:t>方孔条</w:t>
            </w:r>
            <w:proofErr w:type="gramEnd"/>
            <w:r>
              <w:rPr>
                <w:rFonts w:hint="eastAsia"/>
                <w:color w:val="000000"/>
                <w:sz w:val="22"/>
                <w:szCs w:val="22"/>
              </w:rPr>
              <w:t>1.5mm,</w:t>
            </w:r>
            <w:r>
              <w:rPr>
                <w:rFonts w:hint="eastAsia"/>
                <w:color w:val="000000"/>
                <w:sz w:val="22"/>
                <w:szCs w:val="22"/>
              </w:rPr>
              <w:t>其他</w:t>
            </w:r>
            <w:r>
              <w:rPr>
                <w:rFonts w:hint="eastAsia"/>
                <w:color w:val="000000"/>
                <w:sz w:val="22"/>
                <w:szCs w:val="22"/>
              </w:rPr>
              <w:t>1.2mm.</w:t>
            </w:r>
            <w:r>
              <w:rPr>
                <w:rFonts w:hint="eastAsia"/>
                <w:color w:val="000000"/>
                <w:sz w:val="22"/>
                <w:szCs w:val="22"/>
              </w:rPr>
              <w:t>表面处理</w:t>
            </w:r>
            <w:r>
              <w:rPr>
                <w:rFonts w:hint="eastAsia"/>
                <w:color w:val="000000"/>
                <w:sz w:val="22"/>
                <w:szCs w:val="22"/>
              </w:rPr>
              <w:t>:</w:t>
            </w:r>
            <w:r>
              <w:rPr>
                <w:rFonts w:hint="eastAsia"/>
                <w:color w:val="000000"/>
                <w:sz w:val="22"/>
                <w:szCs w:val="22"/>
              </w:rPr>
              <w:t>脱脂、酸洗、磷化、静电喷塑</w:t>
            </w:r>
            <w:r>
              <w:rPr>
                <w:rFonts w:hint="eastAsia"/>
                <w:color w:val="000000"/>
                <w:sz w:val="22"/>
                <w:szCs w:val="22"/>
              </w:rPr>
              <w:t>.</w:t>
            </w:r>
          </w:p>
        </w:tc>
      </w:tr>
      <w:tr w:rsidR="00FE453E" w14:paraId="7AF64161" w14:textId="77777777" w:rsidTr="0086551B">
        <w:trPr>
          <w:cantSplit/>
          <w:trHeight w:hRule="exact" w:val="2268"/>
        </w:trPr>
        <w:tc>
          <w:tcPr>
            <w:tcW w:w="0" w:type="auto"/>
            <w:vAlign w:val="center"/>
          </w:tcPr>
          <w:p w14:paraId="18F95905" w14:textId="5437144F"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6</w:t>
            </w:r>
          </w:p>
        </w:tc>
        <w:tc>
          <w:tcPr>
            <w:tcW w:w="0" w:type="auto"/>
            <w:vAlign w:val="center"/>
          </w:tcPr>
          <w:p w14:paraId="30D8DE06" w14:textId="5799CC0A"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8</w:t>
            </w:r>
            <w:r>
              <w:rPr>
                <w:rFonts w:hint="eastAsia"/>
                <w:color w:val="000000"/>
                <w:sz w:val="22"/>
                <w:szCs w:val="22"/>
              </w:rPr>
              <w:t>位横装</w:t>
            </w:r>
            <w:r>
              <w:rPr>
                <w:rFonts w:hint="eastAsia"/>
                <w:color w:val="000000"/>
                <w:sz w:val="22"/>
                <w:szCs w:val="22"/>
              </w:rPr>
              <w:t>PDU</w:t>
            </w:r>
          </w:p>
        </w:tc>
        <w:tc>
          <w:tcPr>
            <w:tcW w:w="0" w:type="auto"/>
            <w:vAlign w:val="center"/>
          </w:tcPr>
          <w:p w14:paraId="0ACA516B" w14:textId="6491E85C"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公牛</w:t>
            </w:r>
          </w:p>
        </w:tc>
        <w:tc>
          <w:tcPr>
            <w:tcW w:w="0" w:type="auto"/>
            <w:vAlign w:val="center"/>
          </w:tcPr>
          <w:p w14:paraId="0EA2230E" w14:textId="28F9E723"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GN-E1080</w:t>
            </w:r>
          </w:p>
        </w:tc>
        <w:tc>
          <w:tcPr>
            <w:tcW w:w="0" w:type="auto"/>
            <w:vAlign w:val="center"/>
          </w:tcPr>
          <w:p w14:paraId="7D2797DD" w14:textId="2D488188"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10</w:t>
            </w:r>
            <w:r>
              <w:rPr>
                <w:rFonts w:hint="eastAsia"/>
                <w:color w:val="000000"/>
                <w:sz w:val="22"/>
                <w:szCs w:val="22"/>
              </w:rPr>
              <w:t>条</w:t>
            </w:r>
          </w:p>
        </w:tc>
        <w:tc>
          <w:tcPr>
            <w:tcW w:w="0" w:type="auto"/>
            <w:vAlign w:val="center"/>
          </w:tcPr>
          <w:p w14:paraId="72F9F9EF" w14:textId="118EBE9E" w:rsidR="00FE453E" w:rsidRDefault="00FE453E" w:rsidP="00FE453E">
            <w:pPr>
              <w:spacing w:line="360" w:lineRule="auto"/>
              <w:jc w:val="left"/>
              <w:rPr>
                <w:rFonts w:eastAsia="仿宋"/>
                <w:color w:val="000000" w:themeColor="text1"/>
                <w:sz w:val="28"/>
                <w:szCs w:val="28"/>
              </w:rPr>
            </w:pPr>
            <w:r>
              <w:rPr>
                <w:rFonts w:hint="eastAsia"/>
                <w:color w:val="000000"/>
                <w:sz w:val="22"/>
                <w:szCs w:val="22"/>
              </w:rPr>
              <w:t>额定电压</w:t>
            </w:r>
            <w:r>
              <w:rPr>
                <w:rFonts w:hint="eastAsia"/>
                <w:color w:val="000000"/>
                <w:sz w:val="22"/>
                <w:szCs w:val="22"/>
              </w:rPr>
              <w:t>220V</w:t>
            </w:r>
            <w:r>
              <w:rPr>
                <w:rFonts w:hint="eastAsia"/>
                <w:color w:val="000000"/>
                <w:sz w:val="22"/>
                <w:szCs w:val="22"/>
              </w:rPr>
              <w:t>，功率</w:t>
            </w:r>
            <w:r>
              <w:rPr>
                <w:rFonts w:hint="eastAsia"/>
                <w:color w:val="000000"/>
                <w:sz w:val="22"/>
                <w:szCs w:val="22"/>
              </w:rPr>
              <w:t>10A-2500W</w:t>
            </w:r>
            <w:r>
              <w:rPr>
                <w:rFonts w:hint="eastAsia"/>
                <w:color w:val="000000"/>
                <w:sz w:val="22"/>
                <w:szCs w:val="22"/>
              </w:rPr>
              <w:t>国标插口；</w:t>
            </w:r>
            <w:r>
              <w:rPr>
                <w:rFonts w:hint="eastAsia"/>
                <w:color w:val="000000"/>
                <w:sz w:val="22"/>
                <w:szCs w:val="22"/>
              </w:rPr>
              <w:t>8</w:t>
            </w:r>
            <w:r>
              <w:rPr>
                <w:rFonts w:hint="eastAsia"/>
                <w:color w:val="000000"/>
                <w:sz w:val="22"/>
                <w:szCs w:val="22"/>
              </w:rPr>
              <w:t>位横装</w:t>
            </w:r>
            <w:r>
              <w:rPr>
                <w:rFonts w:hint="eastAsia"/>
                <w:color w:val="000000"/>
                <w:sz w:val="22"/>
                <w:szCs w:val="22"/>
              </w:rPr>
              <w:t>PDU,</w:t>
            </w:r>
            <w:r>
              <w:rPr>
                <w:rFonts w:hint="eastAsia"/>
                <w:color w:val="000000"/>
                <w:sz w:val="22"/>
                <w:szCs w:val="22"/>
              </w:rPr>
              <w:t>具有防雷，防过载功能</w:t>
            </w:r>
          </w:p>
        </w:tc>
      </w:tr>
      <w:tr w:rsidR="00FE453E" w14:paraId="01E7609E" w14:textId="77777777" w:rsidTr="0086551B">
        <w:trPr>
          <w:cantSplit/>
          <w:trHeight w:hRule="exact" w:val="2268"/>
        </w:trPr>
        <w:tc>
          <w:tcPr>
            <w:tcW w:w="0" w:type="auto"/>
            <w:vAlign w:val="center"/>
          </w:tcPr>
          <w:p w14:paraId="180C032C" w14:textId="24723018"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7</w:t>
            </w:r>
          </w:p>
        </w:tc>
        <w:tc>
          <w:tcPr>
            <w:tcW w:w="0" w:type="auto"/>
            <w:vAlign w:val="center"/>
          </w:tcPr>
          <w:p w14:paraId="1FE276FE" w14:textId="42357074"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光纤跳线</w:t>
            </w:r>
          </w:p>
        </w:tc>
        <w:tc>
          <w:tcPr>
            <w:tcW w:w="0" w:type="auto"/>
            <w:vAlign w:val="center"/>
          </w:tcPr>
          <w:p w14:paraId="4DFBB71A" w14:textId="2FB330AB" w:rsidR="00FE453E" w:rsidRDefault="00FE453E" w:rsidP="00FE453E">
            <w:pPr>
              <w:spacing w:line="360" w:lineRule="auto"/>
              <w:jc w:val="center"/>
              <w:rPr>
                <w:rFonts w:eastAsia="仿宋"/>
                <w:color w:val="000000" w:themeColor="text1"/>
                <w:sz w:val="28"/>
                <w:szCs w:val="28"/>
              </w:rPr>
            </w:pPr>
            <w:proofErr w:type="gramStart"/>
            <w:r>
              <w:rPr>
                <w:rFonts w:hint="eastAsia"/>
                <w:color w:val="000000"/>
                <w:sz w:val="22"/>
                <w:szCs w:val="22"/>
              </w:rPr>
              <w:t>晨林</w:t>
            </w:r>
            <w:proofErr w:type="gramEnd"/>
          </w:p>
        </w:tc>
        <w:tc>
          <w:tcPr>
            <w:tcW w:w="0" w:type="auto"/>
            <w:vAlign w:val="center"/>
          </w:tcPr>
          <w:p w14:paraId="4CAC4F90" w14:textId="2226515E"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3</w:t>
            </w:r>
            <w:r>
              <w:rPr>
                <w:rFonts w:hint="eastAsia"/>
                <w:color w:val="000000"/>
                <w:sz w:val="22"/>
                <w:szCs w:val="22"/>
              </w:rPr>
              <w:t>米</w:t>
            </w:r>
          </w:p>
        </w:tc>
        <w:tc>
          <w:tcPr>
            <w:tcW w:w="0" w:type="auto"/>
            <w:vAlign w:val="center"/>
          </w:tcPr>
          <w:p w14:paraId="09752F77" w14:textId="519DFFF8" w:rsidR="00FE453E" w:rsidRDefault="00FE453E" w:rsidP="00FE453E">
            <w:pPr>
              <w:spacing w:line="360" w:lineRule="auto"/>
              <w:jc w:val="center"/>
              <w:rPr>
                <w:rFonts w:eastAsia="仿宋"/>
                <w:color w:val="000000" w:themeColor="text1"/>
                <w:sz w:val="28"/>
                <w:szCs w:val="28"/>
              </w:rPr>
            </w:pPr>
            <w:r>
              <w:rPr>
                <w:rFonts w:hint="eastAsia"/>
                <w:color w:val="000000"/>
                <w:sz w:val="22"/>
                <w:szCs w:val="22"/>
              </w:rPr>
              <w:t>50</w:t>
            </w:r>
            <w:r>
              <w:rPr>
                <w:rFonts w:hint="eastAsia"/>
                <w:color w:val="000000"/>
                <w:sz w:val="22"/>
                <w:szCs w:val="22"/>
              </w:rPr>
              <w:t>根</w:t>
            </w:r>
          </w:p>
        </w:tc>
        <w:tc>
          <w:tcPr>
            <w:tcW w:w="0" w:type="auto"/>
            <w:vAlign w:val="center"/>
          </w:tcPr>
          <w:p w14:paraId="6FAAAE23" w14:textId="44C6FE5A" w:rsidR="00FE453E" w:rsidRDefault="00FE453E" w:rsidP="00FE453E">
            <w:pPr>
              <w:spacing w:line="360" w:lineRule="auto"/>
              <w:jc w:val="left"/>
              <w:rPr>
                <w:rFonts w:eastAsia="仿宋"/>
                <w:color w:val="000000" w:themeColor="text1"/>
                <w:sz w:val="28"/>
                <w:szCs w:val="28"/>
              </w:rPr>
            </w:pPr>
            <w:r>
              <w:rPr>
                <w:rFonts w:hint="eastAsia"/>
                <w:color w:val="000000"/>
                <w:sz w:val="22"/>
                <w:szCs w:val="22"/>
              </w:rPr>
              <w:t>单模双芯，</w:t>
            </w:r>
            <w:r>
              <w:rPr>
                <w:rFonts w:hint="eastAsia"/>
                <w:color w:val="000000"/>
                <w:sz w:val="22"/>
                <w:szCs w:val="22"/>
              </w:rPr>
              <w:t>3m</w:t>
            </w:r>
            <w:r>
              <w:rPr>
                <w:rFonts w:hint="eastAsia"/>
                <w:color w:val="000000"/>
                <w:sz w:val="22"/>
                <w:szCs w:val="22"/>
              </w:rPr>
              <w:t>，</w:t>
            </w:r>
            <w:r>
              <w:rPr>
                <w:rFonts w:hint="eastAsia"/>
                <w:color w:val="000000"/>
                <w:sz w:val="22"/>
                <w:szCs w:val="22"/>
              </w:rPr>
              <w:t>LC-LC</w:t>
            </w:r>
          </w:p>
        </w:tc>
      </w:tr>
      <w:tr w:rsidR="00FE453E" w14:paraId="521E3896" w14:textId="77777777" w:rsidTr="0086551B">
        <w:trPr>
          <w:cantSplit/>
          <w:trHeight w:hRule="exact" w:val="3005"/>
        </w:trPr>
        <w:tc>
          <w:tcPr>
            <w:tcW w:w="0" w:type="auto"/>
            <w:vAlign w:val="center"/>
          </w:tcPr>
          <w:p w14:paraId="6D29FDA9" w14:textId="6C6DB505"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8</w:t>
            </w:r>
          </w:p>
        </w:tc>
        <w:tc>
          <w:tcPr>
            <w:tcW w:w="0" w:type="auto"/>
            <w:vAlign w:val="center"/>
          </w:tcPr>
          <w:p w14:paraId="7EF52A63" w14:textId="4902AE27" w:rsidR="00FE453E" w:rsidRDefault="00FE453E" w:rsidP="00FE453E">
            <w:pPr>
              <w:spacing w:line="360" w:lineRule="auto"/>
              <w:jc w:val="center"/>
              <w:rPr>
                <w:rFonts w:eastAsia="仿宋"/>
                <w:color w:val="000000" w:themeColor="text1"/>
                <w:sz w:val="28"/>
                <w:szCs w:val="28"/>
              </w:rPr>
            </w:pPr>
            <w:r w:rsidRPr="0062388D">
              <w:rPr>
                <w:rFonts w:eastAsia="仿宋" w:hint="eastAsia"/>
                <w:color w:val="000000" w:themeColor="text1"/>
                <w:sz w:val="28"/>
                <w:szCs w:val="28"/>
              </w:rPr>
              <w:t>辅材及安装调试</w:t>
            </w:r>
          </w:p>
        </w:tc>
        <w:tc>
          <w:tcPr>
            <w:tcW w:w="0" w:type="auto"/>
            <w:vAlign w:val="center"/>
          </w:tcPr>
          <w:p w14:paraId="1E680AAF" w14:textId="38C73C21" w:rsidR="00FE453E" w:rsidRDefault="00FE453E" w:rsidP="00FE453E">
            <w:pPr>
              <w:spacing w:line="360" w:lineRule="auto"/>
              <w:jc w:val="center"/>
              <w:rPr>
                <w:rFonts w:eastAsia="仿宋"/>
                <w:color w:val="000000" w:themeColor="text1"/>
                <w:sz w:val="28"/>
                <w:szCs w:val="28"/>
              </w:rPr>
            </w:pPr>
            <w:r>
              <w:rPr>
                <w:rFonts w:hint="eastAsia"/>
                <w:sz w:val="22"/>
                <w:szCs w:val="22"/>
              </w:rPr>
              <w:t>国产</w:t>
            </w:r>
          </w:p>
        </w:tc>
        <w:tc>
          <w:tcPr>
            <w:tcW w:w="0" w:type="auto"/>
            <w:vAlign w:val="center"/>
          </w:tcPr>
          <w:p w14:paraId="186E92A6" w14:textId="79670976" w:rsidR="00FE453E" w:rsidRDefault="00FE453E" w:rsidP="00FE453E">
            <w:pPr>
              <w:spacing w:line="360" w:lineRule="auto"/>
              <w:jc w:val="center"/>
              <w:rPr>
                <w:rFonts w:eastAsia="仿宋"/>
                <w:color w:val="000000" w:themeColor="text1"/>
                <w:sz w:val="28"/>
                <w:szCs w:val="28"/>
              </w:rPr>
            </w:pPr>
            <w:r>
              <w:rPr>
                <w:rFonts w:hint="eastAsia"/>
                <w:sz w:val="22"/>
                <w:szCs w:val="22"/>
              </w:rPr>
              <w:t>定制</w:t>
            </w:r>
          </w:p>
        </w:tc>
        <w:tc>
          <w:tcPr>
            <w:tcW w:w="0" w:type="auto"/>
            <w:vAlign w:val="center"/>
          </w:tcPr>
          <w:p w14:paraId="64FCB12F" w14:textId="0C55E5AD" w:rsidR="00FE453E" w:rsidRDefault="00FE453E" w:rsidP="00FE453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0" w:type="auto"/>
            <w:vAlign w:val="center"/>
          </w:tcPr>
          <w:p w14:paraId="4D2651D5" w14:textId="7FC40827" w:rsidR="00FE453E" w:rsidRDefault="00FE453E" w:rsidP="00FE453E">
            <w:pPr>
              <w:spacing w:line="360" w:lineRule="auto"/>
              <w:jc w:val="left"/>
              <w:rPr>
                <w:rFonts w:eastAsia="仿宋"/>
                <w:color w:val="000000" w:themeColor="text1"/>
                <w:sz w:val="28"/>
                <w:szCs w:val="28"/>
              </w:rPr>
            </w:pPr>
            <w:r>
              <w:rPr>
                <w:rFonts w:hint="eastAsia"/>
                <w:sz w:val="22"/>
                <w:szCs w:val="22"/>
              </w:rPr>
              <w:t>现场区分摄像机是否支持</w:t>
            </w:r>
            <w:r>
              <w:rPr>
                <w:rFonts w:hint="eastAsia"/>
                <w:sz w:val="22"/>
                <w:szCs w:val="22"/>
              </w:rPr>
              <w:t>POE</w:t>
            </w:r>
            <w:r>
              <w:rPr>
                <w:rFonts w:hint="eastAsia"/>
                <w:sz w:val="22"/>
                <w:szCs w:val="22"/>
              </w:rPr>
              <w:t>检测，电源线路拆除、新旧设备更换安装调试，机柜理线，设备线路打标签，部分理线架更换。辅材包括胶布、扎带、铁膨胀螺丝、</w:t>
            </w:r>
            <w:proofErr w:type="gramStart"/>
            <w:r>
              <w:rPr>
                <w:rFonts w:hint="eastAsia"/>
                <w:sz w:val="22"/>
                <w:szCs w:val="22"/>
              </w:rPr>
              <w:t>自攻螺丝</w:t>
            </w:r>
            <w:proofErr w:type="gramEnd"/>
            <w:r>
              <w:rPr>
                <w:rFonts w:hint="eastAsia"/>
                <w:sz w:val="22"/>
                <w:szCs w:val="22"/>
              </w:rPr>
              <w:t>、</w:t>
            </w:r>
            <w:proofErr w:type="gramStart"/>
            <w:r>
              <w:rPr>
                <w:rFonts w:hint="eastAsia"/>
                <w:sz w:val="22"/>
                <w:szCs w:val="22"/>
              </w:rPr>
              <w:t>骑马卡塑料</w:t>
            </w:r>
            <w:proofErr w:type="gramEnd"/>
            <w:r>
              <w:rPr>
                <w:rFonts w:hint="eastAsia"/>
                <w:sz w:val="22"/>
                <w:szCs w:val="22"/>
              </w:rPr>
              <w:t>膨胀、水晶头等施工辅材。</w:t>
            </w:r>
          </w:p>
        </w:tc>
      </w:tr>
    </w:tbl>
    <w:p w14:paraId="4F8AC9F1" w14:textId="3DD68C9E" w:rsidR="002959CB" w:rsidRDefault="002959CB">
      <w:pPr>
        <w:spacing w:line="276" w:lineRule="auto"/>
        <w:ind w:firstLineChars="200" w:firstLine="643"/>
        <w:rPr>
          <w:rFonts w:ascii="仿宋" w:eastAsia="仿宋" w:hAnsi="仿宋" w:cs="宋体" w:hint="eastAsia"/>
          <w:b/>
          <w:bCs/>
          <w:color w:val="FF0000"/>
          <w:sz w:val="32"/>
          <w:szCs w:val="32"/>
        </w:rPr>
      </w:pPr>
      <w:r w:rsidRPr="002959CB">
        <w:rPr>
          <w:rFonts w:ascii="仿宋" w:eastAsia="仿宋" w:hAnsi="仿宋" w:cs="宋体" w:hint="eastAsia"/>
          <w:b/>
          <w:bCs/>
          <w:color w:val="FF0000"/>
          <w:sz w:val="32"/>
          <w:szCs w:val="32"/>
        </w:rPr>
        <w:t>注.如有同类项目经验，请在投标文件中附上项目合同复印件。</w:t>
      </w:r>
    </w:p>
    <w:p w14:paraId="00B4F9B9" w14:textId="32860245" w:rsidR="00513360" w:rsidRPr="00513360" w:rsidRDefault="00513360">
      <w:pPr>
        <w:spacing w:line="276" w:lineRule="auto"/>
        <w:ind w:firstLineChars="200" w:firstLine="643"/>
        <w:rPr>
          <w:rFonts w:ascii="仿宋" w:eastAsia="仿宋" w:hAnsi="仿宋" w:cs="宋体" w:hint="eastAsia"/>
          <w:b/>
          <w:bCs/>
          <w:color w:val="FF0000"/>
          <w:sz w:val="32"/>
          <w:szCs w:val="32"/>
        </w:rPr>
      </w:pPr>
      <w:r w:rsidRPr="00513360">
        <w:rPr>
          <w:rFonts w:ascii="仿宋" w:eastAsia="仿宋" w:hAnsi="仿宋" w:cs="宋体" w:hint="eastAsia"/>
          <w:b/>
          <w:bCs/>
          <w:color w:val="FF0000"/>
          <w:sz w:val="32"/>
          <w:szCs w:val="32"/>
        </w:rPr>
        <w:t>本次采购预算为99000元整，包含设备采购、运输、安装调试、税金等全部费用，任何超过采购预算的报价将视为无效报价。</w:t>
      </w:r>
    </w:p>
    <w:p w14:paraId="32EBB35B" w14:textId="59D4B0AD" w:rsidR="00A07F0F" w:rsidRDefault="00000000">
      <w:pPr>
        <w:spacing w:line="276" w:lineRule="auto"/>
        <w:ind w:firstLineChars="200" w:firstLine="643"/>
        <w:rPr>
          <w:rFonts w:ascii="仿宋" w:eastAsia="仿宋" w:hAnsi="仿宋" w:cs="宋体" w:hint="eastAsia"/>
          <w:b/>
          <w:bCs/>
          <w:color w:val="000000" w:themeColor="text1"/>
          <w:sz w:val="32"/>
          <w:szCs w:val="32"/>
        </w:rPr>
      </w:pPr>
      <w:r>
        <w:rPr>
          <w:rFonts w:ascii="仿宋" w:eastAsia="仿宋" w:hAnsi="仿宋" w:cs="宋体"/>
          <w:b/>
          <w:bCs/>
          <w:color w:val="000000" w:themeColor="text1"/>
          <w:sz w:val="32"/>
          <w:szCs w:val="32"/>
        </w:rPr>
        <w:t>（</w:t>
      </w:r>
      <w:r>
        <w:rPr>
          <w:rFonts w:ascii="仿宋" w:eastAsia="仿宋" w:hAnsi="仿宋" w:cs="宋体" w:hint="eastAsia"/>
          <w:b/>
          <w:bCs/>
          <w:color w:val="000000" w:themeColor="text1"/>
          <w:sz w:val="32"/>
          <w:szCs w:val="32"/>
        </w:rPr>
        <w:t>二</w:t>
      </w:r>
      <w:r>
        <w:rPr>
          <w:rFonts w:ascii="仿宋" w:eastAsia="仿宋" w:hAnsi="仿宋" w:cs="宋体"/>
          <w:b/>
          <w:bCs/>
          <w:color w:val="000000" w:themeColor="text1"/>
          <w:sz w:val="32"/>
          <w:szCs w:val="32"/>
        </w:rPr>
        <w:t>）</w:t>
      </w:r>
      <w:r>
        <w:rPr>
          <w:rFonts w:ascii="仿宋" w:eastAsia="仿宋" w:hAnsi="仿宋" w:cs="宋体" w:hint="eastAsia"/>
          <w:b/>
          <w:bCs/>
          <w:color w:val="000000" w:themeColor="text1"/>
          <w:sz w:val="32"/>
          <w:szCs w:val="32"/>
        </w:rPr>
        <w:t>质量保证及售后</w:t>
      </w:r>
    </w:p>
    <w:p w14:paraId="6C140BBE" w14:textId="0A607609" w:rsidR="00A07F0F" w:rsidRDefault="00000000">
      <w:pPr>
        <w:spacing w:line="276" w:lineRule="auto"/>
        <w:ind w:firstLineChars="225" w:firstLine="720"/>
        <w:rPr>
          <w:rStyle w:val="af5"/>
          <w:rFonts w:ascii="仿宋" w:eastAsia="仿宋" w:hAnsi="仿宋" w:hint="eastAsia"/>
          <w:sz w:val="32"/>
          <w:szCs w:val="32"/>
        </w:rPr>
      </w:pPr>
      <w:r>
        <w:rPr>
          <w:rStyle w:val="af5"/>
          <w:rFonts w:ascii="仿宋" w:eastAsia="仿宋" w:hAnsi="仿宋" w:hint="eastAsia"/>
          <w:sz w:val="32"/>
          <w:szCs w:val="32"/>
        </w:rPr>
        <w:t>设备等采购的产品自需方验收合格之日起，</w:t>
      </w:r>
      <w:r w:rsidR="0062388D">
        <w:rPr>
          <w:rStyle w:val="af5"/>
          <w:rFonts w:ascii="仿宋" w:eastAsia="仿宋" w:hAnsi="仿宋" w:hint="eastAsia"/>
          <w:sz w:val="32"/>
          <w:szCs w:val="32"/>
        </w:rPr>
        <w:t>质保期</w:t>
      </w:r>
      <w:r>
        <w:rPr>
          <w:rStyle w:val="af5"/>
          <w:rFonts w:ascii="仿宋" w:eastAsia="仿宋" w:hAnsi="仿宋" w:hint="eastAsia"/>
          <w:sz w:val="32"/>
          <w:szCs w:val="32"/>
        </w:rPr>
        <w:t>为</w:t>
      </w:r>
      <w:r w:rsidR="0062388D">
        <w:rPr>
          <w:rStyle w:val="af5"/>
          <w:rFonts w:ascii="仿宋" w:eastAsia="仿宋" w:hAnsi="仿宋" w:hint="eastAsia"/>
          <w:sz w:val="32"/>
          <w:szCs w:val="32"/>
        </w:rPr>
        <w:t>叁</w:t>
      </w:r>
      <w:r>
        <w:rPr>
          <w:rStyle w:val="af5"/>
          <w:rFonts w:ascii="仿宋" w:eastAsia="仿宋" w:hAnsi="仿宋" w:hint="eastAsia"/>
          <w:sz w:val="32"/>
          <w:szCs w:val="32"/>
        </w:rPr>
        <w:t>年，</w:t>
      </w:r>
      <w:r w:rsidR="0062388D">
        <w:rPr>
          <w:rStyle w:val="af5"/>
          <w:rFonts w:ascii="仿宋" w:eastAsia="仿宋" w:hAnsi="仿宋" w:hint="eastAsia"/>
          <w:sz w:val="32"/>
          <w:szCs w:val="32"/>
        </w:rPr>
        <w:t>质保期内</w:t>
      </w:r>
      <w:r>
        <w:rPr>
          <w:rStyle w:val="af5"/>
          <w:rFonts w:ascii="仿宋" w:eastAsia="仿宋" w:hAnsi="仿宋" w:hint="eastAsia"/>
          <w:sz w:val="32"/>
          <w:szCs w:val="32"/>
        </w:rPr>
        <w:t>，</w:t>
      </w:r>
      <w:r w:rsidR="0062388D">
        <w:rPr>
          <w:rStyle w:val="af5"/>
          <w:rFonts w:ascii="仿宋" w:eastAsia="仿宋" w:hAnsi="仿宋" w:hint="eastAsia"/>
          <w:sz w:val="32"/>
          <w:szCs w:val="32"/>
        </w:rPr>
        <w:t>非人为损坏，</w:t>
      </w:r>
      <w:r w:rsidR="008603E4">
        <w:rPr>
          <w:rStyle w:val="af5"/>
          <w:rFonts w:ascii="仿宋" w:eastAsia="仿宋" w:hAnsi="仿宋" w:hint="eastAsia"/>
          <w:sz w:val="32"/>
          <w:szCs w:val="32"/>
        </w:rPr>
        <w:t>供方</w:t>
      </w:r>
      <w:r w:rsidR="0062388D">
        <w:rPr>
          <w:rStyle w:val="af5"/>
          <w:rFonts w:ascii="仿宋" w:eastAsia="仿宋" w:hAnsi="仿宋" w:hint="eastAsia"/>
          <w:sz w:val="32"/>
          <w:szCs w:val="32"/>
        </w:rPr>
        <w:t>负责免费维修，质保期</w:t>
      </w:r>
      <w:r>
        <w:rPr>
          <w:rStyle w:val="af5"/>
          <w:rFonts w:ascii="仿宋" w:eastAsia="仿宋" w:hAnsi="仿宋" w:hint="eastAsia"/>
          <w:sz w:val="32"/>
          <w:szCs w:val="32"/>
        </w:rPr>
        <w:t>满后，供方仍提供维修服务</w:t>
      </w:r>
      <w:r w:rsidR="0062388D">
        <w:rPr>
          <w:rStyle w:val="af5"/>
          <w:rFonts w:ascii="仿宋" w:eastAsia="仿宋" w:hAnsi="仿宋" w:hint="eastAsia"/>
          <w:sz w:val="32"/>
          <w:szCs w:val="32"/>
        </w:rPr>
        <w:t>，</w:t>
      </w:r>
      <w:r w:rsidR="008603E4">
        <w:rPr>
          <w:rStyle w:val="af5"/>
          <w:rFonts w:ascii="仿宋" w:eastAsia="仿宋" w:hAnsi="仿宋" w:hint="eastAsia"/>
          <w:sz w:val="32"/>
          <w:szCs w:val="32"/>
        </w:rPr>
        <w:t>只收取配件成本费用</w:t>
      </w:r>
      <w:r>
        <w:rPr>
          <w:rStyle w:val="af5"/>
          <w:rFonts w:ascii="仿宋" w:eastAsia="仿宋" w:hAnsi="仿宋" w:hint="eastAsia"/>
          <w:sz w:val="32"/>
          <w:szCs w:val="32"/>
        </w:rPr>
        <w:t>。</w:t>
      </w:r>
      <w:bookmarkStart w:id="1" w:name="OLE_LINK1"/>
      <w:r>
        <w:rPr>
          <w:rStyle w:val="af5"/>
          <w:rFonts w:ascii="仿宋" w:eastAsia="仿宋" w:hAnsi="仿宋" w:hint="eastAsia"/>
          <w:sz w:val="32"/>
          <w:szCs w:val="32"/>
        </w:rPr>
        <w:t>供方</w:t>
      </w:r>
      <w:bookmarkEnd w:id="1"/>
      <w:r>
        <w:rPr>
          <w:rStyle w:val="af5"/>
          <w:rFonts w:ascii="仿宋" w:eastAsia="仿宋" w:hAnsi="仿宋" w:hint="eastAsia"/>
          <w:sz w:val="32"/>
          <w:szCs w:val="32"/>
        </w:rPr>
        <w:t>保证有充足的备件，保证提供的所有设备、部件均无假冒伪劣产品。</w:t>
      </w:r>
    </w:p>
    <w:p w14:paraId="533EC5E3" w14:textId="77777777" w:rsidR="00A07F0F" w:rsidRDefault="00000000">
      <w:pPr>
        <w:spacing w:line="276" w:lineRule="auto"/>
        <w:ind w:firstLineChars="200" w:firstLine="643"/>
        <w:rPr>
          <w:rFonts w:ascii="仿宋" w:eastAsia="仿宋" w:hAnsi="仿宋" w:cs="宋体" w:hint="eastAsia"/>
          <w:b/>
          <w:bCs/>
          <w:color w:val="000000" w:themeColor="text1"/>
          <w:sz w:val="32"/>
          <w:szCs w:val="32"/>
        </w:rPr>
      </w:pPr>
      <w:r>
        <w:rPr>
          <w:rFonts w:ascii="仿宋" w:eastAsia="仿宋" w:hAnsi="仿宋" w:cs="宋体"/>
          <w:b/>
          <w:bCs/>
          <w:color w:val="000000" w:themeColor="text1"/>
          <w:sz w:val="32"/>
          <w:szCs w:val="32"/>
        </w:rPr>
        <w:t>（</w:t>
      </w:r>
      <w:r>
        <w:rPr>
          <w:rFonts w:ascii="仿宋" w:eastAsia="仿宋" w:hAnsi="仿宋" w:cs="宋体" w:hint="eastAsia"/>
          <w:b/>
          <w:bCs/>
          <w:color w:val="000000" w:themeColor="text1"/>
          <w:sz w:val="32"/>
          <w:szCs w:val="32"/>
        </w:rPr>
        <w:t>三</w:t>
      </w:r>
      <w:r>
        <w:rPr>
          <w:rFonts w:ascii="仿宋" w:eastAsia="仿宋" w:hAnsi="仿宋" w:cs="宋体"/>
          <w:b/>
          <w:bCs/>
          <w:color w:val="000000" w:themeColor="text1"/>
          <w:sz w:val="32"/>
          <w:szCs w:val="32"/>
        </w:rPr>
        <w:t>）付款</w:t>
      </w:r>
      <w:r>
        <w:rPr>
          <w:rFonts w:ascii="仿宋" w:eastAsia="仿宋" w:hAnsi="仿宋" w:cs="宋体" w:hint="eastAsia"/>
          <w:b/>
          <w:bCs/>
          <w:color w:val="000000" w:themeColor="text1"/>
          <w:sz w:val="32"/>
          <w:szCs w:val="32"/>
        </w:rPr>
        <w:t>方式</w:t>
      </w:r>
    </w:p>
    <w:p w14:paraId="32B3818C" w14:textId="77777777" w:rsidR="00A07F0F" w:rsidRDefault="00000000">
      <w:pPr>
        <w:spacing w:line="276" w:lineRule="auto"/>
        <w:ind w:firstLine="420"/>
        <w:rPr>
          <w:rFonts w:ascii="仿宋" w:eastAsia="仿宋" w:hAnsi="仿宋" w:hint="eastAsia"/>
          <w:sz w:val="32"/>
          <w:szCs w:val="32"/>
        </w:rPr>
      </w:pPr>
      <w:r>
        <w:rPr>
          <w:rStyle w:val="af5"/>
          <w:rFonts w:ascii="仿宋" w:eastAsia="仿宋" w:hAnsi="仿宋" w:hint="eastAsia"/>
          <w:sz w:val="32"/>
          <w:szCs w:val="32"/>
        </w:rPr>
        <w:t>货物运抵安装现场清点无误、安装调试完毕且经需方验收合格后，供方向需方开具符合需方要求的增值税发票，需方收到发票后在30个工作日内支付货款。</w:t>
      </w:r>
    </w:p>
    <w:p w14:paraId="201DCE2D" w14:textId="77777777" w:rsidR="00A07F0F" w:rsidRDefault="00000000">
      <w:pPr>
        <w:spacing w:line="276" w:lineRule="auto"/>
        <w:ind w:firstLineChars="225" w:firstLine="723"/>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三、报价文件要求</w:t>
      </w:r>
    </w:p>
    <w:p w14:paraId="30CDF3AA" w14:textId="599D0F4F"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hint="eastAsia"/>
          <w:sz w:val="32"/>
          <w:szCs w:val="32"/>
        </w:rPr>
        <w:t>1、报价单位应根据询价单位</w:t>
      </w:r>
      <w:r>
        <w:rPr>
          <w:rStyle w:val="af5"/>
          <w:rFonts w:ascii="仿宋" w:eastAsia="仿宋" w:hAnsi="仿宋"/>
          <w:sz w:val="32"/>
          <w:szCs w:val="32"/>
        </w:rPr>
        <w:t>需求编制报价</w:t>
      </w:r>
      <w:r>
        <w:rPr>
          <w:rStyle w:val="af5"/>
          <w:rFonts w:ascii="仿宋" w:eastAsia="仿宋" w:hAnsi="仿宋" w:hint="eastAsia"/>
          <w:sz w:val="32"/>
          <w:szCs w:val="32"/>
        </w:rPr>
        <w:t>文件，</w:t>
      </w:r>
      <w:r>
        <w:rPr>
          <w:rStyle w:val="af5"/>
          <w:rFonts w:ascii="仿宋" w:eastAsia="仿宋" w:hAnsi="仿宋"/>
          <w:sz w:val="32"/>
          <w:szCs w:val="32"/>
        </w:rPr>
        <w:t>文件格式</w:t>
      </w:r>
      <w:r>
        <w:rPr>
          <w:rStyle w:val="af5"/>
          <w:rFonts w:ascii="仿宋" w:eastAsia="仿宋" w:hAnsi="仿宋" w:hint="eastAsia"/>
          <w:sz w:val="32"/>
          <w:szCs w:val="32"/>
        </w:rPr>
        <w:t>及</w:t>
      </w:r>
      <w:r>
        <w:rPr>
          <w:rStyle w:val="af5"/>
          <w:rFonts w:ascii="仿宋" w:eastAsia="仿宋" w:hAnsi="仿宋"/>
          <w:sz w:val="32"/>
          <w:szCs w:val="32"/>
        </w:rPr>
        <w:t>要求参考第</w:t>
      </w:r>
      <w:r>
        <w:rPr>
          <w:rStyle w:val="af5"/>
          <w:rFonts w:ascii="仿宋" w:eastAsia="仿宋" w:hAnsi="仿宋" w:hint="eastAsia"/>
          <w:sz w:val="32"/>
          <w:szCs w:val="32"/>
        </w:rPr>
        <w:t>三</w:t>
      </w:r>
      <w:r>
        <w:rPr>
          <w:rStyle w:val="af5"/>
          <w:rFonts w:ascii="仿宋" w:eastAsia="仿宋" w:hAnsi="仿宋"/>
          <w:sz w:val="32"/>
          <w:szCs w:val="32"/>
        </w:rPr>
        <w:t>部分</w:t>
      </w:r>
      <w:r>
        <w:rPr>
          <w:rStyle w:val="af5"/>
          <w:rFonts w:ascii="仿宋" w:eastAsia="仿宋" w:hAnsi="仿宋" w:hint="eastAsia"/>
          <w:sz w:val="32"/>
          <w:szCs w:val="32"/>
        </w:rPr>
        <w:t>。</w:t>
      </w:r>
    </w:p>
    <w:p w14:paraId="24E7ADF9" w14:textId="7777777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hint="eastAsia"/>
          <w:sz w:val="32"/>
          <w:szCs w:val="32"/>
        </w:rPr>
        <w:t>2、报价单位应提供盖有</w:t>
      </w:r>
      <w:r>
        <w:rPr>
          <w:rStyle w:val="af5"/>
          <w:rFonts w:ascii="仿宋" w:eastAsia="仿宋" w:hAnsi="仿宋"/>
          <w:sz w:val="32"/>
          <w:szCs w:val="32"/>
        </w:rPr>
        <w:t>公章的报价文件。</w:t>
      </w:r>
    </w:p>
    <w:p w14:paraId="444D0717" w14:textId="052721CE"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3</w:t>
      </w:r>
      <w:r>
        <w:rPr>
          <w:rStyle w:val="af5"/>
          <w:rFonts w:ascii="仿宋" w:eastAsia="仿宋" w:hAnsi="仿宋" w:hint="eastAsia"/>
          <w:sz w:val="32"/>
          <w:szCs w:val="32"/>
        </w:rPr>
        <w:t>、报价文件编制</w:t>
      </w:r>
      <w:r>
        <w:rPr>
          <w:rStyle w:val="af5"/>
          <w:rFonts w:ascii="仿宋" w:eastAsia="仿宋" w:hAnsi="仿宋"/>
          <w:sz w:val="32"/>
          <w:szCs w:val="32"/>
        </w:rPr>
        <w:t>完成后，</w:t>
      </w:r>
      <w:r>
        <w:rPr>
          <w:rStyle w:val="af5"/>
          <w:rFonts w:ascii="仿宋" w:eastAsia="仿宋" w:hAnsi="仿宋" w:hint="eastAsia"/>
          <w:sz w:val="32"/>
          <w:szCs w:val="32"/>
        </w:rPr>
        <w:t>请</w:t>
      </w:r>
      <w:r w:rsidR="002E562D">
        <w:rPr>
          <w:rStyle w:val="af5"/>
          <w:rFonts w:ascii="仿宋" w:eastAsia="仿宋" w:hAnsi="仿宋" w:hint="eastAsia"/>
          <w:sz w:val="32"/>
          <w:szCs w:val="32"/>
        </w:rPr>
        <w:t>于</w:t>
      </w:r>
      <w:r w:rsidR="002E562D">
        <w:rPr>
          <w:rStyle w:val="af5"/>
          <w:rFonts w:ascii="仿宋" w:eastAsia="仿宋" w:hAnsi="仿宋"/>
          <w:sz w:val="32"/>
          <w:szCs w:val="32"/>
        </w:rPr>
        <w:t>2025年5月</w:t>
      </w:r>
      <w:r w:rsidR="002E562D">
        <w:rPr>
          <w:rStyle w:val="af5"/>
          <w:rFonts w:ascii="仿宋" w:eastAsia="仿宋" w:hAnsi="仿宋" w:hint="eastAsia"/>
          <w:sz w:val="32"/>
          <w:szCs w:val="32"/>
        </w:rPr>
        <w:t>21</w:t>
      </w:r>
      <w:r w:rsidR="002E562D">
        <w:rPr>
          <w:rStyle w:val="af5"/>
          <w:rFonts w:ascii="仿宋" w:eastAsia="仿宋" w:hAnsi="仿宋"/>
          <w:sz w:val="32"/>
          <w:szCs w:val="32"/>
        </w:rPr>
        <w:t>日</w:t>
      </w:r>
      <w:r w:rsidR="002E562D">
        <w:rPr>
          <w:rStyle w:val="af5"/>
          <w:rFonts w:ascii="仿宋" w:eastAsia="仿宋" w:hAnsi="仿宋" w:hint="eastAsia"/>
          <w:sz w:val="32"/>
          <w:szCs w:val="32"/>
        </w:rPr>
        <w:t>前</w:t>
      </w:r>
      <w:r w:rsidR="002959CB">
        <w:rPr>
          <w:rStyle w:val="af5"/>
          <w:rFonts w:ascii="仿宋" w:eastAsia="仿宋" w:hAnsi="仿宋" w:hint="eastAsia"/>
          <w:sz w:val="32"/>
          <w:szCs w:val="32"/>
        </w:rPr>
        <w:t>发送电子扫描件</w:t>
      </w:r>
      <w:r>
        <w:rPr>
          <w:rStyle w:val="af5"/>
          <w:rFonts w:ascii="仿宋" w:eastAsia="仿宋" w:hAnsi="仿宋" w:hint="eastAsia"/>
          <w:sz w:val="32"/>
          <w:szCs w:val="32"/>
        </w:rPr>
        <w:t>提交至询价单位</w:t>
      </w:r>
      <w:r w:rsidR="002959CB">
        <w:rPr>
          <w:rStyle w:val="af5"/>
          <w:rFonts w:ascii="仿宋" w:eastAsia="仿宋" w:hAnsi="仿宋" w:hint="eastAsia"/>
          <w:sz w:val="32"/>
          <w:szCs w:val="32"/>
        </w:rPr>
        <w:t>邮箱zhaolv@intl.zju.edu.cn</w:t>
      </w:r>
      <w:r>
        <w:rPr>
          <w:rStyle w:val="af5"/>
          <w:rFonts w:ascii="仿宋" w:eastAsia="仿宋" w:hAnsi="仿宋" w:hint="eastAsia"/>
          <w:sz w:val="32"/>
          <w:szCs w:val="32"/>
        </w:rPr>
        <w:t>。</w:t>
      </w:r>
    </w:p>
    <w:p w14:paraId="541EB3A3" w14:textId="77777777" w:rsidR="00A07F0F" w:rsidRDefault="00000000">
      <w:pPr>
        <w:spacing w:line="276" w:lineRule="auto"/>
        <w:ind w:firstLine="420"/>
        <w:rPr>
          <w:rFonts w:ascii="仿宋" w:eastAsia="仿宋" w:hAnsi="仿宋" w:hint="eastAsia"/>
          <w:sz w:val="32"/>
          <w:szCs w:val="32"/>
        </w:rPr>
      </w:pPr>
      <w:r>
        <w:rPr>
          <w:rFonts w:ascii="仿宋" w:eastAsia="仿宋" w:hAnsi="仿宋" w:hint="eastAsia"/>
          <w:b/>
          <w:color w:val="000000" w:themeColor="text1"/>
          <w:sz w:val="32"/>
          <w:szCs w:val="32"/>
        </w:rPr>
        <w:t>四、联系方式</w:t>
      </w:r>
    </w:p>
    <w:p w14:paraId="2A2AB3E1" w14:textId="7777777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hint="eastAsia"/>
          <w:sz w:val="32"/>
          <w:szCs w:val="32"/>
        </w:rPr>
        <w:t>1、地点：浙江省</w:t>
      </w:r>
      <w:r>
        <w:rPr>
          <w:rStyle w:val="af5"/>
          <w:rFonts w:ascii="仿宋" w:eastAsia="仿宋" w:hAnsi="仿宋"/>
          <w:sz w:val="32"/>
          <w:szCs w:val="32"/>
        </w:rPr>
        <w:t>海宁市</w:t>
      </w:r>
      <w:r>
        <w:rPr>
          <w:rStyle w:val="af5"/>
          <w:rFonts w:ascii="仿宋" w:eastAsia="仿宋" w:hAnsi="仿宋" w:hint="eastAsia"/>
          <w:sz w:val="32"/>
          <w:szCs w:val="32"/>
        </w:rPr>
        <w:t>海州</w:t>
      </w:r>
      <w:r>
        <w:rPr>
          <w:rStyle w:val="af5"/>
          <w:rFonts w:ascii="仿宋" w:eastAsia="仿宋" w:hAnsi="仿宋"/>
          <w:sz w:val="32"/>
          <w:szCs w:val="32"/>
        </w:rPr>
        <w:t>东路</w:t>
      </w:r>
      <w:r>
        <w:rPr>
          <w:rStyle w:val="af5"/>
          <w:rFonts w:ascii="仿宋" w:eastAsia="仿宋" w:hAnsi="仿宋" w:hint="eastAsia"/>
          <w:sz w:val="32"/>
          <w:szCs w:val="32"/>
        </w:rPr>
        <w:t>718号</w:t>
      </w:r>
      <w:r>
        <w:rPr>
          <w:rStyle w:val="af5"/>
          <w:rFonts w:ascii="仿宋" w:eastAsia="仿宋" w:hAnsi="仿宋"/>
          <w:sz w:val="32"/>
          <w:szCs w:val="32"/>
        </w:rPr>
        <w:t>浙江大学国际校</w:t>
      </w:r>
      <w:r>
        <w:rPr>
          <w:rStyle w:val="af5"/>
          <w:rFonts w:ascii="仿宋" w:eastAsia="仿宋" w:hAnsi="仿宋" w:hint="eastAsia"/>
          <w:sz w:val="32"/>
          <w:szCs w:val="32"/>
        </w:rPr>
        <w:t>区行政楼2</w:t>
      </w:r>
      <w:r>
        <w:rPr>
          <w:rStyle w:val="af5"/>
          <w:rFonts w:ascii="仿宋" w:eastAsia="仿宋" w:hAnsi="仿宋"/>
          <w:sz w:val="32"/>
          <w:szCs w:val="32"/>
        </w:rPr>
        <w:t>03</w:t>
      </w:r>
      <w:r>
        <w:rPr>
          <w:rStyle w:val="af5"/>
          <w:rFonts w:ascii="仿宋" w:eastAsia="仿宋" w:hAnsi="仿宋" w:hint="eastAsia"/>
          <w:sz w:val="32"/>
          <w:szCs w:val="32"/>
        </w:rPr>
        <w:t>；</w:t>
      </w:r>
    </w:p>
    <w:p w14:paraId="78C5DC3E" w14:textId="7777777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2</w:t>
      </w:r>
      <w:r>
        <w:rPr>
          <w:rStyle w:val="af5"/>
          <w:rFonts w:ascii="仿宋" w:eastAsia="仿宋" w:hAnsi="仿宋" w:hint="eastAsia"/>
          <w:sz w:val="32"/>
          <w:szCs w:val="32"/>
        </w:rPr>
        <w:t>、邮编：314400</w:t>
      </w:r>
    </w:p>
    <w:p w14:paraId="28248F77" w14:textId="7F2D0EF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3</w:t>
      </w:r>
      <w:r>
        <w:rPr>
          <w:rStyle w:val="af5"/>
          <w:rFonts w:ascii="仿宋" w:eastAsia="仿宋" w:hAnsi="仿宋" w:hint="eastAsia"/>
          <w:sz w:val="32"/>
          <w:szCs w:val="32"/>
        </w:rPr>
        <w:t>、电话：0571-8757</w:t>
      </w:r>
      <w:r>
        <w:rPr>
          <w:rStyle w:val="af5"/>
          <w:rFonts w:ascii="仿宋" w:eastAsia="仿宋" w:hAnsi="仿宋"/>
          <w:sz w:val="32"/>
          <w:szCs w:val="32"/>
        </w:rPr>
        <w:t>2</w:t>
      </w:r>
      <w:r w:rsidR="005643F1">
        <w:rPr>
          <w:rStyle w:val="af5"/>
          <w:rFonts w:ascii="仿宋" w:eastAsia="仿宋" w:hAnsi="仿宋" w:hint="eastAsia"/>
          <w:sz w:val="32"/>
          <w:szCs w:val="32"/>
        </w:rPr>
        <w:t>11</w:t>
      </w:r>
      <w:r>
        <w:rPr>
          <w:rStyle w:val="af5"/>
          <w:rFonts w:ascii="仿宋" w:eastAsia="仿宋" w:hAnsi="仿宋"/>
          <w:sz w:val="32"/>
          <w:szCs w:val="32"/>
        </w:rPr>
        <w:t>7</w:t>
      </w:r>
    </w:p>
    <w:p w14:paraId="7222595B" w14:textId="203A5138"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4</w:t>
      </w:r>
      <w:r>
        <w:rPr>
          <w:rStyle w:val="af5"/>
          <w:rFonts w:ascii="仿宋" w:eastAsia="仿宋" w:hAnsi="仿宋" w:hint="eastAsia"/>
          <w:sz w:val="32"/>
          <w:szCs w:val="32"/>
        </w:rPr>
        <w:t>、联系人：</w:t>
      </w:r>
      <w:r w:rsidR="00FF26E1">
        <w:rPr>
          <w:rStyle w:val="af5"/>
          <w:rFonts w:ascii="仿宋" w:eastAsia="仿宋" w:hAnsi="仿宋" w:hint="eastAsia"/>
          <w:sz w:val="32"/>
          <w:szCs w:val="32"/>
        </w:rPr>
        <w:t>吕昭</w:t>
      </w:r>
    </w:p>
    <w:p w14:paraId="33C9C4F0" w14:textId="77777777" w:rsidR="00A07F0F" w:rsidRDefault="00000000">
      <w:pPr>
        <w:widowControl/>
        <w:jc w:val="left"/>
        <w:rPr>
          <w:rStyle w:val="af5"/>
          <w:rFonts w:ascii="仿宋" w:eastAsia="仿宋" w:hAnsi="仿宋" w:hint="eastAsia"/>
          <w:sz w:val="32"/>
          <w:szCs w:val="32"/>
        </w:rPr>
      </w:pPr>
      <w:r>
        <w:rPr>
          <w:rStyle w:val="af5"/>
          <w:rFonts w:ascii="仿宋" w:eastAsia="仿宋" w:hAnsi="仿宋"/>
          <w:sz w:val="32"/>
          <w:szCs w:val="32"/>
        </w:rPr>
        <w:br w:type="page"/>
      </w:r>
    </w:p>
    <w:p w14:paraId="09F91E31" w14:textId="77777777" w:rsidR="00A07F0F" w:rsidRDefault="00A07F0F">
      <w:pPr>
        <w:spacing w:line="276" w:lineRule="auto"/>
        <w:ind w:firstLine="420"/>
        <w:rPr>
          <w:rStyle w:val="af5"/>
          <w:rFonts w:ascii="仿宋" w:eastAsia="仿宋" w:hAnsi="仿宋" w:hint="eastAsia"/>
          <w:sz w:val="32"/>
          <w:szCs w:val="32"/>
        </w:rPr>
        <w:sectPr w:rsidR="00A07F0F" w:rsidSect="00987F8B">
          <w:pgSz w:w="16838" w:h="11906" w:orient="landscape"/>
          <w:pgMar w:top="1800" w:right="1440" w:bottom="1800" w:left="1440" w:header="851" w:footer="992" w:gutter="0"/>
          <w:cols w:space="425"/>
          <w:docGrid w:type="lines" w:linePitch="312"/>
        </w:sectPr>
      </w:pPr>
    </w:p>
    <w:p w14:paraId="61DCB98F" w14:textId="77777777" w:rsidR="00A07F0F" w:rsidRDefault="00000000">
      <w:pPr>
        <w:spacing w:line="276" w:lineRule="auto"/>
        <w:jc w:val="center"/>
        <w:rPr>
          <w:rFonts w:ascii="仿宋" w:eastAsia="仿宋" w:hAnsi="仿宋" w:hint="eastAsia"/>
          <w:b/>
          <w:bCs/>
          <w:color w:val="000000" w:themeColor="text1"/>
          <w:sz w:val="32"/>
          <w:szCs w:val="32"/>
        </w:rPr>
      </w:pPr>
      <w:r>
        <w:rPr>
          <w:rFonts w:ascii="仿宋" w:eastAsia="仿宋" w:hAnsi="仿宋"/>
          <w:b/>
          <w:bCs/>
          <w:color w:val="000000" w:themeColor="text1"/>
          <w:spacing w:val="-6"/>
          <w:sz w:val="32"/>
          <w:szCs w:val="32"/>
        </w:rPr>
        <w:t xml:space="preserve">第三部分  </w:t>
      </w:r>
      <w:r>
        <w:rPr>
          <w:rFonts w:ascii="仿宋" w:eastAsia="仿宋" w:hAnsi="仿宋" w:hint="eastAsia"/>
          <w:b/>
          <w:bCs/>
          <w:color w:val="000000" w:themeColor="text1"/>
          <w:spacing w:val="-6"/>
          <w:sz w:val="32"/>
          <w:szCs w:val="32"/>
        </w:rPr>
        <w:t>报价</w:t>
      </w:r>
      <w:r>
        <w:rPr>
          <w:rFonts w:ascii="仿宋" w:eastAsia="仿宋" w:hAnsi="仿宋"/>
          <w:b/>
          <w:bCs/>
          <w:color w:val="000000" w:themeColor="text1"/>
          <w:spacing w:val="-6"/>
          <w:sz w:val="32"/>
          <w:szCs w:val="32"/>
        </w:rPr>
        <w:t>文件格式</w:t>
      </w:r>
    </w:p>
    <w:p w14:paraId="6BD9DC05" w14:textId="77777777" w:rsidR="00A07F0F" w:rsidRDefault="00A07F0F">
      <w:pPr>
        <w:spacing w:line="276" w:lineRule="auto"/>
        <w:rPr>
          <w:rFonts w:ascii="仿宋" w:eastAsia="仿宋" w:hAnsi="仿宋" w:hint="eastAsia"/>
          <w:b/>
          <w:color w:val="000000" w:themeColor="text1"/>
          <w:spacing w:val="-6"/>
          <w:sz w:val="32"/>
          <w:szCs w:val="32"/>
        </w:rPr>
      </w:pPr>
    </w:p>
    <w:p w14:paraId="6B1586D0"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封面</w:t>
      </w:r>
    </w:p>
    <w:p w14:paraId="6427FE06" w14:textId="77777777" w:rsidR="00A07F0F" w:rsidRDefault="00000000">
      <w:pPr>
        <w:spacing w:line="276" w:lineRule="auto"/>
        <w:jc w:val="right"/>
        <w:rPr>
          <w:rFonts w:ascii="仿宋" w:eastAsia="仿宋" w:hAnsi="仿宋" w:hint="eastAsia"/>
          <w:color w:val="000000" w:themeColor="text1"/>
          <w:spacing w:val="-6"/>
          <w:sz w:val="32"/>
          <w:szCs w:val="32"/>
        </w:rPr>
      </w:pPr>
      <w:r>
        <w:rPr>
          <w:rFonts w:ascii="仿宋" w:eastAsia="仿宋" w:hAnsi="仿宋" w:hint="eastAsia"/>
          <w:b/>
          <w:bCs/>
          <w:color w:val="000000" w:themeColor="text1"/>
          <w:spacing w:val="-6"/>
          <w:sz w:val="32"/>
          <w:szCs w:val="32"/>
        </w:rPr>
        <w:t>正本或副本</w:t>
      </w:r>
    </w:p>
    <w:p w14:paraId="07679E51" w14:textId="77777777" w:rsidR="00A07F0F" w:rsidRDefault="00A07F0F">
      <w:pPr>
        <w:spacing w:line="276" w:lineRule="auto"/>
        <w:rPr>
          <w:rFonts w:ascii="仿宋" w:eastAsia="仿宋" w:hAnsi="仿宋" w:hint="eastAsia"/>
          <w:color w:val="000000" w:themeColor="text1"/>
          <w:spacing w:val="-6"/>
          <w:sz w:val="32"/>
          <w:szCs w:val="32"/>
        </w:rPr>
      </w:pPr>
    </w:p>
    <w:p w14:paraId="23644A69" w14:textId="77777777" w:rsidR="00A07F0F" w:rsidRDefault="00000000">
      <w:pPr>
        <w:spacing w:line="276" w:lineRule="auto"/>
        <w:jc w:val="center"/>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u w:val="single"/>
        </w:rPr>
        <w:t xml:space="preserve">                    </w:t>
      </w:r>
      <w:r>
        <w:rPr>
          <w:rFonts w:ascii="仿宋" w:eastAsia="仿宋" w:hAnsi="仿宋" w:hint="eastAsia"/>
          <w:bCs/>
          <w:color w:val="000000" w:themeColor="text1"/>
          <w:spacing w:val="-6"/>
          <w:sz w:val="32"/>
          <w:szCs w:val="32"/>
        </w:rPr>
        <w:t>（报价单位名称）</w:t>
      </w:r>
    </w:p>
    <w:p w14:paraId="4E14EF8D" w14:textId="77777777" w:rsidR="00A07F0F" w:rsidRDefault="00A07F0F">
      <w:pPr>
        <w:spacing w:line="276" w:lineRule="auto"/>
        <w:jc w:val="center"/>
        <w:rPr>
          <w:rFonts w:ascii="仿宋" w:eastAsia="仿宋" w:hAnsi="仿宋" w:hint="eastAsia"/>
          <w:b/>
          <w:bCs/>
          <w:color w:val="000000" w:themeColor="text1"/>
          <w:spacing w:val="-6"/>
          <w:sz w:val="32"/>
          <w:szCs w:val="32"/>
        </w:rPr>
      </w:pPr>
    </w:p>
    <w:p w14:paraId="59334374" w14:textId="77777777" w:rsidR="00A07F0F" w:rsidRDefault="00000000">
      <w:pPr>
        <w:spacing w:line="276" w:lineRule="auto"/>
        <w:jc w:val="center"/>
        <w:rPr>
          <w:rFonts w:ascii="仿宋" w:eastAsia="仿宋" w:hAnsi="仿宋" w:hint="eastAsia"/>
          <w:b/>
          <w:bCs/>
          <w:color w:val="000000" w:themeColor="text1"/>
          <w:spacing w:val="-6"/>
          <w:sz w:val="32"/>
          <w:szCs w:val="32"/>
        </w:rPr>
      </w:pPr>
      <w:r>
        <w:rPr>
          <w:rFonts w:ascii="仿宋" w:eastAsia="仿宋" w:hAnsi="仿宋" w:hint="eastAsia"/>
          <w:b/>
          <w:bCs/>
          <w:color w:val="000000" w:themeColor="text1"/>
          <w:spacing w:val="-6"/>
          <w:sz w:val="32"/>
          <w:szCs w:val="32"/>
        </w:rPr>
        <w:t>响 应 文 件</w:t>
      </w:r>
    </w:p>
    <w:p w14:paraId="0DC369C0" w14:textId="77777777" w:rsidR="00A07F0F" w:rsidRDefault="00A07F0F">
      <w:pPr>
        <w:spacing w:line="276" w:lineRule="auto"/>
        <w:rPr>
          <w:rFonts w:ascii="仿宋" w:eastAsia="仿宋" w:hAnsi="仿宋" w:hint="eastAsia"/>
          <w:bCs/>
          <w:color w:val="000000" w:themeColor="text1"/>
          <w:spacing w:val="-6"/>
          <w:sz w:val="32"/>
          <w:szCs w:val="32"/>
        </w:rPr>
      </w:pPr>
    </w:p>
    <w:p w14:paraId="4455B469" w14:textId="615FA8F6"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项目名称：</w:t>
      </w:r>
      <w:r w:rsidR="0086551B">
        <w:rPr>
          <w:rFonts w:ascii="仿宋" w:eastAsia="仿宋" w:hAnsi="仿宋" w:hint="eastAsia"/>
          <w:bCs/>
          <w:color w:val="000000" w:themeColor="text1"/>
          <w:spacing w:val="-6"/>
          <w:sz w:val="32"/>
          <w:szCs w:val="32"/>
        </w:rPr>
        <w:t>校园安防设备电源改造升级设备采购项目</w:t>
      </w:r>
    </w:p>
    <w:p w14:paraId="207C0F23"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报价单位名称（盖章）：</w:t>
      </w:r>
    </w:p>
    <w:p w14:paraId="3417FAE4"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报价单位地址：</w:t>
      </w:r>
    </w:p>
    <w:p w14:paraId="728AE41F" w14:textId="77777777" w:rsidR="00A07F0F" w:rsidRDefault="00A07F0F">
      <w:pPr>
        <w:spacing w:line="276" w:lineRule="auto"/>
        <w:rPr>
          <w:rFonts w:ascii="仿宋" w:eastAsia="仿宋" w:hAnsi="仿宋" w:hint="eastAsia"/>
          <w:bCs/>
          <w:color w:val="000000" w:themeColor="text1"/>
          <w:spacing w:val="-6"/>
          <w:sz w:val="32"/>
          <w:szCs w:val="32"/>
        </w:rPr>
      </w:pPr>
    </w:p>
    <w:p w14:paraId="3CE02E2E" w14:textId="77777777" w:rsidR="00A07F0F" w:rsidRDefault="00A07F0F">
      <w:pPr>
        <w:spacing w:line="276" w:lineRule="auto"/>
        <w:rPr>
          <w:rFonts w:ascii="仿宋" w:eastAsia="仿宋" w:hAnsi="仿宋" w:hint="eastAsia"/>
          <w:bCs/>
          <w:color w:val="000000" w:themeColor="text1"/>
          <w:spacing w:val="-6"/>
          <w:sz w:val="32"/>
          <w:szCs w:val="32"/>
        </w:rPr>
      </w:pPr>
    </w:p>
    <w:p w14:paraId="63F4DC34" w14:textId="77777777" w:rsidR="00A07F0F" w:rsidRDefault="00A07F0F">
      <w:pPr>
        <w:spacing w:line="276" w:lineRule="auto"/>
        <w:rPr>
          <w:rFonts w:ascii="仿宋" w:eastAsia="仿宋" w:hAnsi="仿宋" w:hint="eastAsia"/>
          <w:bCs/>
          <w:color w:val="000000" w:themeColor="text1"/>
          <w:spacing w:val="-6"/>
          <w:sz w:val="32"/>
          <w:szCs w:val="32"/>
        </w:rPr>
      </w:pPr>
    </w:p>
    <w:p w14:paraId="1D1EB368"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授权代表签字：</w:t>
      </w:r>
    </w:p>
    <w:p w14:paraId="77349735"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日期：  年  月  日</w:t>
      </w:r>
    </w:p>
    <w:p w14:paraId="737590BC" w14:textId="77777777" w:rsidR="00A07F0F" w:rsidRDefault="00A07F0F">
      <w:pPr>
        <w:spacing w:line="276" w:lineRule="auto"/>
        <w:rPr>
          <w:rFonts w:ascii="仿宋" w:eastAsia="仿宋" w:hAnsi="仿宋" w:hint="eastAsia"/>
          <w:bCs/>
          <w:color w:val="000000" w:themeColor="text1"/>
          <w:spacing w:val="-6"/>
          <w:sz w:val="32"/>
          <w:szCs w:val="32"/>
        </w:rPr>
      </w:pPr>
    </w:p>
    <w:p w14:paraId="6906C1E0" w14:textId="77777777" w:rsidR="00A07F0F" w:rsidRDefault="00A07F0F">
      <w:pPr>
        <w:spacing w:line="276" w:lineRule="auto"/>
        <w:rPr>
          <w:rFonts w:ascii="仿宋" w:eastAsia="仿宋" w:hAnsi="仿宋" w:hint="eastAsia"/>
          <w:bCs/>
          <w:color w:val="000000" w:themeColor="text1"/>
          <w:spacing w:val="-6"/>
          <w:sz w:val="32"/>
          <w:szCs w:val="32"/>
        </w:rPr>
      </w:pPr>
    </w:p>
    <w:p w14:paraId="41E1EAFA" w14:textId="77777777" w:rsidR="00A07F0F" w:rsidRDefault="00A07F0F">
      <w:pPr>
        <w:spacing w:line="276" w:lineRule="auto"/>
        <w:rPr>
          <w:rFonts w:ascii="仿宋" w:eastAsia="仿宋" w:hAnsi="仿宋" w:hint="eastAsia"/>
          <w:bCs/>
          <w:color w:val="000000" w:themeColor="text1"/>
          <w:spacing w:val="-6"/>
          <w:sz w:val="32"/>
          <w:szCs w:val="32"/>
        </w:rPr>
      </w:pPr>
    </w:p>
    <w:p w14:paraId="6FBB0464" w14:textId="77777777" w:rsidR="00A07F0F" w:rsidRDefault="00000000">
      <w:pPr>
        <w:widowControl/>
        <w:jc w:val="left"/>
        <w:rPr>
          <w:rFonts w:ascii="仿宋" w:eastAsia="仿宋" w:hAnsi="仿宋" w:hint="eastAsia"/>
          <w:bCs/>
          <w:color w:val="000000" w:themeColor="text1"/>
          <w:spacing w:val="-6"/>
          <w:sz w:val="32"/>
          <w:szCs w:val="32"/>
        </w:rPr>
      </w:pPr>
      <w:r>
        <w:rPr>
          <w:rFonts w:ascii="仿宋" w:eastAsia="仿宋" w:hAnsi="仿宋"/>
          <w:bCs/>
          <w:color w:val="000000" w:themeColor="text1"/>
          <w:spacing w:val="-6"/>
          <w:sz w:val="32"/>
          <w:szCs w:val="32"/>
        </w:rPr>
        <w:br w:type="page"/>
      </w:r>
    </w:p>
    <w:p w14:paraId="69458C3A" w14:textId="77777777" w:rsidR="00A07F0F" w:rsidRDefault="00000000">
      <w:pPr>
        <w:spacing w:line="276" w:lineRule="auto"/>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t>报价表</w:t>
      </w:r>
    </w:p>
    <w:p w14:paraId="763FDD62" w14:textId="77777777" w:rsidR="00A07F0F" w:rsidRDefault="00000000">
      <w:pPr>
        <w:spacing w:line="276" w:lineRule="auto"/>
        <w:jc w:val="right"/>
        <w:rPr>
          <w:rFonts w:ascii="仿宋" w:eastAsia="仿宋" w:hAnsi="仿宋" w:cstheme="minorBidi" w:hint="eastAsia"/>
          <w:b/>
          <w:color w:val="000000" w:themeColor="text1"/>
          <w:spacing w:val="-6"/>
          <w:sz w:val="32"/>
          <w:szCs w:val="32"/>
        </w:rPr>
      </w:pPr>
      <w:r>
        <w:rPr>
          <w:rFonts w:ascii="仿宋" w:eastAsia="仿宋" w:hAnsi="仿宋"/>
          <w:color w:val="000000" w:themeColor="text1"/>
          <w:spacing w:val="-6"/>
          <w:sz w:val="32"/>
          <w:szCs w:val="32"/>
        </w:rPr>
        <w:t>金额单位：</w:t>
      </w:r>
      <w:r>
        <w:rPr>
          <w:rFonts w:ascii="仿宋" w:eastAsia="仿宋" w:hAnsi="仿宋" w:hint="eastAsia"/>
          <w:color w:val="000000" w:themeColor="text1"/>
          <w:spacing w:val="-6"/>
          <w:sz w:val="32"/>
          <w:szCs w:val="32"/>
        </w:rPr>
        <w:t>人民币</w:t>
      </w:r>
      <w:r>
        <w:rPr>
          <w:rFonts w:ascii="仿宋" w:eastAsia="仿宋" w:hAnsi="仿宋"/>
          <w:color w:val="000000" w:themeColor="text1"/>
          <w:spacing w:val="-6"/>
          <w:sz w:val="32"/>
          <w:szCs w:val="32"/>
        </w:rPr>
        <w:t xml:space="preserve"> </w:t>
      </w:r>
      <w:r>
        <w:rPr>
          <w:rFonts w:ascii="仿宋" w:eastAsia="仿宋" w:hAnsi="仿宋" w:hint="eastAsia"/>
          <w:color w:val="000000" w:themeColor="text1"/>
          <w:spacing w:val="-6"/>
          <w:sz w:val="32"/>
          <w:szCs w:val="32"/>
        </w:rPr>
        <w:t>元</w:t>
      </w:r>
      <w:r>
        <w:rPr>
          <w:rFonts w:ascii="仿宋" w:eastAsia="仿宋" w:hAnsi="仿宋" w:hint="eastAsia"/>
          <w:b/>
          <w:color w:val="000000" w:themeColor="text1"/>
          <w:spacing w:val="-6"/>
          <w:sz w:val="32"/>
          <w:szCs w:val="32"/>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5"/>
        <w:gridCol w:w="2164"/>
        <w:gridCol w:w="806"/>
        <w:gridCol w:w="1500"/>
        <w:gridCol w:w="1258"/>
        <w:gridCol w:w="956"/>
        <w:gridCol w:w="927"/>
      </w:tblGrid>
      <w:tr w:rsidR="0082556A" w14:paraId="131AFE7C"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6BA76350" w14:textId="77777777" w:rsidR="0082556A" w:rsidRDefault="0082556A" w:rsidP="0082556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序号</w:t>
            </w:r>
          </w:p>
        </w:tc>
        <w:tc>
          <w:tcPr>
            <w:tcW w:w="1304" w:type="pct"/>
            <w:tcBorders>
              <w:top w:val="single" w:sz="4" w:space="0" w:color="auto"/>
              <w:left w:val="single" w:sz="4" w:space="0" w:color="auto"/>
              <w:bottom w:val="single" w:sz="4" w:space="0" w:color="auto"/>
              <w:right w:val="single" w:sz="4" w:space="0" w:color="auto"/>
            </w:tcBorders>
            <w:vAlign w:val="center"/>
          </w:tcPr>
          <w:p w14:paraId="24F1FE24" w14:textId="239D6A17" w:rsidR="0082556A" w:rsidRDefault="0082556A" w:rsidP="0082556A">
            <w:pPr>
              <w:tabs>
                <w:tab w:val="left" w:pos="1418"/>
              </w:tabs>
              <w:spacing w:line="276" w:lineRule="auto"/>
              <w:jc w:val="center"/>
              <w:rPr>
                <w:rFonts w:ascii="仿宋" w:eastAsia="仿宋" w:hAnsi="仿宋" w:hint="eastAsia"/>
                <w:color w:val="000000" w:themeColor="text1"/>
                <w:spacing w:val="-6"/>
                <w:sz w:val="32"/>
                <w:szCs w:val="32"/>
              </w:rPr>
            </w:pPr>
            <w:r>
              <w:rPr>
                <w:rFonts w:eastAsia="仿宋"/>
                <w:color w:val="000000" w:themeColor="text1"/>
                <w:sz w:val="28"/>
                <w:szCs w:val="28"/>
              </w:rPr>
              <w:t>名称</w:t>
            </w:r>
          </w:p>
        </w:tc>
        <w:tc>
          <w:tcPr>
            <w:tcW w:w="486" w:type="pct"/>
            <w:tcBorders>
              <w:top w:val="single" w:sz="4" w:space="0" w:color="auto"/>
              <w:left w:val="single" w:sz="4" w:space="0" w:color="auto"/>
              <w:bottom w:val="single" w:sz="4" w:space="0" w:color="auto"/>
              <w:right w:val="single" w:sz="4" w:space="0" w:color="auto"/>
            </w:tcBorders>
            <w:vAlign w:val="center"/>
          </w:tcPr>
          <w:p w14:paraId="001411F5" w14:textId="1E1F717A" w:rsidR="0082556A" w:rsidRDefault="0082556A" w:rsidP="0082556A">
            <w:pPr>
              <w:tabs>
                <w:tab w:val="left" w:pos="1418"/>
              </w:tabs>
              <w:spacing w:line="276" w:lineRule="auto"/>
              <w:jc w:val="center"/>
              <w:rPr>
                <w:rFonts w:ascii="仿宋" w:eastAsia="仿宋" w:hAnsi="仿宋" w:hint="eastAsia"/>
                <w:color w:val="000000" w:themeColor="text1"/>
                <w:spacing w:val="-6"/>
                <w:sz w:val="32"/>
                <w:szCs w:val="32"/>
              </w:rPr>
            </w:pPr>
            <w:r>
              <w:rPr>
                <w:rFonts w:eastAsia="仿宋"/>
                <w:color w:val="000000" w:themeColor="text1"/>
                <w:sz w:val="28"/>
                <w:szCs w:val="28"/>
              </w:rPr>
              <w:t>品牌</w:t>
            </w:r>
          </w:p>
        </w:tc>
        <w:tc>
          <w:tcPr>
            <w:tcW w:w="904" w:type="pct"/>
            <w:tcBorders>
              <w:top w:val="single" w:sz="4" w:space="0" w:color="auto"/>
              <w:left w:val="single" w:sz="4" w:space="0" w:color="auto"/>
              <w:bottom w:val="single" w:sz="4" w:space="0" w:color="auto"/>
              <w:right w:val="single" w:sz="4" w:space="0" w:color="auto"/>
            </w:tcBorders>
            <w:vAlign w:val="center"/>
          </w:tcPr>
          <w:p w14:paraId="37909BD0" w14:textId="3E912054" w:rsidR="0082556A" w:rsidRDefault="0082556A" w:rsidP="0082556A">
            <w:pPr>
              <w:tabs>
                <w:tab w:val="left" w:pos="1418"/>
              </w:tabs>
              <w:spacing w:line="276" w:lineRule="auto"/>
              <w:jc w:val="center"/>
              <w:rPr>
                <w:rFonts w:ascii="仿宋" w:eastAsia="仿宋" w:hAnsi="仿宋" w:hint="eastAsia"/>
                <w:color w:val="000000" w:themeColor="text1"/>
                <w:spacing w:val="-6"/>
                <w:sz w:val="32"/>
                <w:szCs w:val="32"/>
              </w:rPr>
            </w:pPr>
            <w:r>
              <w:rPr>
                <w:rFonts w:eastAsia="仿宋"/>
                <w:color w:val="000000" w:themeColor="text1"/>
                <w:sz w:val="28"/>
                <w:szCs w:val="28"/>
              </w:rPr>
              <w:t>规格型号</w:t>
            </w:r>
          </w:p>
        </w:tc>
        <w:tc>
          <w:tcPr>
            <w:tcW w:w="758" w:type="pct"/>
            <w:tcBorders>
              <w:top w:val="single" w:sz="4" w:space="0" w:color="auto"/>
              <w:left w:val="single" w:sz="4" w:space="0" w:color="auto"/>
              <w:bottom w:val="single" w:sz="4" w:space="0" w:color="auto"/>
              <w:right w:val="single" w:sz="4" w:space="0" w:color="auto"/>
            </w:tcBorders>
            <w:vAlign w:val="center"/>
          </w:tcPr>
          <w:p w14:paraId="5554BE70" w14:textId="5DEF0BB6" w:rsidR="0082556A" w:rsidRDefault="0082556A" w:rsidP="0082556A">
            <w:pPr>
              <w:tabs>
                <w:tab w:val="left" w:pos="1418"/>
              </w:tabs>
              <w:spacing w:line="276" w:lineRule="auto"/>
              <w:jc w:val="center"/>
              <w:rPr>
                <w:rFonts w:ascii="仿宋" w:eastAsia="仿宋" w:hAnsi="仿宋" w:hint="eastAsia"/>
                <w:color w:val="000000" w:themeColor="text1"/>
                <w:spacing w:val="-6"/>
                <w:sz w:val="32"/>
                <w:szCs w:val="32"/>
              </w:rPr>
            </w:pPr>
            <w:r>
              <w:rPr>
                <w:rFonts w:eastAsia="仿宋"/>
                <w:color w:val="000000" w:themeColor="text1"/>
                <w:sz w:val="28"/>
                <w:szCs w:val="28"/>
              </w:rPr>
              <w:t>数量</w:t>
            </w:r>
          </w:p>
        </w:tc>
        <w:tc>
          <w:tcPr>
            <w:tcW w:w="576" w:type="pct"/>
            <w:tcBorders>
              <w:top w:val="single" w:sz="4" w:space="0" w:color="auto"/>
              <w:left w:val="single" w:sz="4" w:space="0" w:color="auto"/>
              <w:bottom w:val="single" w:sz="4" w:space="0" w:color="auto"/>
              <w:right w:val="single" w:sz="4" w:space="0" w:color="auto"/>
            </w:tcBorders>
            <w:vAlign w:val="center"/>
          </w:tcPr>
          <w:p w14:paraId="5395F703" w14:textId="77777777" w:rsidR="0082556A" w:rsidRDefault="0082556A" w:rsidP="0082556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单价</w:t>
            </w:r>
          </w:p>
        </w:tc>
        <w:tc>
          <w:tcPr>
            <w:tcW w:w="559" w:type="pct"/>
            <w:tcBorders>
              <w:top w:val="single" w:sz="4" w:space="0" w:color="auto"/>
              <w:left w:val="single" w:sz="4" w:space="0" w:color="auto"/>
              <w:bottom w:val="single" w:sz="4" w:space="0" w:color="auto"/>
              <w:right w:val="single" w:sz="4" w:space="0" w:color="auto"/>
            </w:tcBorders>
            <w:vAlign w:val="center"/>
          </w:tcPr>
          <w:p w14:paraId="0A462177" w14:textId="77777777" w:rsidR="0082556A" w:rsidRDefault="0082556A" w:rsidP="0082556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金额</w:t>
            </w:r>
          </w:p>
        </w:tc>
      </w:tr>
      <w:tr w:rsidR="00D1562A" w14:paraId="0F10AA09"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56484B55"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p>
        </w:tc>
        <w:tc>
          <w:tcPr>
            <w:tcW w:w="1304" w:type="pct"/>
            <w:tcBorders>
              <w:top w:val="single" w:sz="4" w:space="0" w:color="auto"/>
              <w:left w:val="single" w:sz="4" w:space="0" w:color="auto"/>
              <w:bottom w:val="single" w:sz="4" w:space="0" w:color="auto"/>
              <w:right w:val="single" w:sz="4" w:space="0" w:color="auto"/>
            </w:tcBorders>
            <w:vAlign w:val="center"/>
          </w:tcPr>
          <w:p w14:paraId="0FC72AC0" w14:textId="1283092A" w:rsidR="00D1562A" w:rsidRDefault="00D1562A" w:rsidP="00D1562A">
            <w:pPr>
              <w:spacing w:line="360" w:lineRule="auto"/>
              <w:jc w:val="center"/>
              <w:rPr>
                <w:rFonts w:eastAsia="仿宋"/>
                <w:color w:val="000000" w:themeColor="text1"/>
                <w:sz w:val="28"/>
                <w:szCs w:val="28"/>
              </w:rPr>
            </w:pPr>
            <w:r w:rsidRPr="00987F8B">
              <w:rPr>
                <w:rFonts w:eastAsia="仿宋" w:hint="eastAsia"/>
                <w:color w:val="000000" w:themeColor="text1"/>
                <w:sz w:val="28"/>
                <w:szCs w:val="28"/>
              </w:rPr>
              <w:t>24</w:t>
            </w:r>
            <w:r w:rsidRPr="00987F8B">
              <w:rPr>
                <w:rFonts w:eastAsia="仿宋" w:hint="eastAsia"/>
                <w:color w:val="000000" w:themeColor="text1"/>
                <w:sz w:val="28"/>
                <w:szCs w:val="28"/>
              </w:rPr>
              <w:t>口</w:t>
            </w:r>
            <w:r w:rsidRPr="00987F8B">
              <w:rPr>
                <w:rFonts w:eastAsia="仿宋" w:hint="eastAsia"/>
                <w:color w:val="000000" w:themeColor="text1"/>
                <w:sz w:val="28"/>
                <w:szCs w:val="28"/>
              </w:rPr>
              <w:t>POE</w:t>
            </w:r>
            <w:r w:rsidRPr="00987F8B">
              <w:rPr>
                <w:rFonts w:eastAsia="仿宋" w:hint="eastAsia"/>
                <w:color w:val="000000" w:themeColor="text1"/>
                <w:sz w:val="28"/>
                <w:szCs w:val="28"/>
              </w:rPr>
              <w:t>交换机</w:t>
            </w:r>
          </w:p>
        </w:tc>
        <w:tc>
          <w:tcPr>
            <w:tcW w:w="486" w:type="pct"/>
            <w:tcBorders>
              <w:top w:val="single" w:sz="4" w:space="0" w:color="auto"/>
              <w:left w:val="single" w:sz="4" w:space="0" w:color="auto"/>
              <w:bottom w:val="single" w:sz="4" w:space="0" w:color="auto"/>
              <w:right w:val="single" w:sz="4" w:space="0" w:color="auto"/>
            </w:tcBorders>
            <w:vAlign w:val="center"/>
          </w:tcPr>
          <w:p w14:paraId="156C076A" w14:textId="48035006" w:rsidR="00D1562A" w:rsidRDefault="00D1562A" w:rsidP="00D1562A">
            <w:pPr>
              <w:spacing w:line="360" w:lineRule="auto"/>
              <w:jc w:val="center"/>
              <w:rPr>
                <w:rFonts w:eastAsia="仿宋"/>
                <w:color w:val="000000" w:themeColor="text1"/>
                <w:sz w:val="28"/>
                <w:szCs w:val="28"/>
              </w:rPr>
            </w:pPr>
            <w:r w:rsidRPr="00625D94">
              <w:rPr>
                <w:rFonts w:eastAsia="仿宋" w:hint="eastAsia"/>
                <w:color w:val="000000" w:themeColor="text1"/>
                <w:sz w:val="28"/>
                <w:szCs w:val="28"/>
              </w:rPr>
              <w:t>华为</w:t>
            </w:r>
          </w:p>
        </w:tc>
        <w:tc>
          <w:tcPr>
            <w:tcW w:w="904" w:type="pct"/>
            <w:tcBorders>
              <w:top w:val="single" w:sz="4" w:space="0" w:color="auto"/>
              <w:left w:val="single" w:sz="4" w:space="0" w:color="auto"/>
              <w:bottom w:val="single" w:sz="4" w:space="0" w:color="auto"/>
              <w:right w:val="single" w:sz="4" w:space="0" w:color="auto"/>
            </w:tcBorders>
            <w:vAlign w:val="center"/>
          </w:tcPr>
          <w:p w14:paraId="613998B4" w14:textId="4221BFC2"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sidRPr="00625D94">
              <w:rPr>
                <w:rFonts w:eastAsia="仿宋"/>
                <w:color w:val="000000" w:themeColor="text1"/>
                <w:sz w:val="28"/>
                <w:szCs w:val="28"/>
              </w:rPr>
              <w:t>S5735S-L24P4S-A2</w:t>
            </w:r>
          </w:p>
        </w:tc>
        <w:tc>
          <w:tcPr>
            <w:tcW w:w="758" w:type="pct"/>
            <w:tcBorders>
              <w:top w:val="single" w:sz="4" w:space="0" w:color="auto"/>
              <w:left w:val="single" w:sz="4" w:space="0" w:color="auto"/>
              <w:bottom w:val="single" w:sz="4" w:space="0" w:color="auto"/>
              <w:right w:val="single" w:sz="4" w:space="0" w:color="auto"/>
            </w:tcBorders>
            <w:vAlign w:val="center"/>
          </w:tcPr>
          <w:p w14:paraId="02DC2310" w14:textId="23C65D8E" w:rsidR="00D1562A" w:rsidRDefault="00D1562A" w:rsidP="00D1562A">
            <w:pPr>
              <w:spacing w:line="360" w:lineRule="auto"/>
              <w:jc w:val="center"/>
              <w:rPr>
                <w:rFonts w:eastAsia="仿宋"/>
                <w:color w:val="000000" w:themeColor="text1"/>
                <w:sz w:val="28"/>
                <w:szCs w:val="28"/>
              </w:rPr>
            </w:pPr>
            <w:r w:rsidRPr="00625D94">
              <w:rPr>
                <w:rFonts w:eastAsia="仿宋"/>
                <w:color w:val="000000" w:themeColor="text1"/>
                <w:sz w:val="28"/>
                <w:szCs w:val="28"/>
              </w:rPr>
              <w:t>25</w:t>
            </w:r>
            <w:r>
              <w:rPr>
                <w:rFonts w:eastAsia="仿宋" w:hint="eastAsia"/>
                <w:color w:val="000000" w:themeColor="text1"/>
                <w:sz w:val="28"/>
                <w:szCs w:val="28"/>
              </w:rPr>
              <w:t>台</w:t>
            </w:r>
          </w:p>
        </w:tc>
        <w:tc>
          <w:tcPr>
            <w:tcW w:w="576" w:type="pct"/>
            <w:tcBorders>
              <w:top w:val="single" w:sz="4" w:space="0" w:color="auto"/>
              <w:left w:val="single" w:sz="4" w:space="0" w:color="auto"/>
              <w:bottom w:val="single" w:sz="4" w:space="0" w:color="auto"/>
              <w:right w:val="single" w:sz="4" w:space="0" w:color="auto"/>
            </w:tcBorders>
            <w:vAlign w:val="center"/>
          </w:tcPr>
          <w:p w14:paraId="296C01F4"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722678C2"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23857994"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5CCC6D96"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2</w:t>
            </w:r>
          </w:p>
        </w:tc>
        <w:tc>
          <w:tcPr>
            <w:tcW w:w="1304" w:type="pct"/>
            <w:tcBorders>
              <w:top w:val="single" w:sz="4" w:space="0" w:color="auto"/>
              <w:left w:val="single" w:sz="4" w:space="0" w:color="auto"/>
              <w:bottom w:val="single" w:sz="4" w:space="0" w:color="auto"/>
              <w:right w:val="single" w:sz="4" w:space="0" w:color="auto"/>
            </w:tcBorders>
            <w:vAlign w:val="center"/>
          </w:tcPr>
          <w:p w14:paraId="2B7B02EF" w14:textId="0BFFCF87" w:rsidR="00D1562A" w:rsidRDefault="00D1562A" w:rsidP="00D1562A">
            <w:pPr>
              <w:spacing w:line="360" w:lineRule="auto"/>
              <w:jc w:val="center"/>
              <w:rPr>
                <w:rFonts w:eastAsia="仿宋"/>
                <w:color w:val="000000" w:themeColor="text1"/>
                <w:sz w:val="28"/>
                <w:szCs w:val="28"/>
              </w:rPr>
            </w:pPr>
            <w:r>
              <w:rPr>
                <w:rFonts w:hint="eastAsia"/>
                <w:sz w:val="22"/>
                <w:szCs w:val="22"/>
              </w:rPr>
              <w:t>机架式集中电源</w:t>
            </w:r>
          </w:p>
        </w:tc>
        <w:tc>
          <w:tcPr>
            <w:tcW w:w="486" w:type="pct"/>
            <w:tcBorders>
              <w:top w:val="single" w:sz="4" w:space="0" w:color="auto"/>
              <w:left w:val="single" w:sz="4" w:space="0" w:color="auto"/>
              <w:bottom w:val="single" w:sz="4" w:space="0" w:color="auto"/>
              <w:right w:val="single" w:sz="4" w:space="0" w:color="auto"/>
            </w:tcBorders>
            <w:vAlign w:val="center"/>
          </w:tcPr>
          <w:p w14:paraId="3CA0A582" w14:textId="6FC937B2" w:rsidR="00D1562A" w:rsidRDefault="00D1562A" w:rsidP="00D1562A">
            <w:pPr>
              <w:spacing w:line="360" w:lineRule="auto"/>
              <w:jc w:val="center"/>
              <w:rPr>
                <w:rFonts w:eastAsia="仿宋"/>
                <w:color w:val="000000" w:themeColor="text1"/>
                <w:sz w:val="28"/>
                <w:szCs w:val="28"/>
              </w:rPr>
            </w:pPr>
            <w:r>
              <w:rPr>
                <w:rFonts w:hint="eastAsia"/>
                <w:sz w:val="22"/>
                <w:szCs w:val="22"/>
              </w:rPr>
              <w:t>国产</w:t>
            </w:r>
          </w:p>
        </w:tc>
        <w:tc>
          <w:tcPr>
            <w:tcW w:w="904" w:type="pct"/>
            <w:tcBorders>
              <w:top w:val="single" w:sz="4" w:space="0" w:color="auto"/>
              <w:left w:val="single" w:sz="4" w:space="0" w:color="auto"/>
              <w:bottom w:val="single" w:sz="4" w:space="0" w:color="auto"/>
              <w:right w:val="single" w:sz="4" w:space="0" w:color="auto"/>
            </w:tcBorders>
            <w:vAlign w:val="center"/>
          </w:tcPr>
          <w:p w14:paraId="011891A1" w14:textId="156A96B6"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hint="eastAsia"/>
                <w:sz w:val="22"/>
                <w:szCs w:val="22"/>
              </w:rPr>
              <w:t>DC12V/400W</w:t>
            </w:r>
          </w:p>
        </w:tc>
        <w:tc>
          <w:tcPr>
            <w:tcW w:w="758" w:type="pct"/>
            <w:tcBorders>
              <w:top w:val="single" w:sz="4" w:space="0" w:color="auto"/>
              <w:left w:val="single" w:sz="4" w:space="0" w:color="auto"/>
              <w:bottom w:val="single" w:sz="4" w:space="0" w:color="auto"/>
              <w:right w:val="single" w:sz="4" w:space="0" w:color="auto"/>
            </w:tcBorders>
            <w:vAlign w:val="center"/>
          </w:tcPr>
          <w:p w14:paraId="362D3527" w14:textId="35247F16" w:rsidR="00D1562A" w:rsidRDefault="00D1562A" w:rsidP="00D1562A">
            <w:pPr>
              <w:spacing w:line="360" w:lineRule="auto"/>
              <w:jc w:val="center"/>
              <w:rPr>
                <w:rFonts w:eastAsia="仿宋"/>
                <w:color w:val="000000" w:themeColor="text1"/>
                <w:sz w:val="28"/>
                <w:szCs w:val="28"/>
              </w:rPr>
            </w:pPr>
            <w:r>
              <w:rPr>
                <w:rFonts w:hint="eastAsia"/>
                <w:sz w:val="22"/>
                <w:szCs w:val="22"/>
              </w:rPr>
              <w:t>15</w:t>
            </w:r>
            <w:r>
              <w:rPr>
                <w:rFonts w:eastAsia="仿宋" w:hint="eastAsia"/>
                <w:color w:val="000000" w:themeColor="text1"/>
                <w:sz w:val="28"/>
                <w:szCs w:val="28"/>
              </w:rPr>
              <w:t>台</w:t>
            </w:r>
          </w:p>
        </w:tc>
        <w:tc>
          <w:tcPr>
            <w:tcW w:w="576" w:type="pct"/>
            <w:tcBorders>
              <w:top w:val="single" w:sz="4" w:space="0" w:color="auto"/>
              <w:left w:val="single" w:sz="4" w:space="0" w:color="auto"/>
              <w:bottom w:val="single" w:sz="4" w:space="0" w:color="auto"/>
              <w:right w:val="single" w:sz="4" w:space="0" w:color="auto"/>
            </w:tcBorders>
            <w:vAlign w:val="center"/>
          </w:tcPr>
          <w:p w14:paraId="285B3A8C"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7018479D"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54395683"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4B513776"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3</w:t>
            </w:r>
          </w:p>
        </w:tc>
        <w:tc>
          <w:tcPr>
            <w:tcW w:w="1304" w:type="pct"/>
            <w:tcBorders>
              <w:top w:val="single" w:sz="4" w:space="0" w:color="auto"/>
              <w:left w:val="single" w:sz="4" w:space="0" w:color="auto"/>
              <w:bottom w:val="single" w:sz="4" w:space="0" w:color="auto"/>
              <w:right w:val="single" w:sz="4" w:space="0" w:color="auto"/>
            </w:tcBorders>
            <w:vAlign w:val="center"/>
          </w:tcPr>
          <w:p w14:paraId="3ACA1DA8" w14:textId="542C46F5"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22U</w:t>
            </w:r>
            <w:r>
              <w:rPr>
                <w:rFonts w:hint="eastAsia"/>
                <w:color w:val="000000"/>
                <w:sz w:val="22"/>
                <w:szCs w:val="22"/>
              </w:rPr>
              <w:t>机柜</w:t>
            </w:r>
          </w:p>
        </w:tc>
        <w:tc>
          <w:tcPr>
            <w:tcW w:w="486" w:type="pct"/>
            <w:tcBorders>
              <w:top w:val="single" w:sz="4" w:space="0" w:color="auto"/>
              <w:left w:val="single" w:sz="4" w:space="0" w:color="auto"/>
              <w:bottom w:val="single" w:sz="4" w:space="0" w:color="auto"/>
              <w:right w:val="single" w:sz="4" w:space="0" w:color="auto"/>
            </w:tcBorders>
            <w:vAlign w:val="center"/>
          </w:tcPr>
          <w:p w14:paraId="2A0382C7" w14:textId="41AB0849"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图腾</w:t>
            </w:r>
          </w:p>
        </w:tc>
        <w:tc>
          <w:tcPr>
            <w:tcW w:w="904" w:type="pct"/>
            <w:tcBorders>
              <w:top w:val="single" w:sz="4" w:space="0" w:color="auto"/>
              <w:left w:val="single" w:sz="4" w:space="0" w:color="auto"/>
              <w:bottom w:val="single" w:sz="4" w:space="0" w:color="auto"/>
              <w:right w:val="single" w:sz="4" w:space="0" w:color="auto"/>
            </w:tcBorders>
            <w:vAlign w:val="center"/>
          </w:tcPr>
          <w:p w14:paraId="75ACC101" w14:textId="5969A5D8"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hint="eastAsia"/>
                <w:color w:val="000000"/>
                <w:sz w:val="22"/>
                <w:szCs w:val="22"/>
              </w:rPr>
              <w:t>G26622</w:t>
            </w:r>
          </w:p>
        </w:tc>
        <w:tc>
          <w:tcPr>
            <w:tcW w:w="758" w:type="pct"/>
            <w:tcBorders>
              <w:top w:val="single" w:sz="4" w:space="0" w:color="auto"/>
              <w:left w:val="single" w:sz="4" w:space="0" w:color="auto"/>
              <w:bottom w:val="single" w:sz="4" w:space="0" w:color="auto"/>
              <w:right w:val="single" w:sz="4" w:space="0" w:color="auto"/>
            </w:tcBorders>
            <w:vAlign w:val="center"/>
          </w:tcPr>
          <w:p w14:paraId="458738F5" w14:textId="450C3AB1"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1</w:t>
            </w:r>
            <w:r>
              <w:rPr>
                <w:rFonts w:eastAsia="仿宋" w:hint="eastAsia"/>
                <w:color w:val="000000" w:themeColor="text1"/>
                <w:sz w:val="28"/>
                <w:szCs w:val="28"/>
              </w:rPr>
              <w:t>台</w:t>
            </w:r>
          </w:p>
        </w:tc>
        <w:tc>
          <w:tcPr>
            <w:tcW w:w="576" w:type="pct"/>
            <w:tcBorders>
              <w:top w:val="single" w:sz="4" w:space="0" w:color="auto"/>
              <w:left w:val="single" w:sz="4" w:space="0" w:color="auto"/>
              <w:bottom w:val="single" w:sz="4" w:space="0" w:color="auto"/>
              <w:right w:val="single" w:sz="4" w:space="0" w:color="auto"/>
            </w:tcBorders>
            <w:vAlign w:val="center"/>
          </w:tcPr>
          <w:p w14:paraId="12C04CED"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434B01A7"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6655D45A"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4D61E7C8"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4</w:t>
            </w:r>
          </w:p>
        </w:tc>
        <w:tc>
          <w:tcPr>
            <w:tcW w:w="1304" w:type="pct"/>
            <w:tcBorders>
              <w:top w:val="single" w:sz="4" w:space="0" w:color="auto"/>
              <w:left w:val="single" w:sz="4" w:space="0" w:color="auto"/>
              <w:bottom w:val="single" w:sz="4" w:space="0" w:color="auto"/>
              <w:right w:val="single" w:sz="4" w:space="0" w:color="auto"/>
            </w:tcBorders>
            <w:vAlign w:val="center"/>
          </w:tcPr>
          <w:p w14:paraId="45FEAE30" w14:textId="01346F5F"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12U</w:t>
            </w:r>
            <w:r>
              <w:rPr>
                <w:rFonts w:hint="eastAsia"/>
                <w:color w:val="000000"/>
                <w:sz w:val="22"/>
                <w:szCs w:val="22"/>
              </w:rPr>
              <w:t>墙柜</w:t>
            </w:r>
          </w:p>
        </w:tc>
        <w:tc>
          <w:tcPr>
            <w:tcW w:w="486" w:type="pct"/>
            <w:tcBorders>
              <w:top w:val="single" w:sz="4" w:space="0" w:color="auto"/>
              <w:left w:val="single" w:sz="4" w:space="0" w:color="auto"/>
              <w:bottom w:val="single" w:sz="4" w:space="0" w:color="auto"/>
              <w:right w:val="single" w:sz="4" w:space="0" w:color="auto"/>
            </w:tcBorders>
            <w:vAlign w:val="center"/>
          </w:tcPr>
          <w:p w14:paraId="366A5F80" w14:textId="53A14589"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图腾</w:t>
            </w:r>
          </w:p>
        </w:tc>
        <w:tc>
          <w:tcPr>
            <w:tcW w:w="904" w:type="pct"/>
            <w:tcBorders>
              <w:top w:val="single" w:sz="4" w:space="0" w:color="auto"/>
              <w:left w:val="single" w:sz="4" w:space="0" w:color="auto"/>
              <w:bottom w:val="single" w:sz="4" w:space="0" w:color="auto"/>
              <w:right w:val="single" w:sz="4" w:space="0" w:color="auto"/>
            </w:tcBorders>
            <w:vAlign w:val="center"/>
          </w:tcPr>
          <w:p w14:paraId="61AB9B44" w14:textId="6CF5712F"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hint="eastAsia"/>
                <w:color w:val="000000"/>
                <w:sz w:val="22"/>
                <w:szCs w:val="22"/>
              </w:rPr>
              <w:t>w26612</w:t>
            </w:r>
          </w:p>
        </w:tc>
        <w:tc>
          <w:tcPr>
            <w:tcW w:w="758" w:type="pct"/>
            <w:tcBorders>
              <w:top w:val="single" w:sz="4" w:space="0" w:color="auto"/>
              <w:left w:val="single" w:sz="4" w:space="0" w:color="auto"/>
              <w:bottom w:val="single" w:sz="4" w:space="0" w:color="auto"/>
              <w:right w:val="single" w:sz="4" w:space="0" w:color="auto"/>
            </w:tcBorders>
            <w:vAlign w:val="center"/>
          </w:tcPr>
          <w:p w14:paraId="03B821D8" w14:textId="1F040A44"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2</w:t>
            </w:r>
            <w:r>
              <w:rPr>
                <w:rFonts w:eastAsia="仿宋" w:hint="eastAsia"/>
                <w:color w:val="000000" w:themeColor="text1"/>
                <w:sz w:val="28"/>
                <w:szCs w:val="28"/>
              </w:rPr>
              <w:t>台</w:t>
            </w:r>
          </w:p>
        </w:tc>
        <w:tc>
          <w:tcPr>
            <w:tcW w:w="576" w:type="pct"/>
            <w:tcBorders>
              <w:top w:val="single" w:sz="4" w:space="0" w:color="auto"/>
              <w:left w:val="single" w:sz="4" w:space="0" w:color="auto"/>
              <w:bottom w:val="single" w:sz="4" w:space="0" w:color="auto"/>
              <w:right w:val="single" w:sz="4" w:space="0" w:color="auto"/>
            </w:tcBorders>
            <w:vAlign w:val="center"/>
          </w:tcPr>
          <w:p w14:paraId="294332F6"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60BBE2B5"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53CF98FC"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142172E6"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5</w:t>
            </w:r>
          </w:p>
        </w:tc>
        <w:tc>
          <w:tcPr>
            <w:tcW w:w="1304" w:type="pct"/>
            <w:tcBorders>
              <w:top w:val="single" w:sz="4" w:space="0" w:color="auto"/>
              <w:left w:val="single" w:sz="4" w:space="0" w:color="auto"/>
              <w:bottom w:val="single" w:sz="4" w:space="0" w:color="auto"/>
              <w:right w:val="single" w:sz="4" w:space="0" w:color="auto"/>
            </w:tcBorders>
            <w:vAlign w:val="center"/>
          </w:tcPr>
          <w:p w14:paraId="6C9978DD" w14:textId="790AA5A5"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6U</w:t>
            </w:r>
            <w:r>
              <w:rPr>
                <w:rFonts w:hint="eastAsia"/>
                <w:color w:val="000000"/>
                <w:sz w:val="22"/>
                <w:szCs w:val="22"/>
              </w:rPr>
              <w:t>墙柜</w:t>
            </w:r>
          </w:p>
        </w:tc>
        <w:tc>
          <w:tcPr>
            <w:tcW w:w="486" w:type="pct"/>
            <w:tcBorders>
              <w:top w:val="single" w:sz="4" w:space="0" w:color="auto"/>
              <w:left w:val="single" w:sz="4" w:space="0" w:color="auto"/>
              <w:bottom w:val="single" w:sz="4" w:space="0" w:color="auto"/>
              <w:right w:val="single" w:sz="4" w:space="0" w:color="auto"/>
            </w:tcBorders>
            <w:vAlign w:val="center"/>
          </w:tcPr>
          <w:p w14:paraId="216D7B81" w14:textId="2881AE11"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图腾</w:t>
            </w:r>
          </w:p>
        </w:tc>
        <w:tc>
          <w:tcPr>
            <w:tcW w:w="904" w:type="pct"/>
            <w:tcBorders>
              <w:top w:val="single" w:sz="4" w:space="0" w:color="auto"/>
              <w:left w:val="single" w:sz="4" w:space="0" w:color="auto"/>
              <w:bottom w:val="single" w:sz="4" w:space="0" w:color="auto"/>
              <w:right w:val="single" w:sz="4" w:space="0" w:color="auto"/>
            </w:tcBorders>
            <w:vAlign w:val="center"/>
          </w:tcPr>
          <w:p w14:paraId="7C956ED7" w14:textId="11FF9739"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hint="eastAsia"/>
                <w:color w:val="000000"/>
                <w:sz w:val="22"/>
                <w:szCs w:val="22"/>
              </w:rPr>
              <w:t>w26406</w:t>
            </w:r>
          </w:p>
        </w:tc>
        <w:tc>
          <w:tcPr>
            <w:tcW w:w="758" w:type="pct"/>
            <w:tcBorders>
              <w:top w:val="single" w:sz="4" w:space="0" w:color="auto"/>
              <w:left w:val="single" w:sz="4" w:space="0" w:color="auto"/>
              <w:bottom w:val="single" w:sz="4" w:space="0" w:color="auto"/>
              <w:right w:val="single" w:sz="4" w:space="0" w:color="auto"/>
            </w:tcBorders>
            <w:vAlign w:val="center"/>
          </w:tcPr>
          <w:p w14:paraId="429E895D" w14:textId="15591F68"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2</w:t>
            </w:r>
            <w:r>
              <w:rPr>
                <w:rFonts w:eastAsia="仿宋" w:hint="eastAsia"/>
                <w:color w:val="000000" w:themeColor="text1"/>
                <w:sz w:val="28"/>
                <w:szCs w:val="28"/>
              </w:rPr>
              <w:t>台</w:t>
            </w:r>
          </w:p>
        </w:tc>
        <w:tc>
          <w:tcPr>
            <w:tcW w:w="576" w:type="pct"/>
            <w:tcBorders>
              <w:top w:val="single" w:sz="4" w:space="0" w:color="auto"/>
              <w:left w:val="single" w:sz="4" w:space="0" w:color="auto"/>
              <w:bottom w:val="single" w:sz="4" w:space="0" w:color="auto"/>
              <w:right w:val="single" w:sz="4" w:space="0" w:color="auto"/>
            </w:tcBorders>
            <w:vAlign w:val="center"/>
          </w:tcPr>
          <w:p w14:paraId="3B3D339F"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34518B8B"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4DACF766"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4053DCEC"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6</w:t>
            </w:r>
          </w:p>
        </w:tc>
        <w:tc>
          <w:tcPr>
            <w:tcW w:w="1304" w:type="pct"/>
            <w:tcBorders>
              <w:top w:val="single" w:sz="4" w:space="0" w:color="auto"/>
              <w:left w:val="single" w:sz="4" w:space="0" w:color="auto"/>
              <w:bottom w:val="single" w:sz="4" w:space="0" w:color="auto"/>
              <w:right w:val="single" w:sz="4" w:space="0" w:color="auto"/>
            </w:tcBorders>
            <w:vAlign w:val="center"/>
          </w:tcPr>
          <w:p w14:paraId="5BA07E83" w14:textId="17168704"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8</w:t>
            </w:r>
            <w:r>
              <w:rPr>
                <w:rFonts w:hint="eastAsia"/>
                <w:color w:val="000000"/>
                <w:sz w:val="22"/>
                <w:szCs w:val="22"/>
              </w:rPr>
              <w:t>位横装</w:t>
            </w:r>
            <w:r>
              <w:rPr>
                <w:rFonts w:hint="eastAsia"/>
                <w:color w:val="000000"/>
                <w:sz w:val="22"/>
                <w:szCs w:val="22"/>
              </w:rPr>
              <w:t>PDU</w:t>
            </w:r>
          </w:p>
        </w:tc>
        <w:tc>
          <w:tcPr>
            <w:tcW w:w="486" w:type="pct"/>
            <w:tcBorders>
              <w:top w:val="single" w:sz="4" w:space="0" w:color="auto"/>
              <w:left w:val="single" w:sz="4" w:space="0" w:color="auto"/>
              <w:bottom w:val="single" w:sz="4" w:space="0" w:color="auto"/>
              <w:right w:val="single" w:sz="4" w:space="0" w:color="auto"/>
            </w:tcBorders>
            <w:vAlign w:val="center"/>
          </w:tcPr>
          <w:p w14:paraId="77ACE4D1" w14:textId="56465AB3"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公牛</w:t>
            </w:r>
          </w:p>
        </w:tc>
        <w:tc>
          <w:tcPr>
            <w:tcW w:w="904" w:type="pct"/>
            <w:tcBorders>
              <w:top w:val="single" w:sz="4" w:space="0" w:color="auto"/>
              <w:left w:val="single" w:sz="4" w:space="0" w:color="auto"/>
              <w:bottom w:val="single" w:sz="4" w:space="0" w:color="auto"/>
              <w:right w:val="single" w:sz="4" w:space="0" w:color="auto"/>
            </w:tcBorders>
            <w:vAlign w:val="center"/>
          </w:tcPr>
          <w:p w14:paraId="3B61134A" w14:textId="64127259"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hint="eastAsia"/>
                <w:color w:val="000000"/>
                <w:sz w:val="22"/>
                <w:szCs w:val="22"/>
              </w:rPr>
              <w:t>8</w:t>
            </w:r>
            <w:r>
              <w:rPr>
                <w:rFonts w:hint="eastAsia"/>
                <w:color w:val="000000"/>
                <w:sz w:val="22"/>
                <w:szCs w:val="22"/>
              </w:rPr>
              <w:t>位</w:t>
            </w:r>
          </w:p>
        </w:tc>
        <w:tc>
          <w:tcPr>
            <w:tcW w:w="758" w:type="pct"/>
            <w:tcBorders>
              <w:top w:val="single" w:sz="4" w:space="0" w:color="auto"/>
              <w:left w:val="single" w:sz="4" w:space="0" w:color="auto"/>
              <w:bottom w:val="single" w:sz="4" w:space="0" w:color="auto"/>
              <w:right w:val="single" w:sz="4" w:space="0" w:color="auto"/>
            </w:tcBorders>
            <w:vAlign w:val="center"/>
          </w:tcPr>
          <w:p w14:paraId="682F4C2F" w14:textId="32B99AB2"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10</w:t>
            </w:r>
            <w:r>
              <w:rPr>
                <w:rFonts w:hint="eastAsia"/>
                <w:color w:val="000000"/>
                <w:sz w:val="22"/>
                <w:szCs w:val="22"/>
              </w:rPr>
              <w:t>条</w:t>
            </w:r>
          </w:p>
        </w:tc>
        <w:tc>
          <w:tcPr>
            <w:tcW w:w="576" w:type="pct"/>
            <w:tcBorders>
              <w:top w:val="single" w:sz="4" w:space="0" w:color="auto"/>
              <w:left w:val="single" w:sz="4" w:space="0" w:color="auto"/>
              <w:bottom w:val="single" w:sz="4" w:space="0" w:color="auto"/>
              <w:right w:val="single" w:sz="4" w:space="0" w:color="auto"/>
            </w:tcBorders>
            <w:vAlign w:val="center"/>
          </w:tcPr>
          <w:p w14:paraId="02E879ED"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63C92595"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1E2844A0"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0FC14D04"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7</w:t>
            </w:r>
          </w:p>
        </w:tc>
        <w:tc>
          <w:tcPr>
            <w:tcW w:w="1304" w:type="pct"/>
            <w:tcBorders>
              <w:top w:val="single" w:sz="4" w:space="0" w:color="auto"/>
              <w:left w:val="single" w:sz="4" w:space="0" w:color="auto"/>
              <w:bottom w:val="single" w:sz="4" w:space="0" w:color="auto"/>
              <w:right w:val="single" w:sz="4" w:space="0" w:color="auto"/>
            </w:tcBorders>
            <w:vAlign w:val="center"/>
          </w:tcPr>
          <w:p w14:paraId="2DE4C065" w14:textId="15707AC1"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光纤跳线</w:t>
            </w:r>
          </w:p>
        </w:tc>
        <w:tc>
          <w:tcPr>
            <w:tcW w:w="486" w:type="pct"/>
            <w:tcBorders>
              <w:top w:val="single" w:sz="4" w:space="0" w:color="auto"/>
              <w:left w:val="single" w:sz="4" w:space="0" w:color="auto"/>
              <w:bottom w:val="single" w:sz="4" w:space="0" w:color="auto"/>
              <w:right w:val="single" w:sz="4" w:space="0" w:color="auto"/>
            </w:tcBorders>
            <w:vAlign w:val="center"/>
          </w:tcPr>
          <w:p w14:paraId="580A1105" w14:textId="1721FAA8"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国产</w:t>
            </w:r>
          </w:p>
        </w:tc>
        <w:tc>
          <w:tcPr>
            <w:tcW w:w="904" w:type="pct"/>
            <w:tcBorders>
              <w:top w:val="single" w:sz="4" w:space="0" w:color="auto"/>
              <w:left w:val="single" w:sz="4" w:space="0" w:color="auto"/>
              <w:bottom w:val="single" w:sz="4" w:space="0" w:color="auto"/>
              <w:right w:val="single" w:sz="4" w:space="0" w:color="auto"/>
            </w:tcBorders>
            <w:vAlign w:val="center"/>
          </w:tcPr>
          <w:p w14:paraId="21C90921" w14:textId="0D99CFE2"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hint="eastAsia"/>
                <w:color w:val="000000"/>
                <w:sz w:val="22"/>
                <w:szCs w:val="22"/>
              </w:rPr>
              <w:t>单模</w:t>
            </w:r>
            <w:r>
              <w:rPr>
                <w:rFonts w:hint="eastAsia"/>
                <w:color w:val="000000"/>
                <w:sz w:val="22"/>
                <w:szCs w:val="22"/>
              </w:rPr>
              <w:t>LC-LC</w:t>
            </w:r>
          </w:p>
        </w:tc>
        <w:tc>
          <w:tcPr>
            <w:tcW w:w="758" w:type="pct"/>
            <w:tcBorders>
              <w:top w:val="single" w:sz="4" w:space="0" w:color="auto"/>
              <w:left w:val="single" w:sz="4" w:space="0" w:color="auto"/>
              <w:bottom w:val="single" w:sz="4" w:space="0" w:color="auto"/>
              <w:right w:val="single" w:sz="4" w:space="0" w:color="auto"/>
            </w:tcBorders>
            <w:vAlign w:val="center"/>
          </w:tcPr>
          <w:p w14:paraId="35527237" w14:textId="60C8C433" w:rsidR="00D1562A" w:rsidRDefault="00D1562A" w:rsidP="00D1562A">
            <w:pPr>
              <w:spacing w:line="360" w:lineRule="auto"/>
              <w:jc w:val="center"/>
              <w:rPr>
                <w:rFonts w:eastAsia="仿宋"/>
                <w:color w:val="000000" w:themeColor="text1"/>
                <w:sz w:val="28"/>
                <w:szCs w:val="28"/>
              </w:rPr>
            </w:pPr>
            <w:r>
              <w:rPr>
                <w:rFonts w:hint="eastAsia"/>
                <w:color w:val="000000"/>
                <w:sz w:val="22"/>
                <w:szCs w:val="22"/>
              </w:rPr>
              <w:t>50</w:t>
            </w:r>
            <w:r>
              <w:rPr>
                <w:rFonts w:hint="eastAsia"/>
                <w:color w:val="000000"/>
                <w:sz w:val="22"/>
                <w:szCs w:val="22"/>
              </w:rPr>
              <w:t>根</w:t>
            </w:r>
          </w:p>
        </w:tc>
        <w:tc>
          <w:tcPr>
            <w:tcW w:w="576" w:type="pct"/>
            <w:tcBorders>
              <w:top w:val="single" w:sz="4" w:space="0" w:color="auto"/>
              <w:left w:val="single" w:sz="4" w:space="0" w:color="auto"/>
              <w:bottom w:val="single" w:sz="4" w:space="0" w:color="auto"/>
              <w:right w:val="single" w:sz="4" w:space="0" w:color="auto"/>
            </w:tcBorders>
            <w:vAlign w:val="center"/>
          </w:tcPr>
          <w:p w14:paraId="41F06766"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7F7A329C"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3DC68786"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4B962238"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8</w:t>
            </w:r>
          </w:p>
        </w:tc>
        <w:tc>
          <w:tcPr>
            <w:tcW w:w="1304" w:type="pct"/>
            <w:tcBorders>
              <w:top w:val="single" w:sz="4" w:space="0" w:color="auto"/>
              <w:left w:val="single" w:sz="4" w:space="0" w:color="auto"/>
              <w:bottom w:val="single" w:sz="4" w:space="0" w:color="auto"/>
              <w:right w:val="single" w:sz="4" w:space="0" w:color="auto"/>
            </w:tcBorders>
            <w:vAlign w:val="center"/>
          </w:tcPr>
          <w:p w14:paraId="1B93DCCA" w14:textId="111BD416" w:rsidR="00D1562A" w:rsidRDefault="00D1562A" w:rsidP="00D1562A">
            <w:pPr>
              <w:spacing w:line="360" w:lineRule="auto"/>
              <w:jc w:val="center"/>
              <w:rPr>
                <w:rFonts w:eastAsia="仿宋"/>
                <w:color w:val="000000" w:themeColor="text1"/>
                <w:sz w:val="28"/>
                <w:szCs w:val="28"/>
              </w:rPr>
            </w:pPr>
            <w:r w:rsidRPr="0062388D">
              <w:rPr>
                <w:rFonts w:eastAsia="仿宋" w:hint="eastAsia"/>
                <w:color w:val="000000" w:themeColor="text1"/>
                <w:sz w:val="28"/>
                <w:szCs w:val="28"/>
              </w:rPr>
              <w:t>辅材及安装调试</w:t>
            </w:r>
          </w:p>
        </w:tc>
        <w:tc>
          <w:tcPr>
            <w:tcW w:w="486" w:type="pct"/>
            <w:tcBorders>
              <w:top w:val="single" w:sz="4" w:space="0" w:color="auto"/>
              <w:left w:val="single" w:sz="4" w:space="0" w:color="auto"/>
              <w:bottom w:val="single" w:sz="4" w:space="0" w:color="auto"/>
              <w:right w:val="single" w:sz="4" w:space="0" w:color="auto"/>
            </w:tcBorders>
            <w:vAlign w:val="center"/>
          </w:tcPr>
          <w:p w14:paraId="483544B2" w14:textId="73A4179F" w:rsidR="00D1562A" w:rsidRDefault="00D1562A" w:rsidP="00D1562A">
            <w:pPr>
              <w:spacing w:line="360" w:lineRule="auto"/>
              <w:jc w:val="center"/>
              <w:rPr>
                <w:rFonts w:eastAsia="仿宋"/>
                <w:color w:val="000000" w:themeColor="text1"/>
                <w:sz w:val="28"/>
                <w:szCs w:val="28"/>
              </w:rPr>
            </w:pPr>
            <w:r>
              <w:rPr>
                <w:rFonts w:eastAsia="仿宋" w:hint="eastAsia"/>
                <w:color w:val="000000" w:themeColor="text1"/>
                <w:sz w:val="28"/>
                <w:szCs w:val="28"/>
              </w:rPr>
              <w:t>定制</w:t>
            </w:r>
          </w:p>
        </w:tc>
        <w:tc>
          <w:tcPr>
            <w:tcW w:w="904" w:type="pct"/>
            <w:tcBorders>
              <w:top w:val="single" w:sz="4" w:space="0" w:color="auto"/>
              <w:left w:val="single" w:sz="4" w:space="0" w:color="auto"/>
              <w:bottom w:val="single" w:sz="4" w:space="0" w:color="auto"/>
              <w:right w:val="single" w:sz="4" w:space="0" w:color="auto"/>
            </w:tcBorders>
            <w:vAlign w:val="center"/>
          </w:tcPr>
          <w:p w14:paraId="7DC2146C" w14:textId="792B2179"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r>
              <w:rPr>
                <w:rFonts w:eastAsia="仿宋" w:hint="eastAsia"/>
                <w:color w:val="000000" w:themeColor="text1"/>
                <w:sz w:val="28"/>
                <w:szCs w:val="28"/>
              </w:rPr>
              <w:t>/</w:t>
            </w:r>
          </w:p>
        </w:tc>
        <w:tc>
          <w:tcPr>
            <w:tcW w:w="758" w:type="pct"/>
            <w:tcBorders>
              <w:top w:val="single" w:sz="4" w:space="0" w:color="auto"/>
              <w:left w:val="single" w:sz="4" w:space="0" w:color="auto"/>
              <w:bottom w:val="single" w:sz="4" w:space="0" w:color="auto"/>
              <w:right w:val="single" w:sz="4" w:space="0" w:color="auto"/>
            </w:tcBorders>
            <w:vAlign w:val="center"/>
          </w:tcPr>
          <w:p w14:paraId="1899396F" w14:textId="06B022C2" w:rsidR="00D1562A" w:rsidRDefault="00D1562A" w:rsidP="00D1562A">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576" w:type="pct"/>
            <w:tcBorders>
              <w:top w:val="single" w:sz="4" w:space="0" w:color="auto"/>
              <w:left w:val="single" w:sz="4" w:space="0" w:color="auto"/>
              <w:bottom w:val="single" w:sz="4" w:space="0" w:color="auto"/>
              <w:right w:val="single" w:sz="4" w:space="0" w:color="auto"/>
            </w:tcBorders>
            <w:vAlign w:val="center"/>
          </w:tcPr>
          <w:p w14:paraId="173F7E4D"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c>
          <w:tcPr>
            <w:tcW w:w="559" w:type="pct"/>
            <w:tcBorders>
              <w:top w:val="single" w:sz="4" w:space="0" w:color="auto"/>
              <w:left w:val="single" w:sz="4" w:space="0" w:color="auto"/>
              <w:bottom w:val="single" w:sz="4" w:space="0" w:color="auto"/>
              <w:right w:val="single" w:sz="4" w:space="0" w:color="auto"/>
            </w:tcBorders>
            <w:vAlign w:val="center"/>
          </w:tcPr>
          <w:p w14:paraId="27312245" w14:textId="77777777" w:rsidR="00D1562A" w:rsidRDefault="00D1562A" w:rsidP="00D1562A">
            <w:pPr>
              <w:tabs>
                <w:tab w:val="left" w:pos="1418"/>
              </w:tabs>
              <w:spacing w:line="276" w:lineRule="auto"/>
              <w:jc w:val="center"/>
              <w:rPr>
                <w:rFonts w:ascii="仿宋" w:eastAsia="仿宋" w:hAnsi="仿宋" w:hint="eastAsia"/>
                <w:color w:val="000000" w:themeColor="text1"/>
                <w:spacing w:val="-6"/>
                <w:sz w:val="32"/>
                <w:szCs w:val="32"/>
              </w:rPr>
            </w:pPr>
          </w:p>
        </w:tc>
      </w:tr>
      <w:tr w:rsidR="00D1562A" w14:paraId="31EC0D7F" w14:textId="77777777" w:rsidTr="00D1562A">
        <w:trPr>
          <w:trHeight w:val="858"/>
        </w:trPr>
        <w:tc>
          <w:tcPr>
            <w:tcW w:w="413" w:type="pct"/>
            <w:tcBorders>
              <w:top w:val="single" w:sz="4" w:space="0" w:color="auto"/>
              <w:left w:val="single" w:sz="4" w:space="0" w:color="auto"/>
              <w:bottom w:val="single" w:sz="4" w:space="0" w:color="auto"/>
              <w:right w:val="single" w:sz="4" w:space="0" w:color="auto"/>
            </w:tcBorders>
            <w:vAlign w:val="center"/>
          </w:tcPr>
          <w:p w14:paraId="0E857F0E" w14:textId="77777777" w:rsidR="00D1562A" w:rsidRDefault="00D1562A">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9</w:t>
            </w:r>
          </w:p>
        </w:tc>
        <w:tc>
          <w:tcPr>
            <w:tcW w:w="1304" w:type="pct"/>
            <w:tcBorders>
              <w:top w:val="single" w:sz="4" w:space="0" w:color="auto"/>
              <w:left w:val="single" w:sz="4" w:space="0" w:color="auto"/>
              <w:bottom w:val="single" w:sz="4" w:space="0" w:color="auto"/>
              <w:right w:val="single" w:sz="4" w:space="0" w:color="auto"/>
            </w:tcBorders>
            <w:vAlign w:val="center"/>
          </w:tcPr>
          <w:p w14:paraId="18655790" w14:textId="56EC03B0" w:rsidR="00D1562A" w:rsidRDefault="00D1562A">
            <w:pPr>
              <w:spacing w:line="360" w:lineRule="auto"/>
              <w:jc w:val="center"/>
              <w:rPr>
                <w:rFonts w:eastAsia="仿宋"/>
                <w:color w:val="000000" w:themeColor="text1"/>
                <w:sz w:val="28"/>
                <w:szCs w:val="28"/>
              </w:rPr>
            </w:pPr>
            <w:r>
              <w:rPr>
                <w:rFonts w:eastAsia="仿宋" w:hint="eastAsia"/>
                <w:color w:val="000000" w:themeColor="text1"/>
                <w:sz w:val="28"/>
                <w:szCs w:val="28"/>
              </w:rPr>
              <w:t>合计总价</w:t>
            </w:r>
          </w:p>
        </w:tc>
        <w:tc>
          <w:tcPr>
            <w:tcW w:w="3283" w:type="pct"/>
            <w:gridSpan w:val="5"/>
            <w:tcBorders>
              <w:top w:val="single" w:sz="4" w:space="0" w:color="auto"/>
              <w:left w:val="single" w:sz="4" w:space="0" w:color="auto"/>
              <w:bottom w:val="single" w:sz="4" w:space="0" w:color="auto"/>
              <w:right w:val="single" w:sz="4" w:space="0" w:color="auto"/>
            </w:tcBorders>
            <w:vAlign w:val="center"/>
          </w:tcPr>
          <w:p w14:paraId="5C7F75D1" w14:textId="77777777" w:rsidR="00D1562A" w:rsidRDefault="00D1562A">
            <w:pPr>
              <w:tabs>
                <w:tab w:val="left" w:pos="1418"/>
              </w:tabs>
              <w:spacing w:line="276" w:lineRule="auto"/>
              <w:jc w:val="center"/>
              <w:rPr>
                <w:rFonts w:ascii="仿宋" w:eastAsia="仿宋" w:hAnsi="仿宋" w:hint="eastAsia"/>
                <w:color w:val="000000" w:themeColor="text1"/>
                <w:spacing w:val="-6"/>
                <w:sz w:val="32"/>
                <w:szCs w:val="32"/>
              </w:rPr>
            </w:pPr>
          </w:p>
        </w:tc>
      </w:tr>
    </w:tbl>
    <w:p w14:paraId="2541B2A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7DB071DE"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0855531B" w14:textId="77777777" w:rsidR="00A07F0F" w:rsidRDefault="00000000">
      <w:pPr>
        <w:spacing w:line="276" w:lineRule="auto"/>
        <w:ind w:rightChars="-389" w:right="-817"/>
        <w:rPr>
          <w:rFonts w:ascii="仿宋" w:eastAsia="仿宋" w:hAnsi="仿宋" w:hint="eastAsia"/>
          <w:color w:val="000000" w:themeColor="text1"/>
          <w:spacing w:val="-6"/>
          <w:sz w:val="32"/>
          <w:szCs w:val="32"/>
        </w:rPr>
      </w:pPr>
      <w:r>
        <w:rPr>
          <w:rFonts w:ascii="仿宋" w:eastAsia="仿宋" w:hAnsi="仿宋" w:hint="eastAsia"/>
          <w:bCs/>
          <w:color w:val="000000" w:themeColor="text1"/>
          <w:spacing w:val="-6"/>
          <w:sz w:val="32"/>
          <w:szCs w:val="32"/>
        </w:rPr>
        <w:t>日期：  年  月  日</w:t>
      </w:r>
    </w:p>
    <w:p w14:paraId="09BC5312" w14:textId="77777777" w:rsidR="00A07F0F" w:rsidRDefault="00000000">
      <w:pPr>
        <w:widowControl/>
        <w:spacing w:line="276" w:lineRule="auto"/>
        <w:jc w:val="center"/>
        <w:rPr>
          <w:rFonts w:ascii="仿宋" w:eastAsia="仿宋" w:hAnsi="仿宋" w:hint="eastAsia"/>
          <w:b/>
          <w:color w:val="000000" w:themeColor="text1"/>
          <w:spacing w:val="-6"/>
          <w:sz w:val="32"/>
          <w:szCs w:val="32"/>
        </w:rPr>
      </w:pPr>
      <w:r>
        <w:rPr>
          <w:rFonts w:ascii="仿宋" w:eastAsia="仿宋" w:hAnsi="仿宋" w:cs="微软雅黑"/>
          <w:b/>
          <w:bCs/>
          <w:color w:val="000000" w:themeColor="text1"/>
          <w:kern w:val="0"/>
          <w:sz w:val="32"/>
          <w:szCs w:val="32"/>
        </w:rPr>
        <w:t>技术偏离表</w:t>
      </w:r>
    </w:p>
    <w:p w14:paraId="194A19A1"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项目名称：</w:t>
      </w:r>
      <w:r>
        <w:rPr>
          <w:rFonts w:ascii="仿宋" w:eastAsia="仿宋" w:hAnsi="仿宋" w:cs="Segoe UI"/>
          <w:color w:val="000000" w:themeColor="text1"/>
          <w:kern w:val="0"/>
          <w:sz w:val="32"/>
          <w:szCs w:val="32"/>
        </w:rPr>
        <w:t xml:space="preserve"> </w:t>
      </w:r>
    </w:p>
    <w:p w14:paraId="7241173C"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项目编号：</w:t>
      </w:r>
      <w:r>
        <w:rPr>
          <w:rFonts w:ascii="Calibri" w:eastAsia="仿宋" w:hAnsi="Calibri" w:cs="Calibri"/>
          <w:color w:val="000000" w:themeColor="text1"/>
          <w:kern w:val="0"/>
          <w:sz w:val="32"/>
          <w:szCs w:val="32"/>
        </w:rPr>
        <w:t> </w:t>
      </w:r>
    </w:p>
    <w:tbl>
      <w:tblPr>
        <w:tblStyle w:val="af2"/>
        <w:tblW w:w="0" w:type="auto"/>
        <w:tblLook w:val="04A0" w:firstRow="1" w:lastRow="0" w:firstColumn="1" w:lastColumn="0" w:noHBand="0" w:noVBand="1"/>
      </w:tblPr>
      <w:tblGrid>
        <w:gridCol w:w="1794"/>
        <w:gridCol w:w="2454"/>
        <w:gridCol w:w="1843"/>
        <w:gridCol w:w="2205"/>
      </w:tblGrid>
      <w:tr w:rsidR="00A07F0F" w14:paraId="724DB5CE" w14:textId="77777777">
        <w:trPr>
          <w:trHeight w:val="330"/>
        </w:trPr>
        <w:tc>
          <w:tcPr>
            <w:tcW w:w="1794" w:type="dxa"/>
          </w:tcPr>
          <w:p w14:paraId="6652FDC0"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需求概述</w:t>
            </w:r>
          </w:p>
        </w:tc>
        <w:tc>
          <w:tcPr>
            <w:tcW w:w="2454" w:type="dxa"/>
          </w:tcPr>
          <w:p w14:paraId="51BF1318"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需求详细描述</w:t>
            </w:r>
          </w:p>
        </w:tc>
        <w:tc>
          <w:tcPr>
            <w:tcW w:w="1843" w:type="dxa"/>
          </w:tcPr>
          <w:p w14:paraId="36C0D389"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响应规格</w:t>
            </w:r>
          </w:p>
        </w:tc>
        <w:tc>
          <w:tcPr>
            <w:tcW w:w="2205" w:type="dxa"/>
          </w:tcPr>
          <w:p w14:paraId="582BDAC8"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是否偏离</w:t>
            </w:r>
          </w:p>
          <w:p w14:paraId="65A24F0A"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（详细说明）</w:t>
            </w:r>
          </w:p>
        </w:tc>
      </w:tr>
      <w:tr w:rsidR="00A07F0F" w14:paraId="042D8A57" w14:textId="77777777">
        <w:trPr>
          <w:trHeight w:val="990"/>
        </w:trPr>
        <w:tc>
          <w:tcPr>
            <w:tcW w:w="1794" w:type="dxa"/>
          </w:tcPr>
          <w:p w14:paraId="5B76D40F" w14:textId="4E53CBA1" w:rsidR="00A07F0F" w:rsidRDefault="002959CB">
            <w:pPr>
              <w:spacing w:line="276" w:lineRule="auto"/>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技术需求</w:t>
            </w:r>
          </w:p>
        </w:tc>
        <w:tc>
          <w:tcPr>
            <w:tcW w:w="2454" w:type="dxa"/>
          </w:tcPr>
          <w:p w14:paraId="200C02CD" w14:textId="48A90BEA" w:rsidR="00A07F0F" w:rsidRDefault="002959CB">
            <w:pPr>
              <w:spacing w:line="276" w:lineRule="auto"/>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满足采购需求中关于</w:t>
            </w:r>
            <w:r w:rsidR="00D1562A">
              <w:rPr>
                <w:rFonts w:ascii="仿宋" w:eastAsia="仿宋" w:hAnsi="仿宋" w:cs="宋体" w:hint="eastAsia"/>
                <w:color w:val="000000" w:themeColor="text1"/>
                <w:sz w:val="32"/>
                <w:szCs w:val="32"/>
              </w:rPr>
              <w:t>设备</w:t>
            </w:r>
            <w:r>
              <w:rPr>
                <w:rFonts w:ascii="仿宋" w:eastAsia="仿宋" w:hAnsi="仿宋" w:cs="宋体" w:hint="eastAsia"/>
                <w:color w:val="000000" w:themeColor="text1"/>
                <w:sz w:val="32"/>
                <w:szCs w:val="32"/>
              </w:rPr>
              <w:t>的品牌及</w:t>
            </w:r>
            <w:r w:rsidR="00D1562A">
              <w:rPr>
                <w:rFonts w:ascii="仿宋" w:eastAsia="仿宋" w:hAnsi="仿宋" w:cs="宋体" w:hint="eastAsia"/>
                <w:color w:val="000000" w:themeColor="text1"/>
                <w:sz w:val="32"/>
                <w:szCs w:val="32"/>
              </w:rPr>
              <w:t>参数等</w:t>
            </w:r>
            <w:r w:rsidR="005B77A1">
              <w:rPr>
                <w:rFonts w:ascii="仿宋" w:eastAsia="仿宋" w:hAnsi="仿宋" w:cs="宋体" w:hint="eastAsia"/>
                <w:color w:val="000000" w:themeColor="text1"/>
                <w:sz w:val="32"/>
                <w:szCs w:val="32"/>
              </w:rPr>
              <w:t>全部</w:t>
            </w:r>
            <w:r>
              <w:rPr>
                <w:rFonts w:ascii="仿宋" w:eastAsia="仿宋" w:hAnsi="仿宋" w:cs="宋体" w:hint="eastAsia"/>
                <w:color w:val="000000" w:themeColor="text1"/>
                <w:sz w:val="32"/>
                <w:szCs w:val="32"/>
              </w:rPr>
              <w:t>需求</w:t>
            </w:r>
          </w:p>
        </w:tc>
        <w:tc>
          <w:tcPr>
            <w:tcW w:w="1843" w:type="dxa"/>
          </w:tcPr>
          <w:p w14:paraId="4F626484"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4BC254AF" w14:textId="77777777" w:rsidR="00A07F0F" w:rsidRDefault="00A07F0F">
            <w:pPr>
              <w:spacing w:line="276" w:lineRule="auto"/>
              <w:rPr>
                <w:rFonts w:ascii="仿宋" w:eastAsia="仿宋" w:hAnsi="仿宋" w:cs="宋体" w:hint="eastAsia"/>
                <w:bCs/>
                <w:color w:val="000000" w:themeColor="text1"/>
                <w:sz w:val="32"/>
                <w:szCs w:val="32"/>
              </w:rPr>
            </w:pPr>
          </w:p>
        </w:tc>
      </w:tr>
      <w:tr w:rsidR="00A07F0F" w14:paraId="6F62BB7A" w14:textId="77777777">
        <w:trPr>
          <w:trHeight w:val="330"/>
        </w:trPr>
        <w:tc>
          <w:tcPr>
            <w:tcW w:w="1794" w:type="dxa"/>
          </w:tcPr>
          <w:p w14:paraId="618F9FF8" w14:textId="1F81BBE0" w:rsidR="00A07F0F" w:rsidRDefault="00A07F0F">
            <w:pPr>
              <w:spacing w:line="276" w:lineRule="auto"/>
              <w:rPr>
                <w:rFonts w:ascii="仿宋" w:eastAsia="仿宋" w:hAnsi="仿宋" w:cs="宋体" w:hint="eastAsia"/>
                <w:color w:val="000000" w:themeColor="text1"/>
                <w:sz w:val="32"/>
                <w:szCs w:val="32"/>
              </w:rPr>
            </w:pPr>
          </w:p>
        </w:tc>
        <w:tc>
          <w:tcPr>
            <w:tcW w:w="2454" w:type="dxa"/>
          </w:tcPr>
          <w:p w14:paraId="73C8B6CC" w14:textId="77777777" w:rsidR="00A07F0F" w:rsidRPr="005B77A1" w:rsidRDefault="00A07F0F">
            <w:pPr>
              <w:spacing w:line="276" w:lineRule="auto"/>
              <w:rPr>
                <w:rFonts w:ascii="仿宋" w:eastAsia="仿宋" w:hAnsi="仿宋" w:cs="宋体" w:hint="eastAsia"/>
                <w:color w:val="000000" w:themeColor="text1"/>
                <w:sz w:val="32"/>
                <w:szCs w:val="32"/>
              </w:rPr>
            </w:pPr>
          </w:p>
        </w:tc>
        <w:tc>
          <w:tcPr>
            <w:tcW w:w="1843" w:type="dxa"/>
          </w:tcPr>
          <w:p w14:paraId="2A5FB27F"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3118CC86" w14:textId="77777777" w:rsidR="00A07F0F" w:rsidRDefault="00A07F0F">
            <w:pPr>
              <w:spacing w:line="276" w:lineRule="auto"/>
              <w:rPr>
                <w:rFonts w:ascii="仿宋" w:eastAsia="仿宋" w:hAnsi="仿宋" w:cs="宋体" w:hint="eastAsia"/>
                <w:bCs/>
                <w:color w:val="000000" w:themeColor="text1"/>
                <w:sz w:val="32"/>
                <w:szCs w:val="32"/>
              </w:rPr>
            </w:pPr>
          </w:p>
        </w:tc>
      </w:tr>
    </w:tbl>
    <w:p w14:paraId="537E2C85"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b/>
          <w:bCs/>
          <w:color w:val="000000" w:themeColor="text1"/>
          <w:kern w:val="0"/>
          <w:sz w:val="32"/>
          <w:szCs w:val="32"/>
        </w:rPr>
        <w:t>说明：</w:t>
      </w:r>
      <w:r>
        <w:rPr>
          <w:rFonts w:ascii="Calibri" w:eastAsia="仿宋" w:hAnsi="Calibri" w:cs="Calibri"/>
          <w:color w:val="000000" w:themeColor="text1"/>
          <w:kern w:val="0"/>
          <w:sz w:val="32"/>
          <w:szCs w:val="32"/>
        </w:rPr>
        <w:t> </w:t>
      </w:r>
    </w:p>
    <w:p w14:paraId="461E2FCC"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1、逐项按照询价文件要求填写响应规格。</w:t>
      </w:r>
      <w:r>
        <w:rPr>
          <w:rFonts w:ascii="Calibri" w:eastAsia="仿宋" w:hAnsi="Calibri" w:cs="Calibri"/>
          <w:color w:val="000000" w:themeColor="text1"/>
          <w:kern w:val="0"/>
          <w:sz w:val="32"/>
          <w:szCs w:val="32"/>
        </w:rPr>
        <w:t> </w:t>
      </w:r>
    </w:p>
    <w:p w14:paraId="13D74892"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2、偏离说明是指对询价文件要求存在不同之处的解释说明。偏离系指：正偏离（高于招标要求）、负偏离（低于招标要求）、无偏离（满足招标要求）。</w:t>
      </w:r>
      <w:r>
        <w:rPr>
          <w:rFonts w:ascii="Calibri" w:eastAsia="仿宋" w:hAnsi="Calibri" w:cs="Calibri"/>
          <w:color w:val="000000" w:themeColor="text1"/>
          <w:kern w:val="0"/>
          <w:sz w:val="32"/>
          <w:szCs w:val="32"/>
        </w:rPr>
        <w:t> </w:t>
      </w:r>
    </w:p>
    <w:p w14:paraId="49F48C9F"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3、如不填写或填写不全或未如实填写，自行承担响应风险。</w:t>
      </w:r>
      <w:r>
        <w:rPr>
          <w:rFonts w:ascii="Calibri" w:eastAsia="仿宋" w:hAnsi="Calibri" w:cs="Calibri"/>
          <w:color w:val="000000" w:themeColor="text1"/>
          <w:kern w:val="0"/>
          <w:sz w:val="32"/>
          <w:szCs w:val="32"/>
        </w:rPr>
        <w:t> </w:t>
      </w:r>
    </w:p>
    <w:p w14:paraId="64E579C7" w14:textId="77777777" w:rsidR="00A07F0F" w:rsidRDefault="00A07F0F">
      <w:pPr>
        <w:spacing w:line="276" w:lineRule="auto"/>
        <w:rPr>
          <w:rFonts w:ascii="仿宋" w:eastAsia="仿宋" w:hAnsi="仿宋" w:hint="eastAsia"/>
          <w:color w:val="000000" w:themeColor="text1"/>
          <w:spacing w:val="-6"/>
          <w:sz w:val="32"/>
          <w:szCs w:val="32"/>
        </w:rPr>
      </w:pPr>
    </w:p>
    <w:p w14:paraId="415F630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4EF0308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63D8E49A" w14:textId="77EC1907" w:rsidR="00A07F0F" w:rsidRDefault="00000000">
      <w:pPr>
        <w:widowControl/>
        <w:spacing w:line="276" w:lineRule="auto"/>
        <w:textAlignment w:val="baseline"/>
        <w:rPr>
          <w:rFonts w:ascii="仿宋" w:eastAsia="仿宋" w:hAnsi="仿宋"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r>
        <w:rPr>
          <w:rFonts w:ascii="仿宋" w:eastAsia="仿宋" w:hAnsi="仿宋"/>
          <w:color w:val="000000" w:themeColor="text1"/>
          <w:sz w:val="32"/>
          <w:szCs w:val="32"/>
        </w:rPr>
        <w:br w:type="page"/>
      </w:r>
    </w:p>
    <w:p w14:paraId="63F65485" w14:textId="77777777" w:rsidR="00A07F0F" w:rsidRDefault="00000000">
      <w:pPr>
        <w:widowControl/>
        <w:spacing w:line="276" w:lineRule="auto"/>
        <w:jc w:val="center"/>
        <w:rPr>
          <w:rFonts w:ascii="仿宋" w:eastAsia="仿宋" w:hAnsi="仿宋" w:cs="Segoe UI" w:hint="eastAsia"/>
          <w:color w:val="000000" w:themeColor="text1"/>
          <w:sz w:val="32"/>
          <w:szCs w:val="32"/>
        </w:rPr>
      </w:pPr>
      <w:r>
        <w:rPr>
          <w:rFonts w:ascii="仿宋" w:eastAsia="仿宋" w:hAnsi="仿宋" w:cs="微软雅黑"/>
          <w:b/>
          <w:bCs/>
          <w:color w:val="000000" w:themeColor="text1"/>
          <w:kern w:val="0"/>
          <w:sz w:val="32"/>
          <w:szCs w:val="32"/>
        </w:rPr>
        <w:t>商务偏离表</w:t>
      </w:r>
    </w:p>
    <w:p w14:paraId="3185AF5B"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项目名称：XXX</w:t>
      </w:r>
    </w:p>
    <w:p w14:paraId="08789301"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项目编号：</w:t>
      </w:r>
      <w:r>
        <w:rPr>
          <w:rFonts w:ascii="Calibri" w:eastAsia="仿宋" w:hAnsi="Calibri" w:cs="Calibri"/>
          <w:color w:val="000000" w:themeColor="text1"/>
          <w:kern w:val="0"/>
          <w:sz w:val="32"/>
          <w:szCs w:val="32"/>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969"/>
        <w:gridCol w:w="709"/>
        <w:gridCol w:w="1842"/>
      </w:tblGrid>
      <w:tr w:rsidR="00A07F0F" w14:paraId="16B03458"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0D4A1AAD" w14:textId="77777777"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项目</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5FE368C9" w14:textId="77777777"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磋商文件要求</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3404644" w14:textId="77777777"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响应规格</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C871F17"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微软雅黑"/>
                <w:b/>
                <w:bCs/>
                <w:color w:val="000000" w:themeColor="text1"/>
                <w:kern w:val="0"/>
                <w:sz w:val="32"/>
                <w:szCs w:val="32"/>
              </w:rPr>
              <w:t>是否偏离</w:t>
            </w:r>
          </w:p>
          <w:p w14:paraId="74DCA6E3" w14:textId="77777777" w:rsidR="00A07F0F" w:rsidRDefault="00000000">
            <w:pPr>
              <w:widowControl/>
              <w:spacing w:afterAutospacing="1" w:line="276" w:lineRule="auto"/>
              <w:jc w:val="center"/>
              <w:textAlignment w:val="baseline"/>
              <w:rPr>
                <w:rFonts w:ascii="仿宋" w:eastAsia="仿宋" w:hAnsi="仿宋" w:cs="微软雅黑" w:hint="eastAsia"/>
                <w:b/>
                <w:bCs/>
                <w:color w:val="000000" w:themeColor="text1"/>
                <w:kern w:val="0"/>
                <w:sz w:val="32"/>
                <w:szCs w:val="32"/>
              </w:rPr>
            </w:pPr>
            <w:r>
              <w:rPr>
                <w:rFonts w:ascii="仿宋" w:eastAsia="仿宋" w:hAnsi="仿宋" w:cs="宋体" w:hint="eastAsia"/>
                <w:b/>
                <w:bCs/>
                <w:color w:val="000000" w:themeColor="text1"/>
                <w:sz w:val="32"/>
                <w:szCs w:val="32"/>
              </w:rPr>
              <w:t>（详细说明）</w:t>
            </w:r>
          </w:p>
        </w:tc>
      </w:tr>
      <w:tr w:rsidR="00A07F0F" w14:paraId="0D2754CA"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23D41015" w14:textId="2E5B8BD3"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Calibri" w:eastAsia="仿宋" w:hAnsi="Calibri" w:cs="Calibri"/>
                <w:color w:val="000000" w:themeColor="text1"/>
                <w:kern w:val="0"/>
                <w:sz w:val="32"/>
                <w:szCs w:val="32"/>
              </w:rPr>
              <w:t> </w:t>
            </w:r>
            <w:r w:rsidR="002959CB">
              <w:rPr>
                <w:rFonts w:ascii="Calibri" w:eastAsia="仿宋" w:hAnsi="Calibri" w:cs="Calibri" w:hint="eastAsia"/>
                <w:color w:val="000000" w:themeColor="text1"/>
                <w:kern w:val="0"/>
                <w:sz w:val="32"/>
                <w:szCs w:val="32"/>
              </w:rPr>
              <w:t>质量保证及售后</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3ABCE094" w14:textId="210ABA88" w:rsidR="00A07F0F" w:rsidRPr="00D1562A" w:rsidRDefault="00D1562A" w:rsidP="00D1562A">
            <w:pPr>
              <w:spacing w:line="276" w:lineRule="auto"/>
              <w:rPr>
                <w:rFonts w:ascii="仿宋" w:eastAsia="仿宋" w:hAnsi="仿宋" w:hint="eastAsia"/>
                <w:color w:val="000000" w:themeColor="text1"/>
                <w:kern w:val="0"/>
                <w:sz w:val="32"/>
                <w:szCs w:val="32"/>
              </w:rPr>
            </w:pPr>
            <w:r>
              <w:rPr>
                <w:rStyle w:val="af5"/>
                <w:rFonts w:ascii="仿宋" w:eastAsia="仿宋" w:hAnsi="仿宋" w:hint="eastAsia"/>
                <w:sz w:val="32"/>
                <w:szCs w:val="32"/>
              </w:rPr>
              <w:t>设备等采购的产品自需方验收合格之日起，质保期为叁年，质保期内，非人为损坏，供方负责免费维修，质保期满后，供方仍提供维修服务，只收取配件成本费用。供方保证有充足的备件，保证提供的所有设备、部件均无假冒伪劣产品。</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E073768" w14:textId="77777777" w:rsidR="00A07F0F" w:rsidRDefault="00A07F0F">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5F7B0BF" w14:textId="77777777" w:rsidR="00A07F0F" w:rsidRDefault="00A07F0F">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r>
      <w:tr w:rsidR="002959CB" w14:paraId="75931B5E"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47F4FD4E" w14:textId="1075E811" w:rsidR="002959CB" w:rsidRDefault="002959CB">
            <w:pPr>
              <w:widowControl/>
              <w:spacing w:afterAutospacing="1" w:line="276" w:lineRule="auto"/>
              <w:jc w:val="center"/>
              <w:textAlignment w:val="baseline"/>
              <w:rPr>
                <w:rFonts w:ascii="仿宋" w:eastAsia="仿宋" w:hAnsi="仿宋" w:cs="微软雅黑" w:hint="eastAsia"/>
                <w:color w:val="000000" w:themeColor="text1"/>
                <w:kern w:val="0"/>
                <w:sz w:val="32"/>
                <w:szCs w:val="32"/>
              </w:rPr>
            </w:pPr>
            <w:r>
              <w:rPr>
                <w:rFonts w:ascii="仿宋" w:eastAsia="仿宋" w:hAnsi="仿宋" w:cs="微软雅黑"/>
                <w:color w:val="000000" w:themeColor="text1"/>
                <w:kern w:val="0"/>
                <w:sz w:val="32"/>
                <w:szCs w:val="32"/>
              </w:rPr>
              <w:t>付款条件</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1CA6702E" w14:textId="36908BD4" w:rsidR="002959CB" w:rsidRPr="002959CB" w:rsidRDefault="002959CB" w:rsidP="00D1562A">
            <w:pPr>
              <w:spacing w:line="276" w:lineRule="auto"/>
              <w:rPr>
                <w:rFonts w:ascii="仿宋" w:eastAsia="仿宋" w:hAnsi="仿宋" w:hint="eastAsia"/>
                <w:color w:val="000000" w:themeColor="text1"/>
                <w:kern w:val="0"/>
                <w:sz w:val="32"/>
                <w:szCs w:val="32"/>
              </w:rPr>
            </w:pPr>
            <w:r>
              <w:rPr>
                <w:rStyle w:val="af5"/>
                <w:rFonts w:ascii="仿宋" w:eastAsia="仿宋" w:hAnsi="仿宋" w:hint="eastAsia"/>
                <w:sz w:val="32"/>
                <w:szCs w:val="32"/>
              </w:rPr>
              <w:t>货物运抵安装现场清点无误、安装调试完毕且经需方验收合格后，供方向需方开具符合需方要求的增值税发票，需方收到发票后在30个工作日内支付货款。</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82A5C31" w14:textId="77777777" w:rsidR="002959CB" w:rsidRDefault="002959CB">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C1FA894" w14:textId="77777777" w:rsidR="002959CB" w:rsidRDefault="002959CB">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r>
    </w:tbl>
    <w:p w14:paraId="2C6D92F0"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Calibri" w:eastAsia="仿宋" w:hAnsi="Calibri" w:cs="Calibri"/>
          <w:color w:val="000000" w:themeColor="text1"/>
          <w:kern w:val="0"/>
          <w:sz w:val="32"/>
          <w:szCs w:val="32"/>
        </w:rPr>
        <w:t> </w:t>
      </w:r>
    </w:p>
    <w:p w14:paraId="56C7C13A"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b/>
          <w:bCs/>
          <w:color w:val="000000" w:themeColor="text1"/>
          <w:kern w:val="0"/>
          <w:sz w:val="32"/>
          <w:szCs w:val="32"/>
        </w:rPr>
        <w:t>说明：</w:t>
      </w:r>
      <w:r>
        <w:rPr>
          <w:rFonts w:ascii="Calibri" w:eastAsia="仿宋" w:hAnsi="Calibri" w:cs="Calibri"/>
          <w:color w:val="000000" w:themeColor="text1"/>
          <w:kern w:val="0"/>
          <w:sz w:val="32"/>
          <w:szCs w:val="32"/>
        </w:rPr>
        <w:t> </w:t>
      </w:r>
    </w:p>
    <w:p w14:paraId="4EC8DB3E"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1</w:t>
      </w:r>
      <w:r>
        <w:rPr>
          <w:rFonts w:ascii="仿宋" w:eastAsia="仿宋" w:hAnsi="仿宋" w:cs="微软雅黑" w:hint="eastAsia"/>
          <w:b/>
          <w:bCs/>
          <w:color w:val="000000" w:themeColor="text1"/>
          <w:kern w:val="0"/>
          <w:sz w:val="32"/>
          <w:szCs w:val="32"/>
        </w:rPr>
        <w:t>、逐项按照询价文件要求填写响应规格。</w:t>
      </w:r>
      <w:r>
        <w:rPr>
          <w:rFonts w:ascii="Calibri" w:eastAsia="仿宋" w:hAnsi="Calibri" w:cs="Calibri"/>
          <w:color w:val="000000" w:themeColor="text1"/>
          <w:kern w:val="0"/>
          <w:sz w:val="32"/>
          <w:szCs w:val="32"/>
        </w:rPr>
        <w:t> </w:t>
      </w:r>
    </w:p>
    <w:p w14:paraId="44D91A4D"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2</w:t>
      </w:r>
      <w:r>
        <w:rPr>
          <w:rFonts w:ascii="仿宋" w:eastAsia="仿宋" w:hAnsi="仿宋" w:cs="微软雅黑" w:hint="eastAsia"/>
          <w:b/>
          <w:bCs/>
          <w:color w:val="000000" w:themeColor="text1"/>
          <w:kern w:val="0"/>
          <w:sz w:val="32"/>
          <w:szCs w:val="32"/>
        </w:rPr>
        <w:t>、偏离说明是指对询价文件要求存在不同之处的解释说明。偏离系指：正偏离（高于招标要求）、负偏离（低于招标要求）、无偏离（满足招标要求）。</w:t>
      </w:r>
      <w:r>
        <w:rPr>
          <w:rFonts w:ascii="Calibri" w:eastAsia="仿宋" w:hAnsi="Calibri" w:cs="Calibri"/>
          <w:color w:val="000000" w:themeColor="text1"/>
          <w:kern w:val="0"/>
          <w:sz w:val="32"/>
          <w:szCs w:val="32"/>
        </w:rPr>
        <w:t> </w:t>
      </w:r>
    </w:p>
    <w:p w14:paraId="5DC3AD5A"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3</w:t>
      </w:r>
      <w:r>
        <w:rPr>
          <w:rFonts w:ascii="仿宋" w:eastAsia="仿宋" w:hAnsi="仿宋" w:cs="微软雅黑" w:hint="eastAsia"/>
          <w:b/>
          <w:bCs/>
          <w:color w:val="000000" w:themeColor="text1"/>
          <w:kern w:val="0"/>
          <w:sz w:val="32"/>
          <w:szCs w:val="32"/>
        </w:rPr>
        <w:t>、如不填写或填写不全或未如实填写，自行承担响应风险。</w:t>
      </w:r>
      <w:r>
        <w:rPr>
          <w:rFonts w:ascii="Calibri" w:eastAsia="仿宋" w:hAnsi="Calibri" w:cs="Calibri"/>
          <w:color w:val="000000" w:themeColor="text1"/>
          <w:kern w:val="0"/>
          <w:sz w:val="32"/>
          <w:szCs w:val="32"/>
        </w:rPr>
        <w:t> </w:t>
      </w:r>
    </w:p>
    <w:p w14:paraId="44EE2C50" w14:textId="77777777" w:rsidR="00A07F0F" w:rsidRDefault="00A07F0F">
      <w:pPr>
        <w:spacing w:line="276" w:lineRule="auto"/>
        <w:rPr>
          <w:rFonts w:ascii="仿宋" w:eastAsia="仿宋" w:hAnsi="仿宋" w:hint="eastAsia"/>
          <w:color w:val="000000" w:themeColor="text1"/>
          <w:spacing w:val="-6"/>
          <w:sz w:val="32"/>
          <w:szCs w:val="32"/>
        </w:rPr>
      </w:pPr>
    </w:p>
    <w:p w14:paraId="26ACD277" w14:textId="77777777" w:rsidR="00A07F0F" w:rsidRDefault="00A07F0F">
      <w:pPr>
        <w:spacing w:line="276" w:lineRule="auto"/>
        <w:rPr>
          <w:rFonts w:ascii="仿宋" w:eastAsia="仿宋" w:hAnsi="仿宋" w:hint="eastAsia"/>
          <w:color w:val="000000" w:themeColor="text1"/>
          <w:spacing w:val="-6"/>
          <w:sz w:val="32"/>
          <w:szCs w:val="32"/>
        </w:rPr>
      </w:pPr>
    </w:p>
    <w:p w14:paraId="22A392F3"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3099E4F3"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1B18E69C" w14:textId="77777777" w:rsidR="00A07F0F" w:rsidRDefault="00000000">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5EFAA56F" w14:textId="77777777" w:rsidR="00A07F0F" w:rsidRDefault="00000000">
      <w:pPr>
        <w:widowControl/>
        <w:spacing w:line="276" w:lineRule="auto"/>
        <w:textAlignment w:val="baseline"/>
        <w:rPr>
          <w:rFonts w:ascii="仿宋" w:eastAsia="仿宋" w:hAnsi="仿宋" w:hint="eastAsia"/>
          <w:b/>
          <w:color w:val="000000" w:themeColor="text1"/>
          <w:spacing w:val="-6"/>
          <w:sz w:val="32"/>
          <w:szCs w:val="32"/>
        </w:rPr>
      </w:pPr>
      <w:r>
        <w:rPr>
          <w:rFonts w:ascii="Calibri" w:eastAsia="仿宋" w:hAnsi="Calibri" w:cs="Calibri"/>
          <w:color w:val="000000" w:themeColor="text1"/>
          <w:kern w:val="0"/>
          <w:sz w:val="32"/>
          <w:szCs w:val="32"/>
        </w:rPr>
        <w:t> </w:t>
      </w:r>
    </w:p>
    <w:p w14:paraId="7A50B6D5" w14:textId="77777777" w:rsidR="00A07F0F" w:rsidRDefault="00000000">
      <w:pPr>
        <w:widowControl/>
        <w:jc w:val="left"/>
        <w:rPr>
          <w:rFonts w:ascii="仿宋" w:eastAsia="仿宋" w:hAnsi="仿宋" w:hint="eastAsia"/>
          <w:b/>
          <w:color w:val="000000" w:themeColor="text1"/>
          <w:spacing w:val="-6"/>
          <w:sz w:val="32"/>
          <w:szCs w:val="32"/>
        </w:rPr>
      </w:pPr>
      <w:r>
        <w:rPr>
          <w:rFonts w:ascii="仿宋" w:eastAsia="仿宋" w:hAnsi="仿宋"/>
          <w:b/>
          <w:color w:val="000000" w:themeColor="text1"/>
          <w:spacing w:val="-6"/>
          <w:sz w:val="32"/>
          <w:szCs w:val="32"/>
        </w:rPr>
        <w:br w:type="page"/>
      </w:r>
    </w:p>
    <w:p w14:paraId="282FCE5C" w14:textId="77777777" w:rsidR="00A07F0F" w:rsidRDefault="00000000">
      <w:pPr>
        <w:widowControl/>
        <w:spacing w:line="276" w:lineRule="auto"/>
        <w:jc w:val="center"/>
        <w:rPr>
          <w:rFonts w:ascii="仿宋" w:eastAsia="仿宋" w:hAnsi="仿宋" w:cs="微软雅黑" w:hint="eastAsia"/>
          <w:b/>
          <w:bCs/>
          <w:color w:val="000000" w:themeColor="text1"/>
          <w:kern w:val="0"/>
          <w:sz w:val="32"/>
          <w:szCs w:val="32"/>
        </w:rPr>
      </w:pPr>
      <w:r>
        <w:rPr>
          <w:rFonts w:ascii="仿宋" w:eastAsia="仿宋" w:hAnsi="仿宋" w:cs="微软雅黑" w:hint="eastAsia"/>
          <w:b/>
          <w:bCs/>
          <w:color w:val="000000" w:themeColor="text1"/>
          <w:kern w:val="0"/>
          <w:sz w:val="32"/>
          <w:szCs w:val="32"/>
        </w:rPr>
        <w:t>报价单位一般情况</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6"/>
        <w:gridCol w:w="848"/>
        <w:gridCol w:w="4536"/>
      </w:tblGrid>
      <w:tr w:rsidR="00A07F0F" w14:paraId="059C6BD3" w14:textId="77777777">
        <w:trPr>
          <w:trHeight w:val="567"/>
        </w:trPr>
        <w:tc>
          <w:tcPr>
            <w:tcW w:w="993" w:type="dxa"/>
            <w:vAlign w:val="center"/>
          </w:tcPr>
          <w:p w14:paraId="181C8899"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p>
        </w:tc>
        <w:tc>
          <w:tcPr>
            <w:tcW w:w="8080" w:type="dxa"/>
            <w:gridSpan w:val="3"/>
            <w:vAlign w:val="center"/>
          </w:tcPr>
          <w:p w14:paraId="267E944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企业名称：</w:t>
            </w:r>
          </w:p>
        </w:tc>
      </w:tr>
      <w:tr w:rsidR="00A07F0F" w14:paraId="527766FE" w14:textId="77777777">
        <w:trPr>
          <w:trHeight w:val="567"/>
        </w:trPr>
        <w:tc>
          <w:tcPr>
            <w:tcW w:w="993" w:type="dxa"/>
            <w:vAlign w:val="center"/>
          </w:tcPr>
          <w:p w14:paraId="70DF23BD"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2</w:t>
            </w:r>
          </w:p>
        </w:tc>
        <w:tc>
          <w:tcPr>
            <w:tcW w:w="8080" w:type="dxa"/>
            <w:gridSpan w:val="3"/>
            <w:vAlign w:val="center"/>
          </w:tcPr>
          <w:p w14:paraId="1593D5B2"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总部地址：</w:t>
            </w:r>
          </w:p>
        </w:tc>
      </w:tr>
      <w:tr w:rsidR="00A07F0F" w14:paraId="51D02D0A" w14:textId="77777777">
        <w:trPr>
          <w:trHeight w:val="567"/>
        </w:trPr>
        <w:tc>
          <w:tcPr>
            <w:tcW w:w="993" w:type="dxa"/>
            <w:vAlign w:val="center"/>
          </w:tcPr>
          <w:p w14:paraId="303197B3"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3</w:t>
            </w:r>
          </w:p>
        </w:tc>
        <w:tc>
          <w:tcPr>
            <w:tcW w:w="8080" w:type="dxa"/>
            <w:gridSpan w:val="3"/>
            <w:vAlign w:val="center"/>
          </w:tcPr>
          <w:p w14:paraId="43577DA6"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当地代表处地址：</w:t>
            </w:r>
          </w:p>
        </w:tc>
      </w:tr>
      <w:tr w:rsidR="00A07F0F" w14:paraId="701309A8" w14:textId="77777777">
        <w:trPr>
          <w:trHeight w:val="567"/>
        </w:trPr>
        <w:tc>
          <w:tcPr>
            <w:tcW w:w="993" w:type="dxa"/>
            <w:vAlign w:val="center"/>
          </w:tcPr>
          <w:p w14:paraId="21E7E58A"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4</w:t>
            </w:r>
          </w:p>
        </w:tc>
        <w:tc>
          <w:tcPr>
            <w:tcW w:w="3544" w:type="dxa"/>
            <w:gridSpan w:val="2"/>
            <w:vAlign w:val="center"/>
          </w:tcPr>
          <w:p w14:paraId="5646E893"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电话：</w:t>
            </w:r>
          </w:p>
        </w:tc>
        <w:tc>
          <w:tcPr>
            <w:tcW w:w="4536" w:type="dxa"/>
            <w:vAlign w:val="center"/>
          </w:tcPr>
          <w:p w14:paraId="42F5B468"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联系人：</w:t>
            </w:r>
          </w:p>
        </w:tc>
      </w:tr>
      <w:tr w:rsidR="00A07F0F" w14:paraId="10FA5902" w14:textId="77777777">
        <w:trPr>
          <w:trHeight w:val="567"/>
        </w:trPr>
        <w:tc>
          <w:tcPr>
            <w:tcW w:w="993" w:type="dxa"/>
            <w:vAlign w:val="center"/>
          </w:tcPr>
          <w:p w14:paraId="5F5BF1D7"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5</w:t>
            </w:r>
          </w:p>
        </w:tc>
        <w:tc>
          <w:tcPr>
            <w:tcW w:w="3544" w:type="dxa"/>
            <w:gridSpan w:val="2"/>
            <w:vAlign w:val="center"/>
          </w:tcPr>
          <w:p w14:paraId="698990B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传真：</w:t>
            </w:r>
          </w:p>
        </w:tc>
        <w:tc>
          <w:tcPr>
            <w:tcW w:w="4536" w:type="dxa"/>
            <w:vAlign w:val="center"/>
          </w:tcPr>
          <w:p w14:paraId="2FF199D2"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电子信箱：</w:t>
            </w:r>
          </w:p>
        </w:tc>
      </w:tr>
      <w:tr w:rsidR="00A07F0F" w14:paraId="09572387" w14:textId="77777777">
        <w:trPr>
          <w:trHeight w:val="567"/>
        </w:trPr>
        <w:tc>
          <w:tcPr>
            <w:tcW w:w="993" w:type="dxa"/>
            <w:vAlign w:val="center"/>
          </w:tcPr>
          <w:p w14:paraId="2720CD52"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6</w:t>
            </w:r>
          </w:p>
        </w:tc>
        <w:tc>
          <w:tcPr>
            <w:tcW w:w="3544" w:type="dxa"/>
            <w:gridSpan w:val="2"/>
            <w:vAlign w:val="center"/>
          </w:tcPr>
          <w:p w14:paraId="06276DA4"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注册地：</w:t>
            </w:r>
          </w:p>
        </w:tc>
        <w:tc>
          <w:tcPr>
            <w:tcW w:w="4536" w:type="dxa"/>
            <w:vAlign w:val="center"/>
          </w:tcPr>
          <w:p w14:paraId="2C14A61A"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注册年份：</w:t>
            </w:r>
          </w:p>
        </w:tc>
      </w:tr>
      <w:tr w:rsidR="00A07F0F" w14:paraId="1298A7AC" w14:textId="77777777">
        <w:trPr>
          <w:trHeight w:val="567"/>
        </w:trPr>
        <w:tc>
          <w:tcPr>
            <w:tcW w:w="993" w:type="dxa"/>
            <w:vAlign w:val="center"/>
          </w:tcPr>
          <w:p w14:paraId="08910CFD"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7</w:t>
            </w:r>
          </w:p>
        </w:tc>
        <w:tc>
          <w:tcPr>
            <w:tcW w:w="8080" w:type="dxa"/>
            <w:gridSpan w:val="3"/>
            <w:vAlign w:val="center"/>
          </w:tcPr>
          <w:p w14:paraId="24E52BEF"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公司的资质等级（请附上有关证书的复印件）</w:t>
            </w:r>
          </w:p>
        </w:tc>
      </w:tr>
      <w:tr w:rsidR="00A07F0F" w14:paraId="47D2E11E" w14:textId="77777777">
        <w:trPr>
          <w:trHeight w:val="567"/>
        </w:trPr>
        <w:tc>
          <w:tcPr>
            <w:tcW w:w="993" w:type="dxa"/>
            <w:vAlign w:val="center"/>
          </w:tcPr>
          <w:p w14:paraId="6D3AE38E"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8</w:t>
            </w:r>
          </w:p>
        </w:tc>
        <w:tc>
          <w:tcPr>
            <w:tcW w:w="8080" w:type="dxa"/>
            <w:gridSpan w:val="3"/>
            <w:vAlign w:val="center"/>
          </w:tcPr>
          <w:p w14:paraId="186545B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公司（是否通过，何种）质量保证体系认证（如通过请附相关证书复印件，提供认证机构年审监督报告）</w:t>
            </w:r>
          </w:p>
        </w:tc>
      </w:tr>
      <w:tr w:rsidR="00A07F0F" w14:paraId="307F7F84" w14:textId="77777777">
        <w:trPr>
          <w:trHeight w:val="567"/>
        </w:trPr>
        <w:tc>
          <w:tcPr>
            <w:tcW w:w="993" w:type="dxa"/>
            <w:vAlign w:val="center"/>
          </w:tcPr>
          <w:p w14:paraId="04C59CC2"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9</w:t>
            </w:r>
          </w:p>
        </w:tc>
        <w:tc>
          <w:tcPr>
            <w:tcW w:w="2696" w:type="dxa"/>
            <w:vAlign w:val="center"/>
          </w:tcPr>
          <w:p w14:paraId="3FFC7A62"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作为承包人经历年数</w:t>
            </w:r>
          </w:p>
        </w:tc>
        <w:tc>
          <w:tcPr>
            <w:tcW w:w="5384" w:type="dxa"/>
            <w:gridSpan w:val="2"/>
            <w:vAlign w:val="center"/>
          </w:tcPr>
          <w:p w14:paraId="64F1C110" w14:textId="77777777" w:rsidR="00A07F0F" w:rsidRDefault="00A07F0F">
            <w:pPr>
              <w:spacing w:line="276" w:lineRule="auto"/>
              <w:rPr>
                <w:rFonts w:ascii="仿宋" w:eastAsia="仿宋" w:hAnsi="仿宋" w:hint="eastAsia"/>
                <w:color w:val="000000" w:themeColor="text1"/>
                <w:spacing w:val="-6"/>
                <w:sz w:val="32"/>
                <w:szCs w:val="32"/>
              </w:rPr>
            </w:pPr>
          </w:p>
        </w:tc>
      </w:tr>
      <w:tr w:rsidR="00A07F0F" w14:paraId="268D2224" w14:textId="77777777">
        <w:trPr>
          <w:trHeight w:val="567"/>
        </w:trPr>
        <w:tc>
          <w:tcPr>
            <w:tcW w:w="993" w:type="dxa"/>
            <w:vAlign w:val="center"/>
          </w:tcPr>
          <w:p w14:paraId="269EEF33"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10</w:t>
            </w:r>
          </w:p>
        </w:tc>
        <w:tc>
          <w:tcPr>
            <w:tcW w:w="2696" w:type="dxa"/>
            <w:vAlign w:val="center"/>
          </w:tcPr>
          <w:p w14:paraId="4A68D91A"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其他需要说明的情况</w:t>
            </w:r>
          </w:p>
        </w:tc>
        <w:tc>
          <w:tcPr>
            <w:tcW w:w="5384" w:type="dxa"/>
            <w:gridSpan w:val="2"/>
            <w:vAlign w:val="center"/>
          </w:tcPr>
          <w:p w14:paraId="6031C721" w14:textId="77777777" w:rsidR="00A07F0F" w:rsidRDefault="00A07F0F">
            <w:pPr>
              <w:spacing w:line="276" w:lineRule="auto"/>
              <w:rPr>
                <w:rFonts w:ascii="仿宋" w:eastAsia="仿宋" w:hAnsi="仿宋" w:hint="eastAsia"/>
                <w:color w:val="000000" w:themeColor="text1"/>
                <w:spacing w:val="-6"/>
                <w:sz w:val="32"/>
                <w:szCs w:val="32"/>
              </w:rPr>
            </w:pPr>
          </w:p>
        </w:tc>
      </w:tr>
    </w:tbl>
    <w:p w14:paraId="0B54E1C7" w14:textId="77777777" w:rsidR="00A07F0F" w:rsidRDefault="00000000">
      <w:pPr>
        <w:spacing w:line="276" w:lineRule="auto"/>
        <w:rPr>
          <w:rFonts w:ascii="仿宋" w:eastAsia="仿宋" w:hAnsi="仿宋" w:hint="eastAsia"/>
          <w:b/>
          <w:color w:val="000000" w:themeColor="text1"/>
          <w:spacing w:val="-6"/>
          <w:sz w:val="32"/>
          <w:szCs w:val="32"/>
        </w:rPr>
      </w:pPr>
      <w:r>
        <w:rPr>
          <w:rFonts w:ascii="仿宋" w:eastAsia="仿宋" w:hAnsi="仿宋" w:hint="eastAsia"/>
          <w:b/>
          <w:color w:val="000000" w:themeColor="text1"/>
          <w:spacing w:val="-6"/>
          <w:sz w:val="32"/>
          <w:szCs w:val="32"/>
        </w:rPr>
        <w:t>说明：所有报价单位都须填写此表。</w:t>
      </w:r>
    </w:p>
    <w:p w14:paraId="6EA1E849" w14:textId="77777777" w:rsidR="00A07F0F" w:rsidRDefault="00A07F0F">
      <w:pPr>
        <w:spacing w:line="276" w:lineRule="auto"/>
        <w:rPr>
          <w:rFonts w:ascii="仿宋" w:eastAsia="仿宋" w:hAnsi="仿宋" w:hint="eastAsia"/>
          <w:color w:val="000000" w:themeColor="text1"/>
          <w:spacing w:val="-6"/>
          <w:sz w:val="32"/>
          <w:szCs w:val="32"/>
        </w:rPr>
      </w:pPr>
    </w:p>
    <w:p w14:paraId="7D594AB5" w14:textId="77777777" w:rsidR="00A07F0F" w:rsidRDefault="00A07F0F">
      <w:pPr>
        <w:spacing w:line="276" w:lineRule="auto"/>
        <w:rPr>
          <w:rFonts w:ascii="仿宋" w:eastAsia="仿宋" w:hAnsi="仿宋" w:hint="eastAsia"/>
          <w:color w:val="000000" w:themeColor="text1"/>
          <w:spacing w:val="-6"/>
          <w:sz w:val="32"/>
          <w:szCs w:val="32"/>
        </w:rPr>
      </w:pPr>
    </w:p>
    <w:p w14:paraId="4D48487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0325B699"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5297A97D" w14:textId="77777777" w:rsidR="00A07F0F" w:rsidRDefault="00000000">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6410BA69" w14:textId="77777777" w:rsidR="00A07F0F" w:rsidRDefault="00000000">
      <w:pPr>
        <w:widowControl/>
        <w:jc w:val="left"/>
        <w:rPr>
          <w:rFonts w:ascii="仿宋" w:eastAsia="仿宋" w:hAnsi="仿宋" w:hint="eastAsia"/>
          <w:color w:val="000000" w:themeColor="text1"/>
          <w:spacing w:val="-6"/>
          <w:sz w:val="32"/>
          <w:szCs w:val="32"/>
        </w:rPr>
      </w:pPr>
      <w:r>
        <w:rPr>
          <w:rFonts w:ascii="仿宋" w:eastAsia="仿宋" w:hAnsi="仿宋"/>
          <w:color w:val="000000" w:themeColor="text1"/>
          <w:spacing w:val="-6"/>
          <w:sz w:val="32"/>
          <w:szCs w:val="32"/>
        </w:rPr>
        <w:br w:type="page"/>
      </w:r>
    </w:p>
    <w:p w14:paraId="02451B1A" w14:textId="77777777" w:rsidR="00A07F0F" w:rsidRDefault="00A07F0F">
      <w:pPr>
        <w:spacing w:line="276" w:lineRule="auto"/>
        <w:rPr>
          <w:rFonts w:ascii="仿宋" w:eastAsia="仿宋" w:hAnsi="仿宋" w:hint="eastAsia"/>
          <w:color w:val="000000" w:themeColor="text1"/>
          <w:spacing w:val="-6"/>
          <w:sz w:val="32"/>
          <w:szCs w:val="32"/>
        </w:rPr>
      </w:pPr>
    </w:p>
    <w:p w14:paraId="74C98FF6" w14:textId="77777777" w:rsidR="00A07F0F" w:rsidRDefault="00000000">
      <w:pPr>
        <w:spacing w:line="276" w:lineRule="auto"/>
        <w:jc w:val="center"/>
        <w:rPr>
          <w:rFonts w:ascii="仿宋" w:eastAsia="仿宋" w:hAnsi="仿宋" w:hint="eastAsia"/>
          <w:b/>
          <w:color w:val="000000" w:themeColor="text1"/>
          <w:spacing w:val="-6"/>
          <w:sz w:val="32"/>
          <w:szCs w:val="32"/>
        </w:rPr>
      </w:pPr>
      <w:r>
        <w:rPr>
          <w:rFonts w:ascii="仿宋" w:eastAsia="仿宋" w:hAnsi="仿宋"/>
          <w:b/>
          <w:color w:val="000000" w:themeColor="text1"/>
          <w:spacing w:val="-6"/>
          <w:sz w:val="32"/>
          <w:szCs w:val="32"/>
        </w:rPr>
        <w:t>法定代表人资格证明书</w:t>
      </w:r>
    </w:p>
    <w:p w14:paraId="5C0CC5F2"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致: 浙江大学国际联合学院(海宁国际校区)：</w:t>
      </w:r>
    </w:p>
    <w:p w14:paraId="2834AB03" w14:textId="77777777" w:rsidR="00A07F0F" w:rsidRDefault="00000000">
      <w:pPr>
        <w:spacing w:line="276" w:lineRule="auto"/>
        <w:ind w:firstLineChars="200" w:firstLine="616"/>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我</w:t>
      </w:r>
      <w:r>
        <w:rPr>
          <w:rFonts w:ascii="仿宋" w:eastAsia="仿宋" w:hAnsi="仿宋" w:hint="eastAsia"/>
          <w:color w:val="000000" w:themeColor="text1"/>
          <w:spacing w:val="-6"/>
          <w:sz w:val="32"/>
          <w:szCs w:val="32"/>
          <w:u w:val="single"/>
        </w:rPr>
        <w:t xml:space="preserve">                 </w:t>
      </w:r>
      <w:r>
        <w:rPr>
          <w:rFonts w:ascii="仿宋" w:eastAsia="仿宋" w:hAnsi="仿宋"/>
          <w:bCs/>
          <w:color w:val="000000" w:themeColor="text1"/>
          <w:spacing w:val="-6"/>
          <w:sz w:val="32"/>
          <w:szCs w:val="32"/>
        </w:rPr>
        <w:t>（姓名）系</w:t>
      </w:r>
      <w:r>
        <w:rPr>
          <w:rFonts w:ascii="仿宋" w:eastAsia="仿宋" w:hAnsi="仿宋" w:hint="eastAsia"/>
          <w:color w:val="000000" w:themeColor="text1"/>
          <w:spacing w:val="-6"/>
          <w:sz w:val="32"/>
          <w:szCs w:val="32"/>
          <w:u w:val="single"/>
        </w:rPr>
        <w:t xml:space="preserve">                            </w:t>
      </w:r>
      <w:r>
        <w:rPr>
          <w:rFonts w:ascii="仿宋" w:eastAsia="仿宋" w:hAnsi="仿宋" w:hint="eastAsia"/>
          <w:bCs/>
          <w:color w:val="000000" w:themeColor="text1"/>
          <w:spacing w:val="-6"/>
          <w:sz w:val="32"/>
          <w:szCs w:val="32"/>
        </w:rPr>
        <w:t>（</w:t>
      </w:r>
      <w:r>
        <w:rPr>
          <w:rFonts w:ascii="仿宋" w:eastAsia="仿宋" w:hAnsi="仿宋" w:hint="eastAsia"/>
          <w:color w:val="000000" w:themeColor="text1"/>
          <w:spacing w:val="-6"/>
          <w:sz w:val="32"/>
          <w:szCs w:val="32"/>
        </w:rPr>
        <w:t>报价单位</w:t>
      </w:r>
      <w:r>
        <w:rPr>
          <w:rFonts w:ascii="仿宋" w:eastAsia="仿宋" w:hAnsi="仿宋" w:hint="eastAsia"/>
          <w:bCs/>
          <w:color w:val="000000" w:themeColor="text1"/>
          <w:spacing w:val="-6"/>
          <w:sz w:val="32"/>
          <w:szCs w:val="32"/>
        </w:rPr>
        <w:t>名称）</w:t>
      </w:r>
      <w:r>
        <w:rPr>
          <w:rFonts w:ascii="仿宋" w:eastAsia="仿宋" w:hAnsi="仿宋"/>
          <w:bCs/>
          <w:color w:val="000000" w:themeColor="text1"/>
          <w:spacing w:val="-6"/>
          <w:sz w:val="32"/>
          <w:szCs w:val="32"/>
        </w:rPr>
        <w:t>的法定代表人，身份证号</w:t>
      </w:r>
      <w:r>
        <w:rPr>
          <w:rFonts w:ascii="仿宋" w:eastAsia="仿宋" w:hAnsi="仿宋" w:hint="eastAsia"/>
          <w:bCs/>
          <w:color w:val="000000" w:themeColor="text1"/>
          <w:spacing w:val="-6"/>
          <w:sz w:val="32"/>
          <w:szCs w:val="32"/>
        </w:rPr>
        <w:t>：</w:t>
      </w:r>
      <w:r>
        <w:rPr>
          <w:rFonts w:ascii="仿宋" w:eastAsia="仿宋" w:hAnsi="仿宋" w:hint="eastAsia"/>
          <w:color w:val="000000" w:themeColor="text1"/>
          <w:spacing w:val="-6"/>
          <w:sz w:val="32"/>
          <w:szCs w:val="32"/>
          <w:u w:val="single"/>
        </w:rPr>
        <w:t xml:space="preserve">                                     </w:t>
      </w:r>
      <w:r>
        <w:rPr>
          <w:rFonts w:ascii="仿宋" w:eastAsia="仿宋" w:hAnsi="仿宋"/>
          <w:bCs/>
          <w:color w:val="000000" w:themeColor="text1"/>
          <w:spacing w:val="-6"/>
          <w:sz w:val="32"/>
          <w:szCs w:val="32"/>
        </w:rPr>
        <w:t>。</w:t>
      </w:r>
    </w:p>
    <w:p w14:paraId="06EECB68" w14:textId="77777777" w:rsidR="00A07F0F" w:rsidRDefault="00000000">
      <w:pPr>
        <w:spacing w:line="276" w:lineRule="auto"/>
        <w:ind w:firstLineChars="200" w:firstLine="616"/>
        <w:rPr>
          <w:rFonts w:ascii="仿宋" w:eastAsia="仿宋" w:hAnsi="仿宋" w:hint="eastAsia"/>
          <w:bCs/>
          <w:color w:val="000000" w:themeColor="text1"/>
          <w:spacing w:val="-6"/>
          <w:sz w:val="32"/>
          <w:szCs w:val="32"/>
        </w:rPr>
      </w:pPr>
      <w:r>
        <w:rPr>
          <w:rFonts w:ascii="仿宋" w:eastAsia="仿宋" w:hAnsi="仿宋"/>
          <w:bCs/>
          <w:color w:val="000000" w:themeColor="text1"/>
          <w:spacing w:val="-6"/>
          <w:sz w:val="32"/>
          <w:szCs w:val="32"/>
        </w:rPr>
        <w:t>特此证明。</w:t>
      </w:r>
    </w:p>
    <w:p w14:paraId="3924230D" w14:textId="77777777" w:rsidR="00A07F0F" w:rsidRDefault="00A07F0F">
      <w:pPr>
        <w:spacing w:line="276" w:lineRule="auto"/>
        <w:rPr>
          <w:rFonts w:ascii="仿宋" w:eastAsia="仿宋" w:hAnsi="仿宋" w:hint="eastAsia"/>
          <w:bCs/>
          <w:color w:val="000000" w:themeColor="text1"/>
          <w:spacing w:val="-6"/>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tblGrid>
      <w:tr w:rsidR="00A07F0F" w14:paraId="0F366E9B" w14:textId="77777777">
        <w:trPr>
          <w:trHeight w:val="3660"/>
        </w:trPr>
        <w:tc>
          <w:tcPr>
            <w:tcW w:w="7684" w:type="dxa"/>
          </w:tcPr>
          <w:p w14:paraId="2B758E32" w14:textId="77777777" w:rsidR="00A07F0F" w:rsidRDefault="00000000">
            <w:pPr>
              <w:spacing w:line="276" w:lineRule="auto"/>
              <w:rPr>
                <w:rFonts w:ascii="仿宋" w:eastAsia="仿宋" w:hAnsi="仿宋" w:hint="eastAsia"/>
                <w:color w:val="000000" w:themeColor="text1"/>
                <w:sz w:val="32"/>
                <w:szCs w:val="32"/>
              </w:rPr>
            </w:pPr>
            <w:r>
              <w:rPr>
                <w:rFonts w:ascii="仿宋" w:eastAsia="仿宋" w:hAnsi="仿宋" w:hint="eastAsia"/>
                <w:color w:val="000000" w:themeColor="text1"/>
                <w:sz w:val="32"/>
                <w:szCs w:val="32"/>
              </w:rPr>
              <w:t>法定代表人身份证：</w:t>
            </w:r>
          </w:p>
          <w:p w14:paraId="79628A48" w14:textId="77777777" w:rsidR="00A07F0F" w:rsidRDefault="00A07F0F">
            <w:pPr>
              <w:spacing w:line="276" w:lineRule="auto"/>
              <w:rPr>
                <w:rFonts w:ascii="仿宋" w:eastAsia="仿宋" w:hAnsi="仿宋" w:hint="eastAsia"/>
                <w:color w:val="000000" w:themeColor="text1"/>
                <w:sz w:val="32"/>
                <w:szCs w:val="32"/>
              </w:rPr>
            </w:pPr>
          </w:p>
          <w:p w14:paraId="02BB98B3" w14:textId="77777777" w:rsidR="00A07F0F" w:rsidRDefault="00A07F0F">
            <w:pPr>
              <w:spacing w:line="276" w:lineRule="auto"/>
              <w:rPr>
                <w:rFonts w:ascii="仿宋" w:eastAsia="仿宋" w:hAnsi="仿宋" w:hint="eastAsia"/>
                <w:color w:val="000000" w:themeColor="text1"/>
                <w:sz w:val="32"/>
                <w:szCs w:val="32"/>
              </w:rPr>
            </w:pPr>
          </w:p>
          <w:p w14:paraId="6F1175FA" w14:textId="77777777" w:rsidR="00A07F0F" w:rsidRDefault="00A07F0F">
            <w:pPr>
              <w:spacing w:line="276" w:lineRule="auto"/>
              <w:rPr>
                <w:rFonts w:ascii="仿宋" w:eastAsia="仿宋" w:hAnsi="仿宋" w:hint="eastAsia"/>
                <w:color w:val="000000" w:themeColor="text1"/>
                <w:sz w:val="32"/>
                <w:szCs w:val="32"/>
              </w:rPr>
            </w:pPr>
          </w:p>
          <w:p w14:paraId="7B146C20" w14:textId="77777777" w:rsidR="00A07F0F" w:rsidRDefault="00A07F0F">
            <w:pPr>
              <w:spacing w:line="276" w:lineRule="auto"/>
              <w:rPr>
                <w:rFonts w:ascii="仿宋" w:eastAsia="仿宋" w:hAnsi="仿宋" w:hint="eastAsia"/>
                <w:color w:val="000000" w:themeColor="text1"/>
                <w:sz w:val="32"/>
                <w:szCs w:val="32"/>
              </w:rPr>
            </w:pPr>
          </w:p>
          <w:p w14:paraId="26B5D4CF" w14:textId="77777777" w:rsidR="00A07F0F" w:rsidRDefault="00000000">
            <w:pPr>
              <w:spacing w:line="276" w:lineRule="auto"/>
              <w:rPr>
                <w:rFonts w:ascii="仿宋" w:eastAsia="仿宋" w:hAnsi="仿宋" w:hint="eastAsia"/>
                <w:color w:val="000000" w:themeColor="text1"/>
                <w:sz w:val="32"/>
                <w:szCs w:val="32"/>
              </w:rPr>
            </w:pPr>
            <w:r>
              <w:rPr>
                <w:rFonts w:ascii="仿宋" w:eastAsia="仿宋" w:hAnsi="仿宋" w:hint="eastAsia"/>
                <w:color w:val="000000" w:themeColor="text1"/>
                <w:sz w:val="32"/>
                <w:szCs w:val="32"/>
              </w:rPr>
              <w:t>复印件粘贴处</w:t>
            </w:r>
          </w:p>
          <w:p w14:paraId="444C0E52" w14:textId="77777777" w:rsidR="00A07F0F" w:rsidRDefault="00A07F0F">
            <w:pPr>
              <w:spacing w:line="276" w:lineRule="auto"/>
              <w:rPr>
                <w:rFonts w:ascii="仿宋" w:eastAsia="仿宋" w:hAnsi="仿宋" w:hint="eastAsia"/>
                <w:bCs/>
                <w:color w:val="000000" w:themeColor="text1"/>
                <w:spacing w:val="-6"/>
                <w:sz w:val="32"/>
                <w:szCs w:val="32"/>
              </w:rPr>
            </w:pPr>
          </w:p>
        </w:tc>
      </w:tr>
    </w:tbl>
    <w:p w14:paraId="49DEF23A" w14:textId="77777777" w:rsidR="00A07F0F" w:rsidRDefault="00A07F0F">
      <w:pPr>
        <w:spacing w:line="276" w:lineRule="auto"/>
        <w:rPr>
          <w:rFonts w:ascii="仿宋" w:eastAsia="仿宋" w:hAnsi="仿宋" w:hint="eastAsia"/>
          <w:bCs/>
          <w:color w:val="000000" w:themeColor="text1"/>
          <w:spacing w:val="-6"/>
          <w:sz w:val="32"/>
          <w:szCs w:val="32"/>
        </w:rPr>
      </w:pPr>
    </w:p>
    <w:p w14:paraId="008DAE14" w14:textId="77777777" w:rsidR="00A07F0F" w:rsidRDefault="00A07F0F">
      <w:pPr>
        <w:spacing w:line="276" w:lineRule="auto"/>
        <w:rPr>
          <w:rFonts w:ascii="仿宋" w:eastAsia="仿宋" w:hAnsi="仿宋" w:hint="eastAsia"/>
          <w:b/>
          <w:bCs/>
          <w:color w:val="000000" w:themeColor="text1"/>
          <w:spacing w:val="-6"/>
          <w:sz w:val="32"/>
          <w:szCs w:val="32"/>
        </w:rPr>
      </w:pPr>
    </w:p>
    <w:p w14:paraId="1A8EB866"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707620A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6A6296D9" w14:textId="77777777" w:rsidR="00A07F0F" w:rsidRDefault="00000000">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7D25B674" w14:textId="77777777" w:rsidR="00A07F0F" w:rsidRDefault="00A07F0F">
      <w:pPr>
        <w:spacing w:line="276" w:lineRule="auto"/>
        <w:ind w:right="456"/>
        <w:rPr>
          <w:rFonts w:ascii="仿宋" w:eastAsia="仿宋" w:hAnsi="仿宋" w:hint="eastAsia"/>
          <w:color w:val="000000" w:themeColor="text1"/>
          <w:sz w:val="32"/>
          <w:szCs w:val="32"/>
        </w:rPr>
      </w:pPr>
    </w:p>
    <w:sectPr w:rsidR="00A07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00B5" w14:textId="77777777" w:rsidR="00C03C87" w:rsidRDefault="00C03C87">
      <w:r>
        <w:separator/>
      </w:r>
    </w:p>
  </w:endnote>
  <w:endnote w:type="continuationSeparator" w:id="0">
    <w:p w14:paraId="2F3BA328" w14:textId="77777777" w:rsidR="00C03C87" w:rsidRDefault="00C0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736F" w14:textId="77777777" w:rsidR="00A07F0F" w:rsidRDefault="00000000">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6C457F09" w14:textId="77777777" w:rsidR="00A07F0F" w:rsidRDefault="00A07F0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A909" w14:textId="77777777" w:rsidR="00A07F0F" w:rsidRDefault="00000000">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12</w:t>
    </w:r>
    <w:r>
      <w:rPr>
        <w:rStyle w:val="af3"/>
      </w:rPr>
      <w:fldChar w:fldCharType="end"/>
    </w:r>
  </w:p>
  <w:p w14:paraId="79E68D0A" w14:textId="77777777" w:rsidR="00A07F0F" w:rsidRDefault="00A07F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D4FFF" w14:textId="77777777" w:rsidR="00C03C87" w:rsidRDefault="00C03C87">
      <w:r>
        <w:separator/>
      </w:r>
    </w:p>
  </w:footnote>
  <w:footnote w:type="continuationSeparator" w:id="0">
    <w:p w14:paraId="72A5AEA9" w14:textId="77777777" w:rsidR="00C03C87" w:rsidRDefault="00C03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pStyle w:val="1"/>
      <w:lvlText w:val="%1."/>
      <w:lvlJc w:val="left"/>
      <w:pPr>
        <w:tabs>
          <w:tab w:val="left" w:pos="754"/>
        </w:tabs>
        <w:ind w:left="754" w:hanging="737"/>
      </w:pPr>
      <w:rPr>
        <w:rFonts w:hint="default"/>
      </w:rPr>
    </w:lvl>
    <w:lvl w:ilvl="1">
      <w:start w:val="1"/>
      <w:numFmt w:val="decimalZero"/>
      <w:pStyle w:val="2"/>
      <w:lvlText w:val="%1.%2"/>
      <w:lvlJc w:val="left"/>
      <w:pPr>
        <w:tabs>
          <w:tab w:val="left" w:pos="720"/>
        </w:tabs>
        <w:ind w:left="720" w:hanging="720"/>
      </w:pPr>
      <w:rPr>
        <w:rFonts w:hint="default"/>
        <w:b/>
        <w:i w:val="0"/>
      </w:rPr>
    </w:lvl>
    <w:lvl w:ilvl="2">
      <w:start w:val="1"/>
      <w:numFmt w:val="lowerLetter"/>
      <w:pStyle w:val="3"/>
      <w:lvlText w:val="(%3)"/>
      <w:lvlJc w:val="left"/>
      <w:pPr>
        <w:tabs>
          <w:tab w:val="left" w:pos="1440"/>
        </w:tabs>
        <w:ind w:left="1440" w:hanging="720"/>
      </w:pPr>
      <w:rPr>
        <w:rFonts w:hint="default"/>
      </w:rPr>
    </w:lvl>
    <w:lvl w:ilvl="3">
      <w:start w:val="1"/>
      <w:numFmt w:val="lowerRoman"/>
      <w:pStyle w:val="4"/>
      <w:lvlText w:val="(%4)"/>
      <w:lvlJc w:val="left"/>
      <w:pPr>
        <w:tabs>
          <w:tab w:val="left" w:pos="2160"/>
        </w:tabs>
        <w:ind w:left="2160" w:hanging="720"/>
      </w:pPr>
      <w:rPr>
        <w:rFonts w:hint="default"/>
      </w:rPr>
    </w:lvl>
    <w:lvl w:ilvl="4">
      <w:start w:val="1"/>
      <w:numFmt w:val="decimal"/>
      <w:pStyle w:val="5"/>
      <w:lvlText w:val="(%5)"/>
      <w:lvlJc w:val="left"/>
      <w:pPr>
        <w:tabs>
          <w:tab w:val="left" w:pos="2880"/>
        </w:tabs>
        <w:ind w:left="2880" w:hanging="720"/>
      </w:pPr>
      <w:rPr>
        <w:rFonts w:hint="default"/>
        <w:sz w:val="22"/>
      </w:rPr>
    </w:lvl>
    <w:lvl w:ilvl="5">
      <w:start w:val="1"/>
      <w:numFmt w:val="lowerRoman"/>
      <w:pStyle w:val="6"/>
      <w:lvlText w:val="(%6)"/>
      <w:lvlJc w:val="left"/>
      <w:pPr>
        <w:tabs>
          <w:tab w:val="left" w:pos="17"/>
        </w:tabs>
        <w:ind w:left="4337" w:hanging="737"/>
      </w:pPr>
      <w:rPr>
        <w:rFonts w:hint="default"/>
      </w:rPr>
    </w:lvl>
    <w:lvl w:ilvl="6">
      <w:start w:val="1"/>
      <w:numFmt w:val="decimal"/>
      <w:pStyle w:val="7"/>
      <w:lvlText w:val="(%7)"/>
      <w:lvlJc w:val="left"/>
      <w:pPr>
        <w:tabs>
          <w:tab w:val="left" w:pos="17"/>
        </w:tabs>
        <w:ind w:left="5057" w:hanging="737"/>
      </w:pPr>
      <w:rPr>
        <w:rFonts w:hint="default"/>
      </w:rPr>
    </w:lvl>
    <w:lvl w:ilvl="7">
      <w:start w:val="1"/>
      <w:numFmt w:val="none"/>
      <w:pStyle w:val="8"/>
      <w:suff w:val="nothing"/>
      <w:lvlText w:val=""/>
      <w:lvlJc w:val="left"/>
      <w:pPr>
        <w:ind w:left="17" w:hanging="720"/>
      </w:pPr>
      <w:rPr>
        <w:rFonts w:hint="default"/>
      </w:rPr>
    </w:lvl>
    <w:lvl w:ilvl="8">
      <w:start w:val="1"/>
      <w:numFmt w:val="none"/>
      <w:pStyle w:val="9"/>
      <w:suff w:val="nothing"/>
      <w:lvlText w:val=""/>
      <w:lvlJc w:val="left"/>
      <w:pPr>
        <w:ind w:left="17" w:hanging="720"/>
      </w:pPr>
      <w:rPr>
        <w:rFonts w:hint="default"/>
      </w:rPr>
    </w:lvl>
  </w:abstractNum>
  <w:num w:numId="1" w16cid:durableId="21220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2sDQxNzY0NjEyNbdU0lEKTi0uzszPAykwqgUADNEznCwAAAA="/>
    <w:docVar w:name="commondata" w:val="eyJoZGlkIjoiMGVhZDdiNjRmNTMwODk4MmVhY2IwYTkyNjkwM2EzN2YifQ=="/>
  </w:docVars>
  <w:rsids>
    <w:rsidRoot w:val="009D0DE2"/>
    <w:rsid w:val="00002853"/>
    <w:rsid w:val="000110C8"/>
    <w:rsid w:val="00012853"/>
    <w:rsid w:val="00015A38"/>
    <w:rsid w:val="000221DA"/>
    <w:rsid w:val="00022843"/>
    <w:rsid w:val="00023026"/>
    <w:rsid w:val="000239DA"/>
    <w:rsid w:val="000245A9"/>
    <w:rsid w:val="00024BD1"/>
    <w:rsid w:val="0002632D"/>
    <w:rsid w:val="00030231"/>
    <w:rsid w:val="00031135"/>
    <w:rsid w:val="00032E25"/>
    <w:rsid w:val="00036FAA"/>
    <w:rsid w:val="0003779E"/>
    <w:rsid w:val="00041FEB"/>
    <w:rsid w:val="00052F56"/>
    <w:rsid w:val="00055AF1"/>
    <w:rsid w:val="00056F31"/>
    <w:rsid w:val="000615D9"/>
    <w:rsid w:val="0006377E"/>
    <w:rsid w:val="000638FB"/>
    <w:rsid w:val="000663CF"/>
    <w:rsid w:val="00072CF1"/>
    <w:rsid w:val="000735AF"/>
    <w:rsid w:val="00074285"/>
    <w:rsid w:val="00075B91"/>
    <w:rsid w:val="0007775E"/>
    <w:rsid w:val="000801E4"/>
    <w:rsid w:val="00081FF9"/>
    <w:rsid w:val="00085044"/>
    <w:rsid w:val="00092E06"/>
    <w:rsid w:val="000A03B4"/>
    <w:rsid w:val="000A141F"/>
    <w:rsid w:val="000A275D"/>
    <w:rsid w:val="000A34B7"/>
    <w:rsid w:val="000B0F9C"/>
    <w:rsid w:val="000B11ED"/>
    <w:rsid w:val="000B7251"/>
    <w:rsid w:val="000B73A7"/>
    <w:rsid w:val="000C2270"/>
    <w:rsid w:val="000C348E"/>
    <w:rsid w:val="000C5791"/>
    <w:rsid w:val="000C5C90"/>
    <w:rsid w:val="000D6279"/>
    <w:rsid w:val="000E289D"/>
    <w:rsid w:val="000E70CA"/>
    <w:rsid w:val="000F4B4A"/>
    <w:rsid w:val="001025BC"/>
    <w:rsid w:val="0010481E"/>
    <w:rsid w:val="00106266"/>
    <w:rsid w:val="00106A5A"/>
    <w:rsid w:val="0010730C"/>
    <w:rsid w:val="00112876"/>
    <w:rsid w:val="001141DA"/>
    <w:rsid w:val="00116DB4"/>
    <w:rsid w:val="00117DB2"/>
    <w:rsid w:val="00123406"/>
    <w:rsid w:val="00124D36"/>
    <w:rsid w:val="00127A12"/>
    <w:rsid w:val="00130E73"/>
    <w:rsid w:val="00131C62"/>
    <w:rsid w:val="00133ABC"/>
    <w:rsid w:val="00141E13"/>
    <w:rsid w:val="00143972"/>
    <w:rsid w:val="00152356"/>
    <w:rsid w:val="0015266B"/>
    <w:rsid w:val="00164532"/>
    <w:rsid w:val="00164906"/>
    <w:rsid w:val="001676CC"/>
    <w:rsid w:val="001703A2"/>
    <w:rsid w:val="001728EC"/>
    <w:rsid w:val="00174EF0"/>
    <w:rsid w:val="00175960"/>
    <w:rsid w:val="00176571"/>
    <w:rsid w:val="00177427"/>
    <w:rsid w:val="00180C2D"/>
    <w:rsid w:val="00182D6D"/>
    <w:rsid w:val="00185127"/>
    <w:rsid w:val="0018668A"/>
    <w:rsid w:val="00192877"/>
    <w:rsid w:val="00193843"/>
    <w:rsid w:val="001A12C8"/>
    <w:rsid w:val="001A1A50"/>
    <w:rsid w:val="001A71AC"/>
    <w:rsid w:val="001B3B96"/>
    <w:rsid w:val="001B3CEF"/>
    <w:rsid w:val="001B7C27"/>
    <w:rsid w:val="001C1D4A"/>
    <w:rsid w:val="001C24EB"/>
    <w:rsid w:val="001C67C0"/>
    <w:rsid w:val="001D1EA3"/>
    <w:rsid w:val="001D388A"/>
    <w:rsid w:val="001D454D"/>
    <w:rsid w:val="001E4E50"/>
    <w:rsid w:val="001F7698"/>
    <w:rsid w:val="002032D1"/>
    <w:rsid w:val="00206A18"/>
    <w:rsid w:val="0021446C"/>
    <w:rsid w:val="002175DE"/>
    <w:rsid w:val="00220519"/>
    <w:rsid w:val="0023001F"/>
    <w:rsid w:val="00230642"/>
    <w:rsid w:val="00231EB4"/>
    <w:rsid w:val="00233E43"/>
    <w:rsid w:val="00236814"/>
    <w:rsid w:val="00236876"/>
    <w:rsid w:val="00236C83"/>
    <w:rsid w:val="00242D3A"/>
    <w:rsid w:val="00247EC4"/>
    <w:rsid w:val="00251C68"/>
    <w:rsid w:val="0025399D"/>
    <w:rsid w:val="0025524F"/>
    <w:rsid w:val="0027125A"/>
    <w:rsid w:val="00272A52"/>
    <w:rsid w:val="00283467"/>
    <w:rsid w:val="0028555A"/>
    <w:rsid w:val="0029019C"/>
    <w:rsid w:val="00293248"/>
    <w:rsid w:val="002941F4"/>
    <w:rsid w:val="002959CB"/>
    <w:rsid w:val="00296E48"/>
    <w:rsid w:val="002A18C8"/>
    <w:rsid w:val="002A4A04"/>
    <w:rsid w:val="002B7B5E"/>
    <w:rsid w:val="002C015D"/>
    <w:rsid w:val="002C0461"/>
    <w:rsid w:val="002C2054"/>
    <w:rsid w:val="002C30E3"/>
    <w:rsid w:val="002C57AB"/>
    <w:rsid w:val="002C6D97"/>
    <w:rsid w:val="002D1AD2"/>
    <w:rsid w:val="002D2DD3"/>
    <w:rsid w:val="002D35D9"/>
    <w:rsid w:val="002E0A69"/>
    <w:rsid w:val="002E13DB"/>
    <w:rsid w:val="002E32CB"/>
    <w:rsid w:val="002E3D38"/>
    <w:rsid w:val="002E45F9"/>
    <w:rsid w:val="002E562D"/>
    <w:rsid w:val="002E5844"/>
    <w:rsid w:val="002F63FF"/>
    <w:rsid w:val="003034E7"/>
    <w:rsid w:val="00304377"/>
    <w:rsid w:val="00305982"/>
    <w:rsid w:val="00307DBB"/>
    <w:rsid w:val="00310071"/>
    <w:rsid w:val="00311970"/>
    <w:rsid w:val="00320F4B"/>
    <w:rsid w:val="00323295"/>
    <w:rsid w:val="00324BCA"/>
    <w:rsid w:val="00325386"/>
    <w:rsid w:val="00327395"/>
    <w:rsid w:val="00327AA5"/>
    <w:rsid w:val="00333E48"/>
    <w:rsid w:val="00335270"/>
    <w:rsid w:val="00335300"/>
    <w:rsid w:val="00336292"/>
    <w:rsid w:val="00341047"/>
    <w:rsid w:val="00342138"/>
    <w:rsid w:val="003457DF"/>
    <w:rsid w:val="00352C17"/>
    <w:rsid w:val="003548BA"/>
    <w:rsid w:val="00354D69"/>
    <w:rsid w:val="00356A76"/>
    <w:rsid w:val="0037147C"/>
    <w:rsid w:val="00376ABF"/>
    <w:rsid w:val="003772BB"/>
    <w:rsid w:val="00383013"/>
    <w:rsid w:val="0038402A"/>
    <w:rsid w:val="00384D8A"/>
    <w:rsid w:val="00385C66"/>
    <w:rsid w:val="003870CC"/>
    <w:rsid w:val="003912E3"/>
    <w:rsid w:val="00393088"/>
    <w:rsid w:val="00395101"/>
    <w:rsid w:val="003A28BD"/>
    <w:rsid w:val="003A2BBD"/>
    <w:rsid w:val="003A5F58"/>
    <w:rsid w:val="003A7338"/>
    <w:rsid w:val="003B0A22"/>
    <w:rsid w:val="003B7CD4"/>
    <w:rsid w:val="003C0996"/>
    <w:rsid w:val="003C399D"/>
    <w:rsid w:val="003C4407"/>
    <w:rsid w:val="003C46DE"/>
    <w:rsid w:val="003C7B86"/>
    <w:rsid w:val="003D2513"/>
    <w:rsid w:val="003D56B4"/>
    <w:rsid w:val="003D7BE1"/>
    <w:rsid w:val="003D7F18"/>
    <w:rsid w:val="003F3177"/>
    <w:rsid w:val="003F4911"/>
    <w:rsid w:val="003F6A9F"/>
    <w:rsid w:val="003F6BC4"/>
    <w:rsid w:val="00402022"/>
    <w:rsid w:val="00406B9C"/>
    <w:rsid w:val="004111CF"/>
    <w:rsid w:val="0041468E"/>
    <w:rsid w:val="004207CD"/>
    <w:rsid w:val="004226FF"/>
    <w:rsid w:val="0042670E"/>
    <w:rsid w:val="00426CF5"/>
    <w:rsid w:val="0042753F"/>
    <w:rsid w:val="00427794"/>
    <w:rsid w:val="00431FB0"/>
    <w:rsid w:val="0043319D"/>
    <w:rsid w:val="00442BB6"/>
    <w:rsid w:val="0044399C"/>
    <w:rsid w:val="004455AC"/>
    <w:rsid w:val="00447F7B"/>
    <w:rsid w:val="00450893"/>
    <w:rsid w:val="00451B0B"/>
    <w:rsid w:val="00451FF9"/>
    <w:rsid w:val="00454DEF"/>
    <w:rsid w:val="00454F82"/>
    <w:rsid w:val="00457523"/>
    <w:rsid w:val="0046579B"/>
    <w:rsid w:val="0047013D"/>
    <w:rsid w:val="00470F48"/>
    <w:rsid w:val="00472F33"/>
    <w:rsid w:val="004750EC"/>
    <w:rsid w:val="00475186"/>
    <w:rsid w:val="004849EF"/>
    <w:rsid w:val="00485D22"/>
    <w:rsid w:val="0049014E"/>
    <w:rsid w:val="00490FDA"/>
    <w:rsid w:val="004954AF"/>
    <w:rsid w:val="00495E64"/>
    <w:rsid w:val="00495EF9"/>
    <w:rsid w:val="0049670D"/>
    <w:rsid w:val="004A076A"/>
    <w:rsid w:val="004A54DB"/>
    <w:rsid w:val="004B17AB"/>
    <w:rsid w:val="004B1C51"/>
    <w:rsid w:val="004B2324"/>
    <w:rsid w:val="004B35A0"/>
    <w:rsid w:val="004B3DBB"/>
    <w:rsid w:val="004D2E9A"/>
    <w:rsid w:val="004D43E6"/>
    <w:rsid w:val="004D5880"/>
    <w:rsid w:val="004D6463"/>
    <w:rsid w:val="004E03C7"/>
    <w:rsid w:val="004E2B0C"/>
    <w:rsid w:val="004E2FEF"/>
    <w:rsid w:val="004E4530"/>
    <w:rsid w:val="004E6856"/>
    <w:rsid w:val="004E6E6E"/>
    <w:rsid w:val="004E7C79"/>
    <w:rsid w:val="004F199D"/>
    <w:rsid w:val="004F227F"/>
    <w:rsid w:val="004F28C9"/>
    <w:rsid w:val="004F6176"/>
    <w:rsid w:val="004F79D3"/>
    <w:rsid w:val="00500FD9"/>
    <w:rsid w:val="005052A5"/>
    <w:rsid w:val="0051203A"/>
    <w:rsid w:val="005129AF"/>
    <w:rsid w:val="00513360"/>
    <w:rsid w:val="00513F1A"/>
    <w:rsid w:val="005241AF"/>
    <w:rsid w:val="005258A1"/>
    <w:rsid w:val="00530236"/>
    <w:rsid w:val="00534B57"/>
    <w:rsid w:val="00537B9B"/>
    <w:rsid w:val="00544770"/>
    <w:rsid w:val="00550956"/>
    <w:rsid w:val="005513B4"/>
    <w:rsid w:val="005514FD"/>
    <w:rsid w:val="00557001"/>
    <w:rsid w:val="00560822"/>
    <w:rsid w:val="00560D6E"/>
    <w:rsid w:val="005615B5"/>
    <w:rsid w:val="005643F1"/>
    <w:rsid w:val="00564DDB"/>
    <w:rsid w:val="00566136"/>
    <w:rsid w:val="005662A5"/>
    <w:rsid w:val="00570D8A"/>
    <w:rsid w:val="00573EFB"/>
    <w:rsid w:val="00577A65"/>
    <w:rsid w:val="00586212"/>
    <w:rsid w:val="00590615"/>
    <w:rsid w:val="00591875"/>
    <w:rsid w:val="00592DA2"/>
    <w:rsid w:val="00594E30"/>
    <w:rsid w:val="00597DDE"/>
    <w:rsid w:val="005A1CD2"/>
    <w:rsid w:val="005A360B"/>
    <w:rsid w:val="005A3B46"/>
    <w:rsid w:val="005B249F"/>
    <w:rsid w:val="005B5EC5"/>
    <w:rsid w:val="005B75DF"/>
    <w:rsid w:val="005B77A1"/>
    <w:rsid w:val="005D0CB8"/>
    <w:rsid w:val="005D12E3"/>
    <w:rsid w:val="005D3E5A"/>
    <w:rsid w:val="005D423D"/>
    <w:rsid w:val="005D4494"/>
    <w:rsid w:val="005D4777"/>
    <w:rsid w:val="005D68E0"/>
    <w:rsid w:val="005E271B"/>
    <w:rsid w:val="005E39B8"/>
    <w:rsid w:val="005E6959"/>
    <w:rsid w:val="005E7C2D"/>
    <w:rsid w:val="005F51F9"/>
    <w:rsid w:val="005F5763"/>
    <w:rsid w:val="005F6251"/>
    <w:rsid w:val="00602EB0"/>
    <w:rsid w:val="00603841"/>
    <w:rsid w:val="006105D9"/>
    <w:rsid w:val="00612798"/>
    <w:rsid w:val="00614DB4"/>
    <w:rsid w:val="006156E5"/>
    <w:rsid w:val="0061658B"/>
    <w:rsid w:val="0062388D"/>
    <w:rsid w:val="006248B0"/>
    <w:rsid w:val="00625D94"/>
    <w:rsid w:val="00636648"/>
    <w:rsid w:val="00637FB2"/>
    <w:rsid w:val="00643276"/>
    <w:rsid w:val="00645D9C"/>
    <w:rsid w:val="00646334"/>
    <w:rsid w:val="00647959"/>
    <w:rsid w:val="00653FF6"/>
    <w:rsid w:val="006551BC"/>
    <w:rsid w:val="0065553C"/>
    <w:rsid w:val="006565A1"/>
    <w:rsid w:val="006708F1"/>
    <w:rsid w:val="00671AD8"/>
    <w:rsid w:val="00672E30"/>
    <w:rsid w:val="00674025"/>
    <w:rsid w:val="00681986"/>
    <w:rsid w:val="00682823"/>
    <w:rsid w:val="00682982"/>
    <w:rsid w:val="00684B6F"/>
    <w:rsid w:val="00685EB4"/>
    <w:rsid w:val="0068637C"/>
    <w:rsid w:val="006872F5"/>
    <w:rsid w:val="006907C6"/>
    <w:rsid w:val="00695349"/>
    <w:rsid w:val="006976D0"/>
    <w:rsid w:val="00697E8F"/>
    <w:rsid w:val="006A4D6B"/>
    <w:rsid w:val="006B1A5C"/>
    <w:rsid w:val="006B5466"/>
    <w:rsid w:val="006C7DF8"/>
    <w:rsid w:val="006D51B1"/>
    <w:rsid w:val="006E19A3"/>
    <w:rsid w:val="006E7EBC"/>
    <w:rsid w:val="006F1735"/>
    <w:rsid w:val="006F2B84"/>
    <w:rsid w:val="006F5439"/>
    <w:rsid w:val="00707C14"/>
    <w:rsid w:val="0071025A"/>
    <w:rsid w:val="00710BCB"/>
    <w:rsid w:val="007114BB"/>
    <w:rsid w:val="00711B5E"/>
    <w:rsid w:val="00711FF0"/>
    <w:rsid w:val="00714169"/>
    <w:rsid w:val="007162F4"/>
    <w:rsid w:val="00720A15"/>
    <w:rsid w:val="00721427"/>
    <w:rsid w:val="00726445"/>
    <w:rsid w:val="0073596F"/>
    <w:rsid w:val="00736FE2"/>
    <w:rsid w:val="0074056C"/>
    <w:rsid w:val="00742ED7"/>
    <w:rsid w:val="00753513"/>
    <w:rsid w:val="007539F7"/>
    <w:rsid w:val="00754DBD"/>
    <w:rsid w:val="00755016"/>
    <w:rsid w:val="007602FE"/>
    <w:rsid w:val="00763E0E"/>
    <w:rsid w:val="00765E03"/>
    <w:rsid w:val="00770928"/>
    <w:rsid w:val="00773ACB"/>
    <w:rsid w:val="00773BB6"/>
    <w:rsid w:val="007744E2"/>
    <w:rsid w:val="007777E6"/>
    <w:rsid w:val="007779C4"/>
    <w:rsid w:val="00780057"/>
    <w:rsid w:val="00780286"/>
    <w:rsid w:val="0078295D"/>
    <w:rsid w:val="007A03DF"/>
    <w:rsid w:val="007A36D2"/>
    <w:rsid w:val="007A7CD2"/>
    <w:rsid w:val="007B5B0C"/>
    <w:rsid w:val="007C3644"/>
    <w:rsid w:val="007C4412"/>
    <w:rsid w:val="007C69BF"/>
    <w:rsid w:val="007E13BB"/>
    <w:rsid w:val="007E1E71"/>
    <w:rsid w:val="007E4862"/>
    <w:rsid w:val="007F0144"/>
    <w:rsid w:val="007F08A3"/>
    <w:rsid w:val="007F1758"/>
    <w:rsid w:val="007F27C4"/>
    <w:rsid w:val="007F2E1D"/>
    <w:rsid w:val="007F489E"/>
    <w:rsid w:val="008008AD"/>
    <w:rsid w:val="00810AA1"/>
    <w:rsid w:val="00813B74"/>
    <w:rsid w:val="0082556A"/>
    <w:rsid w:val="00827019"/>
    <w:rsid w:val="00830E7B"/>
    <w:rsid w:val="00830F91"/>
    <w:rsid w:val="00834CAB"/>
    <w:rsid w:val="008378B2"/>
    <w:rsid w:val="00840105"/>
    <w:rsid w:val="00842C54"/>
    <w:rsid w:val="008447A5"/>
    <w:rsid w:val="008603E4"/>
    <w:rsid w:val="00862107"/>
    <w:rsid w:val="0086551B"/>
    <w:rsid w:val="00871BB7"/>
    <w:rsid w:val="00876957"/>
    <w:rsid w:val="00877A87"/>
    <w:rsid w:val="008826D6"/>
    <w:rsid w:val="00882C54"/>
    <w:rsid w:val="00892913"/>
    <w:rsid w:val="0089305A"/>
    <w:rsid w:val="00896F8F"/>
    <w:rsid w:val="008A0520"/>
    <w:rsid w:val="008A0894"/>
    <w:rsid w:val="008A2018"/>
    <w:rsid w:val="008A4EEB"/>
    <w:rsid w:val="008A7968"/>
    <w:rsid w:val="008B21F1"/>
    <w:rsid w:val="008B7722"/>
    <w:rsid w:val="008C0EE5"/>
    <w:rsid w:val="008C48BE"/>
    <w:rsid w:val="008C7056"/>
    <w:rsid w:val="008D4D70"/>
    <w:rsid w:val="008D7184"/>
    <w:rsid w:val="008E2876"/>
    <w:rsid w:val="008E4BB8"/>
    <w:rsid w:val="008E649A"/>
    <w:rsid w:val="008F11D0"/>
    <w:rsid w:val="009009D5"/>
    <w:rsid w:val="00902D2D"/>
    <w:rsid w:val="00904E95"/>
    <w:rsid w:val="00906C4C"/>
    <w:rsid w:val="009072CB"/>
    <w:rsid w:val="009118EC"/>
    <w:rsid w:val="00913C6C"/>
    <w:rsid w:val="0091437C"/>
    <w:rsid w:val="00920095"/>
    <w:rsid w:val="00920D8F"/>
    <w:rsid w:val="009215FF"/>
    <w:rsid w:val="00922177"/>
    <w:rsid w:val="009231A3"/>
    <w:rsid w:val="00925D64"/>
    <w:rsid w:val="00926CC8"/>
    <w:rsid w:val="00927AA2"/>
    <w:rsid w:val="00931039"/>
    <w:rsid w:val="00934040"/>
    <w:rsid w:val="009464A6"/>
    <w:rsid w:val="00946A49"/>
    <w:rsid w:val="009477F6"/>
    <w:rsid w:val="00957FAA"/>
    <w:rsid w:val="00960590"/>
    <w:rsid w:val="00963103"/>
    <w:rsid w:val="009672CB"/>
    <w:rsid w:val="009741C1"/>
    <w:rsid w:val="00974EBC"/>
    <w:rsid w:val="009751FA"/>
    <w:rsid w:val="00980A56"/>
    <w:rsid w:val="00984334"/>
    <w:rsid w:val="00985B92"/>
    <w:rsid w:val="0098718D"/>
    <w:rsid w:val="0098736A"/>
    <w:rsid w:val="00987F8B"/>
    <w:rsid w:val="0099093D"/>
    <w:rsid w:val="009929C0"/>
    <w:rsid w:val="00994DD9"/>
    <w:rsid w:val="0099622D"/>
    <w:rsid w:val="0099645F"/>
    <w:rsid w:val="00996F8F"/>
    <w:rsid w:val="00997147"/>
    <w:rsid w:val="00997306"/>
    <w:rsid w:val="009A0065"/>
    <w:rsid w:val="009A191A"/>
    <w:rsid w:val="009A48E3"/>
    <w:rsid w:val="009A4A71"/>
    <w:rsid w:val="009A4C51"/>
    <w:rsid w:val="009A6A33"/>
    <w:rsid w:val="009A7206"/>
    <w:rsid w:val="009B12D6"/>
    <w:rsid w:val="009B3543"/>
    <w:rsid w:val="009B35FC"/>
    <w:rsid w:val="009B63FC"/>
    <w:rsid w:val="009B6E9B"/>
    <w:rsid w:val="009B7CD4"/>
    <w:rsid w:val="009C0B7E"/>
    <w:rsid w:val="009C2FE0"/>
    <w:rsid w:val="009C4958"/>
    <w:rsid w:val="009D013C"/>
    <w:rsid w:val="009D0DE2"/>
    <w:rsid w:val="009D0F19"/>
    <w:rsid w:val="009D1A06"/>
    <w:rsid w:val="009D4825"/>
    <w:rsid w:val="009E107C"/>
    <w:rsid w:val="009E27A2"/>
    <w:rsid w:val="009E4619"/>
    <w:rsid w:val="009E7056"/>
    <w:rsid w:val="009E7DCB"/>
    <w:rsid w:val="009F014D"/>
    <w:rsid w:val="009F2ACF"/>
    <w:rsid w:val="009F30B4"/>
    <w:rsid w:val="009F4302"/>
    <w:rsid w:val="009F4B2A"/>
    <w:rsid w:val="009F6373"/>
    <w:rsid w:val="009F63EE"/>
    <w:rsid w:val="00A002DE"/>
    <w:rsid w:val="00A06E91"/>
    <w:rsid w:val="00A0716B"/>
    <w:rsid w:val="00A0735F"/>
    <w:rsid w:val="00A07F0F"/>
    <w:rsid w:val="00A11685"/>
    <w:rsid w:val="00A12CB4"/>
    <w:rsid w:val="00A146F8"/>
    <w:rsid w:val="00A20480"/>
    <w:rsid w:val="00A20826"/>
    <w:rsid w:val="00A250CE"/>
    <w:rsid w:val="00A3009E"/>
    <w:rsid w:val="00A315AC"/>
    <w:rsid w:val="00A35521"/>
    <w:rsid w:val="00A3719E"/>
    <w:rsid w:val="00A437F4"/>
    <w:rsid w:val="00A46B85"/>
    <w:rsid w:val="00A54546"/>
    <w:rsid w:val="00A57C24"/>
    <w:rsid w:val="00A6471A"/>
    <w:rsid w:val="00A64E6E"/>
    <w:rsid w:val="00A65674"/>
    <w:rsid w:val="00A77C74"/>
    <w:rsid w:val="00A81702"/>
    <w:rsid w:val="00A82ABC"/>
    <w:rsid w:val="00A847DD"/>
    <w:rsid w:val="00A856CC"/>
    <w:rsid w:val="00A85748"/>
    <w:rsid w:val="00A85FEC"/>
    <w:rsid w:val="00A87723"/>
    <w:rsid w:val="00A87D6B"/>
    <w:rsid w:val="00A96C59"/>
    <w:rsid w:val="00A96F67"/>
    <w:rsid w:val="00AA37B3"/>
    <w:rsid w:val="00AB32EE"/>
    <w:rsid w:val="00AB3A3F"/>
    <w:rsid w:val="00AB4A84"/>
    <w:rsid w:val="00AB5BD5"/>
    <w:rsid w:val="00AC0039"/>
    <w:rsid w:val="00AC59B2"/>
    <w:rsid w:val="00AC6C41"/>
    <w:rsid w:val="00AD2F7D"/>
    <w:rsid w:val="00AD5992"/>
    <w:rsid w:val="00AE1FBC"/>
    <w:rsid w:val="00AF13A9"/>
    <w:rsid w:val="00AF2EC2"/>
    <w:rsid w:val="00AF3C70"/>
    <w:rsid w:val="00AF5A9E"/>
    <w:rsid w:val="00B032D2"/>
    <w:rsid w:val="00B03DE4"/>
    <w:rsid w:val="00B10153"/>
    <w:rsid w:val="00B135AB"/>
    <w:rsid w:val="00B171A4"/>
    <w:rsid w:val="00B25209"/>
    <w:rsid w:val="00B32991"/>
    <w:rsid w:val="00B3319E"/>
    <w:rsid w:val="00B3424D"/>
    <w:rsid w:val="00B343C4"/>
    <w:rsid w:val="00B346FC"/>
    <w:rsid w:val="00B433CA"/>
    <w:rsid w:val="00B43B20"/>
    <w:rsid w:val="00B47ADA"/>
    <w:rsid w:val="00B54480"/>
    <w:rsid w:val="00B56968"/>
    <w:rsid w:val="00B573C3"/>
    <w:rsid w:val="00B652AA"/>
    <w:rsid w:val="00B66C33"/>
    <w:rsid w:val="00B67F4E"/>
    <w:rsid w:val="00B72311"/>
    <w:rsid w:val="00B74B50"/>
    <w:rsid w:val="00B7605D"/>
    <w:rsid w:val="00B77869"/>
    <w:rsid w:val="00B77A39"/>
    <w:rsid w:val="00B8487E"/>
    <w:rsid w:val="00B8583A"/>
    <w:rsid w:val="00B87E38"/>
    <w:rsid w:val="00B93BC2"/>
    <w:rsid w:val="00B94954"/>
    <w:rsid w:val="00B95B5D"/>
    <w:rsid w:val="00BA02A7"/>
    <w:rsid w:val="00BA1D1A"/>
    <w:rsid w:val="00BA2C5D"/>
    <w:rsid w:val="00BA44A8"/>
    <w:rsid w:val="00BA4790"/>
    <w:rsid w:val="00BA5608"/>
    <w:rsid w:val="00BA5D01"/>
    <w:rsid w:val="00BB271F"/>
    <w:rsid w:val="00BB49F3"/>
    <w:rsid w:val="00BB51C4"/>
    <w:rsid w:val="00BC1245"/>
    <w:rsid w:val="00BC59C1"/>
    <w:rsid w:val="00BC634E"/>
    <w:rsid w:val="00BC6864"/>
    <w:rsid w:val="00BD74F5"/>
    <w:rsid w:val="00BE120D"/>
    <w:rsid w:val="00BE73F3"/>
    <w:rsid w:val="00BF12A3"/>
    <w:rsid w:val="00BF2D7E"/>
    <w:rsid w:val="00BF5510"/>
    <w:rsid w:val="00C03C87"/>
    <w:rsid w:val="00C0434E"/>
    <w:rsid w:val="00C0694E"/>
    <w:rsid w:val="00C10DC8"/>
    <w:rsid w:val="00C11F96"/>
    <w:rsid w:val="00C142B0"/>
    <w:rsid w:val="00C17966"/>
    <w:rsid w:val="00C2493B"/>
    <w:rsid w:val="00C250B9"/>
    <w:rsid w:val="00C25B87"/>
    <w:rsid w:val="00C30B68"/>
    <w:rsid w:val="00C32B27"/>
    <w:rsid w:val="00C32F0F"/>
    <w:rsid w:val="00C3308C"/>
    <w:rsid w:val="00C351D1"/>
    <w:rsid w:val="00C3594E"/>
    <w:rsid w:val="00C361AE"/>
    <w:rsid w:val="00C37506"/>
    <w:rsid w:val="00C439B0"/>
    <w:rsid w:val="00C444A8"/>
    <w:rsid w:val="00C449A6"/>
    <w:rsid w:val="00C4511F"/>
    <w:rsid w:val="00C460AF"/>
    <w:rsid w:val="00C464D8"/>
    <w:rsid w:val="00C502EC"/>
    <w:rsid w:val="00C51922"/>
    <w:rsid w:val="00C534E0"/>
    <w:rsid w:val="00C53AF7"/>
    <w:rsid w:val="00C54BA1"/>
    <w:rsid w:val="00C567C7"/>
    <w:rsid w:val="00C61755"/>
    <w:rsid w:val="00C63739"/>
    <w:rsid w:val="00C6375D"/>
    <w:rsid w:val="00C66D46"/>
    <w:rsid w:val="00C713C7"/>
    <w:rsid w:val="00C71EA1"/>
    <w:rsid w:val="00C73ED5"/>
    <w:rsid w:val="00C73F65"/>
    <w:rsid w:val="00C746EB"/>
    <w:rsid w:val="00C75740"/>
    <w:rsid w:val="00C75D47"/>
    <w:rsid w:val="00C77A67"/>
    <w:rsid w:val="00C82A2F"/>
    <w:rsid w:val="00C84CAA"/>
    <w:rsid w:val="00C85191"/>
    <w:rsid w:val="00C911E3"/>
    <w:rsid w:val="00C92988"/>
    <w:rsid w:val="00CA2977"/>
    <w:rsid w:val="00CA29DF"/>
    <w:rsid w:val="00CA30FE"/>
    <w:rsid w:val="00CA3C65"/>
    <w:rsid w:val="00CA59A1"/>
    <w:rsid w:val="00CA5CC7"/>
    <w:rsid w:val="00CA759F"/>
    <w:rsid w:val="00CB2A50"/>
    <w:rsid w:val="00CB4DB7"/>
    <w:rsid w:val="00CC16CC"/>
    <w:rsid w:val="00CC27C2"/>
    <w:rsid w:val="00CC2D58"/>
    <w:rsid w:val="00CC36C5"/>
    <w:rsid w:val="00CC4361"/>
    <w:rsid w:val="00CC6E79"/>
    <w:rsid w:val="00CD1CEE"/>
    <w:rsid w:val="00CD4168"/>
    <w:rsid w:val="00CE38D9"/>
    <w:rsid w:val="00CE4000"/>
    <w:rsid w:val="00CE44D3"/>
    <w:rsid w:val="00CF1F79"/>
    <w:rsid w:val="00CF3214"/>
    <w:rsid w:val="00CF405D"/>
    <w:rsid w:val="00CF6B55"/>
    <w:rsid w:val="00D005F4"/>
    <w:rsid w:val="00D008C6"/>
    <w:rsid w:val="00D0153D"/>
    <w:rsid w:val="00D03047"/>
    <w:rsid w:val="00D059BD"/>
    <w:rsid w:val="00D1525C"/>
    <w:rsid w:val="00D1562A"/>
    <w:rsid w:val="00D15F85"/>
    <w:rsid w:val="00D16052"/>
    <w:rsid w:val="00D16651"/>
    <w:rsid w:val="00D167C4"/>
    <w:rsid w:val="00D1714B"/>
    <w:rsid w:val="00D20C53"/>
    <w:rsid w:val="00D21E9D"/>
    <w:rsid w:val="00D2269C"/>
    <w:rsid w:val="00D309CA"/>
    <w:rsid w:val="00D30FEB"/>
    <w:rsid w:val="00D31BD4"/>
    <w:rsid w:val="00D32565"/>
    <w:rsid w:val="00D36803"/>
    <w:rsid w:val="00D4199F"/>
    <w:rsid w:val="00D43578"/>
    <w:rsid w:val="00D43CCD"/>
    <w:rsid w:val="00D458AC"/>
    <w:rsid w:val="00D462F6"/>
    <w:rsid w:val="00D47036"/>
    <w:rsid w:val="00D51560"/>
    <w:rsid w:val="00D51626"/>
    <w:rsid w:val="00D51BA8"/>
    <w:rsid w:val="00D61055"/>
    <w:rsid w:val="00D62D93"/>
    <w:rsid w:val="00D6304A"/>
    <w:rsid w:val="00D65769"/>
    <w:rsid w:val="00D7372C"/>
    <w:rsid w:val="00D73F8E"/>
    <w:rsid w:val="00D74F8E"/>
    <w:rsid w:val="00D75938"/>
    <w:rsid w:val="00D768C7"/>
    <w:rsid w:val="00D77429"/>
    <w:rsid w:val="00D8271B"/>
    <w:rsid w:val="00D844EF"/>
    <w:rsid w:val="00D95A8D"/>
    <w:rsid w:val="00DA021A"/>
    <w:rsid w:val="00DA144D"/>
    <w:rsid w:val="00DC34F3"/>
    <w:rsid w:val="00DC3C5F"/>
    <w:rsid w:val="00DC7270"/>
    <w:rsid w:val="00DD1A97"/>
    <w:rsid w:val="00DD5647"/>
    <w:rsid w:val="00DD6A13"/>
    <w:rsid w:val="00DD74F0"/>
    <w:rsid w:val="00DE051A"/>
    <w:rsid w:val="00DE40D7"/>
    <w:rsid w:val="00DE7031"/>
    <w:rsid w:val="00DF2F91"/>
    <w:rsid w:val="00DF4FFC"/>
    <w:rsid w:val="00DF6F24"/>
    <w:rsid w:val="00E02142"/>
    <w:rsid w:val="00E13D5B"/>
    <w:rsid w:val="00E1558E"/>
    <w:rsid w:val="00E24AE8"/>
    <w:rsid w:val="00E31B1E"/>
    <w:rsid w:val="00E33B17"/>
    <w:rsid w:val="00E413B1"/>
    <w:rsid w:val="00E42618"/>
    <w:rsid w:val="00E45C52"/>
    <w:rsid w:val="00E50392"/>
    <w:rsid w:val="00E519DF"/>
    <w:rsid w:val="00E57315"/>
    <w:rsid w:val="00E62F2A"/>
    <w:rsid w:val="00E6572F"/>
    <w:rsid w:val="00E6766B"/>
    <w:rsid w:val="00E71FB5"/>
    <w:rsid w:val="00E75878"/>
    <w:rsid w:val="00E76279"/>
    <w:rsid w:val="00E76943"/>
    <w:rsid w:val="00E80E6E"/>
    <w:rsid w:val="00E826A5"/>
    <w:rsid w:val="00E85387"/>
    <w:rsid w:val="00E90AB2"/>
    <w:rsid w:val="00E94493"/>
    <w:rsid w:val="00E963B9"/>
    <w:rsid w:val="00E96A9D"/>
    <w:rsid w:val="00E96ECC"/>
    <w:rsid w:val="00EA0788"/>
    <w:rsid w:val="00EA0DCF"/>
    <w:rsid w:val="00EA1766"/>
    <w:rsid w:val="00EA3259"/>
    <w:rsid w:val="00EB0C9D"/>
    <w:rsid w:val="00EB108A"/>
    <w:rsid w:val="00EB6394"/>
    <w:rsid w:val="00EC04CF"/>
    <w:rsid w:val="00EC1B5F"/>
    <w:rsid w:val="00EC2C24"/>
    <w:rsid w:val="00EC352F"/>
    <w:rsid w:val="00ED10FE"/>
    <w:rsid w:val="00ED4FCD"/>
    <w:rsid w:val="00ED7720"/>
    <w:rsid w:val="00EF1A8C"/>
    <w:rsid w:val="00F00DE5"/>
    <w:rsid w:val="00F01EA9"/>
    <w:rsid w:val="00F021E7"/>
    <w:rsid w:val="00F026E9"/>
    <w:rsid w:val="00F1179A"/>
    <w:rsid w:val="00F11CD2"/>
    <w:rsid w:val="00F1700C"/>
    <w:rsid w:val="00F173D2"/>
    <w:rsid w:val="00F20AAE"/>
    <w:rsid w:val="00F21714"/>
    <w:rsid w:val="00F27D84"/>
    <w:rsid w:val="00F30703"/>
    <w:rsid w:val="00F341A0"/>
    <w:rsid w:val="00F35321"/>
    <w:rsid w:val="00F44668"/>
    <w:rsid w:val="00F5187C"/>
    <w:rsid w:val="00F613B5"/>
    <w:rsid w:val="00F6503B"/>
    <w:rsid w:val="00F65336"/>
    <w:rsid w:val="00F67B6F"/>
    <w:rsid w:val="00F7198B"/>
    <w:rsid w:val="00F72801"/>
    <w:rsid w:val="00F73420"/>
    <w:rsid w:val="00F74B8F"/>
    <w:rsid w:val="00F82E23"/>
    <w:rsid w:val="00F852F3"/>
    <w:rsid w:val="00F858B4"/>
    <w:rsid w:val="00F87526"/>
    <w:rsid w:val="00F95FC7"/>
    <w:rsid w:val="00F96237"/>
    <w:rsid w:val="00F97B92"/>
    <w:rsid w:val="00FA0529"/>
    <w:rsid w:val="00FA2FB8"/>
    <w:rsid w:val="00FB5403"/>
    <w:rsid w:val="00FB5A31"/>
    <w:rsid w:val="00FC279D"/>
    <w:rsid w:val="00FC34DF"/>
    <w:rsid w:val="00FC37DC"/>
    <w:rsid w:val="00FC509B"/>
    <w:rsid w:val="00FE03D2"/>
    <w:rsid w:val="00FE1C1D"/>
    <w:rsid w:val="00FE453E"/>
    <w:rsid w:val="00FE4569"/>
    <w:rsid w:val="00FE4926"/>
    <w:rsid w:val="00FE542F"/>
    <w:rsid w:val="00FE6768"/>
    <w:rsid w:val="00FE6F89"/>
    <w:rsid w:val="00FE7467"/>
    <w:rsid w:val="00FF26E1"/>
    <w:rsid w:val="01867C43"/>
    <w:rsid w:val="0250C583"/>
    <w:rsid w:val="0656478C"/>
    <w:rsid w:val="0BFA1782"/>
    <w:rsid w:val="0C67D238"/>
    <w:rsid w:val="14BE8096"/>
    <w:rsid w:val="165E02F5"/>
    <w:rsid w:val="1ACB0F47"/>
    <w:rsid w:val="1CD456BD"/>
    <w:rsid w:val="20F42054"/>
    <w:rsid w:val="22D9F97D"/>
    <w:rsid w:val="28BE8C98"/>
    <w:rsid w:val="2B666357"/>
    <w:rsid w:val="2F13E7D2"/>
    <w:rsid w:val="3008EE32"/>
    <w:rsid w:val="33CF3D4C"/>
    <w:rsid w:val="342BA743"/>
    <w:rsid w:val="365B3938"/>
    <w:rsid w:val="37D76F95"/>
    <w:rsid w:val="3A1448B8"/>
    <w:rsid w:val="3CC2646D"/>
    <w:rsid w:val="3CF4485E"/>
    <w:rsid w:val="4326BFE4"/>
    <w:rsid w:val="4648FACE"/>
    <w:rsid w:val="4BE606C8"/>
    <w:rsid w:val="4DC98479"/>
    <w:rsid w:val="4ECA977C"/>
    <w:rsid w:val="50F0CB75"/>
    <w:rsid w:val="514D6FEE"/>
    <w:rsid w:val="543D5109"/>
    <w:rsid w:val="5524BDC5"/>
    <w:rsid w:val="5726BF0F"/>
    <w:rsid w:val="58BF115A"/>
    <w:rsid w:val="59B72970"/>
    <w:rsid w:val="5BC76152"/>
    <w:rsid w:val="5CD23E39"/>
    <w:rsid w:val="5E824866"/>
    <w:rsid w:val="649A843E"/>
    <w:rsid w:val="659BC362"/>
    <w:rsid w:val="6612067B"/>
    <w:rsid w:val="67D90EE1"/>
    <w:rsid w:val="6B88DC55"/>
    <w:rsid w:val="6D94E5B3"/>
    <w:rsid w:val="6E7E7A85"/>
    <w:rsid w:val="71A6E441"/>
    <w:rsid w:val="7381470A"/>
    <w:rsid w:val="739896F1"/>
    <w:rsid w:val="75A7BD84"/>
    <w:rsid w:val="760D385E"/>
    <w:rsid w:val="793F4288"/>
    <w:rsid w:val="7CE7227B"/>
    <w:rsid w:val="7D4228A0"/>
    <w:rsid w:val="7EB3E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3C539"/>
  <w15:docId w15:val="{E335DD01-7ED8-4A33-B8C7-A2BE277C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widowControl/>
      <w:numPr>
        <w:numId w:val="1"/>
      </w:numPr>
      <w:overflowPunct w:val="0"/>
      <w:autoSpaceDE w:val="0"/>
      <w:autoSpaceDN w:val="0"/>
      <w:adjustRightInd w:val="0"/>
      <w:snapToGrid w:val="0"/>
      <w:textAlignment w:val="baseline"/>
      <w:outlineLvl w:val="0"/>
    </w:pPr>
    <w:rPr>
      <w:rFonts w:eastAsia="PMingLiU"/>
      <w:vanish/>
      <w:color w:val="FFFFFF"/>
      <w:kern w:val="28"/>
      <w:sz w:val="22"/>
      <w:szCs w:val="20"/>
      <w:lang w:val="en-GB" w:eastAsia="zh-TW"/>
    </w:rPr>
  </w:style>
  <w:style w:type="paragraph" w:styleId="2">
    <w:name w:val="heading 2"/>
    <w:basedOn w:val="a"/>
    <w:next w:val="a"/>
    <w:link w:val="20"/>
    <w:qFormat/>
    <w:pPr>
      <w:keepNext/>
      <w:widowControl/>
      <w:numPr>
        <w:ilvl w:val="1"/>
        <w:numId w:val="1"/>
      </w:numPr>
      <w:overflowPunct w:val="0"/>
      <w:autoSpaceDE w:val="0"/>
      <w:autoSpaceDN w:val="0"/>
      <w:adjustRightInd w:val="0"/>
      <w:spacing w:after="240" w:line="360" w:lineRule="auto"/>
      <w:textAlignment w:val="baseline"/>
      <w:outlineLvl w:val="1"/>
    </w:pPr>
    <w:rPr>
      <w:rFonts w:ascii="Times New Roman Bold" w:eastAsia="PMingLiU" w:hAnsi="Times New Roman Bold"/>
      <w:b/>
      <w:kern w:val="0"/>
      <w:sz w:val="22"/>
      <w:szCs w:val="20"/>
      <w:lang w:val="en-GB" w:eastAsia="zh-TW"/>
    </w:rPr>
  </w:style>
  <w:style w:type="paragraph" w:styleId="3">
    <w:name w:val="heading 3"/>
    <w:basedOn w:val="a"/>
    <w:next w:val="a"/>
    <w:link w:val="30"/>
    <w:qFormat/>
    <w:pPr>
      <w:widowControl/>
      <w:numPr>
        <w:ilvl w:val="2"/>
        <w:numId w:val="1"/>
      </w:numPr>
      <w:overflowPunct w:val="0"/>
      <w:autoSpaceDE w:val="0"/>
      <w:autoSpaceDN w:val="0"/>
      <w:adjustRightInd w:val="0"/>
      <w:spacing w:after="240" w:line="360" w:lineRule="auto"/>
      <w:textAlignment w:val="baseline"/>
      <w:outlineLvl w:val="2"/>
    </w:pPr>
    <w:rPr>
      <w:rFonts w:eastAsia="PMingLiU"/>
      <w:kern w:val="0"/>
      <w:sz w:val="22"/>
      <w:szCs w:val="20"/>
      <w:lang w:val="en-GB" w:eastAsia="zh-TW"/>
    </w:rPr>
  </w:style>
  <w:style w:type="paragraph" w:styleId="4">
    <w:name w:val="heading 4"/>
    <w:basedOn w:val="a"/>
    <w:next w:val="a"/>
    <w:link w:val="40"/>
    <w:qFormat/>
    <w:pPr>
      <w:widowControl/>
      <w:numPr>
        <w:ilvl w:val="3"/>
        <w:numId w:val="1"/>
      </w:numPr>
      <w:overflowPunct w:val="0"/>
      <w:autoSpaceDE w:val="0"/>
      <w:autoSpaceDN w:val="0"/>
      <w:adjustRightInd w:val="0"/>
      <w:spacing w:after="240" w:line="360" w:lineRule="auto"/>
      <w:textAlignment w:val="baseline"/>
      <w:outlineLvl w:val="3"/>
    </w:pPr>
    <w:rPr>
      <w:rFonts w:eastAsia="PMingLiU"/>
      <w:kern w:val="0"/>
      <w:sz w:val="22"/>
      <w:szCs w:val="20"/>
      <w:lang w:val="en-GB" w:eastAsia="zh-TW"/>
    </w:rPr>
  </w:style>
  <w:style w:type="paragraph" w:styleId="5">
    <w:name w:val="heading 5"/>
    <w:basedOn w:val="a"/>
    <w:next w:val="a"/>
    <w:link w:val="50"/>
    <w:qFormat/>
    <w:pPr>
      <w:widowControl/>
      <w:numPr>
        <w:ilvl w:val="4"/>
        <w:numId w:val="1"/>
      </w:numPr>
      <w:overflowPunct w:val="0"/>
      <w:autoSpaceDE w:val="0"/>
      <w:autoSpaceDN w:val="0"/>
      <w:adjustRightInd w:val="0"/>
      <w:spacing w:after="240" w:line="360" w:lineRule="auto"/>
      <w:textAlignment w:val="baseline"/>
      <w:outlineLvl w:val="4"/>
    </w:pPr>
    <w:rPr>
      <w:rFonts w:eastAsia="PMingLiU"/>
      <w:kern w:val="0"/>
      <w:sz w:val="22"/>
      <w:szCs w:val="20"/>
      <w:lang w:val="en-GB" w:eastAsia="zh-TW"/>
    </w:rPr>
  </w:style>
  <w:style w:type="paragraph" w:styleId="6">
    <w:name w:val="heading 6"/>
    <w:basedOn w:val="5"/>
    <w:next w:val="a"/>
    <w:link w:val="60"/>
    <w:qFormat/>
    <w:pPr>
      <w:numPr>
        <w:ilvl w:val="5"/>
      </w:numPr>
      <w:tabs>
        <w:tab w:val="clear" w:pos="2880"/>
      </w:tabs>
      <w:outlineLvl w:val="5"/>
    </w:pPr>
  </w:style>
  <w:style w:type="paragraph" w:styleId="7">
    <w:name w:val="heading 7"/>
    <w:basedOn w:val="6"/>
    <w:next w:val="a"/>
    <w:link w:val="70"/>
    <w:qFormat/>
    <w:pPr>
      <w:numPr>
        <w:ilvl w:val="6"/>
      </w:numPr>
      <w:outlineLvl w:val="6"/>
    </w:pPr>
  </w:style>
  <w:style w:type="paragraph" w:styleId="8">
    <w:name w:val="heading 8"/>
    <w:basedOn w:val="a"/>
    <w:next w:val="a"/>
    <w:link w:val="80"/>
    <w:qFormat/>
    <w:pPr>
      <w:keepNext/>
      <w:widowControl/>
      <w:numPr>
        <w:ilvl w:val="7"/>
        <w:numId w:val="1"/>
      </w:numPr>
      <w:overflowPunct w:val="0"/>
      <w:autoSpaceDE w:val="0"/>
      <w:autoSpaceDN w:val="0"/>
      <w:adjustRightInd w:val="0"/>
      <w:spacing w:after="240" w:line="360" w:lineRule="auto"/>
      <w:jc w:val="center"/>
      <w:textAlignment w:val="baseline"/>
      <w:outlineLvl w:val="7"/>
    </w:pPr>
    <w:rPr>
      <w:rFonts w:eastAsia="PMingLiU"/>
      <w:b/>
      <w:caps/>
      <w:kern w:val="0"/>
      <w:sz w:val="22"/>
      <w:szCs w:val="20"/>
      <w:lang w:val="en-GB" w:eastAsia="zh-TW"/>
    </w:rPr>
  </w:style>
  <w:style w:type="paragraph" w:styleId="9">
    <w:name w:val="heading 9"/>
    <w:basedOn w:val="8"/>
    <w:next w:val="a"/>
    <w:link w:val="90"/>
    <w:qFormat/>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link w:val="a6"/>
    <w:qFormat/>
    <w:pPr>
      <w:snapToGrid w:val="0"/>
      <w:spacing w:line="360" w:lineRule="auto"/>
      <w:ind w:firstLineChars="200" w:firstLine="360"/>
    </w:pPr>
    <w:rPr>
      <w:rFonts w:ascii="宋体" w:hAnsi="宋体"/>
      <w:sz w:val="18"/>
    </w:rPr>
  </w:style>
  <w:style w:type="paragraph" w:styleId="a7">
    <w:name w:val="Plain Text"/>
    <w:basedOn w:val="a"/>
    <w:link w:val="a8"/>
    <w:qFormat/>
    <w:pPr>
      <w:spacing w:beforeLines="50" w:afterLines="50" w:line="400" w:lineRule="atLeast"/>
    </w:pPr>
    <w:rPr>
      <w:rFonts w:ascii="宋体" w:eastAsiaTheme="minorEastAsia" w:hAnsi="Courier New" w:cstheme="minorBidi"/>
      <w:sz w:val="24"/>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after="160"/>
    </w:pPr>
    <w:rPr>
      <w:rFonts w:asciiTheme="minorHAnsi" w:eastAsiaTheme="minorEastAsia" w:hAnsiTheme="minorHAnsi" w:cstheme="minorBidi"/>
      <w:color w:val="595959" w:themeColor="text1" w:themeTint="A6"/>
      <w:spacing w:val="15"/>
      <w:sz w:val="22"/>
      <w:szCs w:val="22"/>
    </w:rPr>
  </w:style>
  <w:style w:type="paragraph" w:styleId="af">
    <w:name w:val="Normal (Web)"/>
    <w:basedOn w:val="a"/>
    <w:qFormat/>
    <w:pPr>
      <w:widowControl/>
      <w:spacing w:before="100" w:beforeAutospacing="1" w:after="100" w:afterAutospacing="1"/>
      <w:jc w:val="left"/>
    </w:pPr>
    <w:rPr>
      <w:rFonts w:ascii="宋体" w:hAnsi="宋体"/>
      <w:color w:val="000000"/>
      <w:kern w:val="0"/>
      <w:sz w:val="24"/>
    </w:rPr>
  </w:style>
  <w:style w:type="paragraph" w:styleId="af0">
    <w:name w:val="annotation subject"/>
    <w:basedOn w:val="a3"/>
    <w:next w:val="a3"/>
    <w:link w:val="af1"/>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qFormat/>
    <w:rPr>
      <w:color w:val="0000FF"/>
      <w:u w:val="single"/>
    </w:rPr>
  </w:style>
  <w:style w:type="character" w:styleId="af5">
    <w:name w:val="annotation reference"/>
    <w:basedOn w:val="a0"/>
    <w:semiHidden/>
    <w:unhideWhenUsed/>
    <w:qFormat/>
    <w:rPr>
      <w:sz w:val="21"/>
      <w:szCs w:val="21"/>
    </w:rPr>
  </w:style>
  <w:style w:type="paragraph" w:customStyle="1" w:styleId="CharCharCharCharCharCharChar">
    <w:name w:val="Char Char Char Char Char Char Char"/>
    <w:basedOn w:val="a"/>
    <w:qFormat/>
  </w:style>
  <w:style w:type="paragraph" w:customStyle="1" w:styleId="CharChar1">
    <w:name w:val="Char Char1"/>
    <w:basedOn w:val="a"/>
    <w:qFormat/>
    <w:rPr>
      <w:rFonts w:ascii="Tahoma" w:hAnsi="Tahoma"/>
      <w:sz w:val="24"/>
      <w:szCs w:val="20"/>
    </w:rPr>
  </w:style>
  <w:style w:type="character" w:customStyle="1" w:styleId="ac">
    <w:name w:val="页眉 字符"/>
    <w:basedOn w:val="a0"/>
    <w:link w:val="ab"/>
    <w:qFormat/>
    <w:rPr>
      <w:kern w:val="2"/>
      <w:sz w:val="18"/>
      <w:szCs w:val="18"/>
    </w:rPr>
  </w:style>
  <w:style w:type="character" w:customStyle="1" w:styleId="a8">
    <w:name w:val="纯文本 字符"/>
    <w:basedOn w:val="a0"/>
    <w:link w:val="a7"/>
    <w:qFormat/>
    <w:rPr>
      <w:rFonts w:ascii="宋体" w:eastAsiaTheme="minorEastAsia" w:hAnsi="Courier New" w:cstheme="minorBidi"/>
      <w:kern w:val="2"/>
      <w:sz w:val="24"/>
      <w:szCs w:val="24"/>
    </w:rPr>
  </w:style>
  <w:style w:type="character" w:customStyle="1" w:styleId="11">
    <w:name w:val="纯文本 字符1"/>
    <w:uiPriority w:val="99"/>
    <w:qFormat/>
    <w:rPr>
      <w:rFonts w:ascii="宋体" w:hAnsi="Courier New"/>
      <w:kern w:val="2"/>
      <w:sz w:val="24"/>
      <w:szCs w:val="24"/>
    </w:rPr>
  </w:style>
  <w:style w:type="character" w:customStyle="1" w:styleId="10">
    <w:name w:val="标题 1 字符"/>
    <w:basedOn w:val="a0"/>
    <w:link w:val="1"/>
    <w:qFormat/>
    <w:rPr>
      <w:rFonts w:eastAsia="PMingLiU"/>
      <w:vanish/>
      <w:color w:val="FFFFFF"/>
      <w:kern w:val="28"/>
      <w:sz w:val="22"/>
      <w:lang w:val="en-GB" w:eastAsia="zh-TW"/>
    </w:rPr>
  </w:style>
  <w:style w:type="character" w:customStyle="1" w:styleId="20">
    <w:name w:val="标题 2 字符"/>
    <w:basedOn w:val="a0"/>
    <w:link w:val="2"/>
    <w:qFormat/>
    <w:rPr>
      <w:rFonts w:ascii="Times New Roman Bold" w:eastAsia="PMingLiU" w:hAnsi="Times New Roman Bold"/>
      <w:b/>
      <w:sz w:val="22"/>
      <w:lang w:val="en-GB" w:eastAsia="zh-TW"/>
    </w:rPr>
  </w:style>
  <w:style w:type="character" w:customStyle="1" w:styleId="30">
    <w:name w:val="标题 3 字符"/>
    <w:basedOn w:val="a0"/>
    <w:link w:val="3"/>
    <w:qFormat/>
    <w:rPr>
      <w:rFonts w:eastAsia="PMingLiU"/>
      <w:sz w:val="22"/>
      <w:lang w:val="en-GB" w:eastAsia="zh-TW"/>
    </w:rPr>
  </w:style>
  <w:style w:type="character" w:customStyle="1" w:styleId="40">
    <w:name w:val="标题 4 字符"/>
    <w:basedOn w:val="a0"/>
    <w:link w:val="4"/>
    <w:qFormat/>
    <w:rPr>
      <w:rFonts w:eastAsia="PMingLiU"/>
      <w:sz w:val="22"/>
      <w:lang w:val="en-GB" w:eastAsia="zh-TW"/>
    </w:rPr>
  </w:style>
  <w:style w:type="character" w:customStyle="1" w:styleId="50">
    <w:name w:val="标题 5 字符"/>
    <w:basedOn w:val="a0"/>
    <w:link w:val="5"/>
    <w:qFormat/>
    <w:rPr>
      <w:rFonts w:eastAsia="PMingLiU"/>
      <w:sz w:val="22"/>
      <w:lang w:val="en-GB" w:eastAsia="zh-TW"/>
    </w:rPr>
  </w:style>
  <w:style w:type="character" w:customStyle="1" w:styleId="60">
    <w:name w:val="标题 6 字符"/>
    <w:basedOn w:val="a0"/>
    <w:link w:val="6"/>
    <w:qFormat/>
    <w:rPr>
      <w:rFonts w:eastAsia="PMingLiU"/>
      <w:sz w:val="22"/>
      <w:lang w:val="en-GB" w:eastAsia="zh-TW"/>
    </w:rPr>
  </w:style>
  <w:style w:type="character" w:customStyle="1" w:styleId="70">
    <w:name w:val="标题 7 字符"/>
    <w:basedOn w:val="a0"/>
    <w:link w:val="7"/>
    <w:qFormat/>
    <w:rPr>
      <w:rFonts w:eastAsia="PMingLiU"/>
      <w:sz w:val="22"/>
      <w:lang w:val="en-GB" w:eastAsia="zh-TW"/>
    </w:rPr>
  </w:style>
  <w:style w:type="character" w:customStyle="1" w:styleId="80">
    <w:name w:val="标题 8 字符"/>
    <w:basedOn w:val="a0"/>
    <w:link w:val="8"/>
    <w:qFormat/>
    <w:rPr>
      <w:rFonts w:eastAsia="PMingLiU"/>
      <w:b/>
      <w:caps/>
      <w:sz w:val="22"/>
      <w:lang w:val="en-GB" w:eastAsia="zh-TW"/>
    </w:rPr>
  </w:style>
  <w:style w:type="character" w:customStyle="1" w:styleId="90">
    <w:name w:val="标题 9 字符"/>
    <w:basedOn w:val="a0"/>
    <w:link w:val="9"/>
    <w:qFormat/>
    <w:rPr>
      <w:rFonts w:eastAsia="PMingLiU"/>
      <w:b/>
      <w:sz w:val="22"/>
      <w:lang w:val="en-GB" w:eastAsia="zh-TW"/>
    </w:rPr>
  </w:style>
  <w:style w:type="character" w:customStyle="1" w:styleId="a6">
    <w:name w:val="正文文本缩进 字符"/>
    <w:basedOn w:val="a0"/>
    <w:link w:val="a5"/>
    <w:qFormat/>
    <w:rPr>
      <w:rFonts w:ascii="宋体" w:hAnsi="宋体"/>
      <w:kern w:val="2"/>
      <w:sz w:val="18"/>
      <w:szCs w:val="24"/>
    </w:rPr>
  </w:style>
  <w:style w:type="paragraph" w:styleId="af6">
    <w:name w:val="List Paragraph"/>
    <w:basedOn w:val="a"/>
    <w:uiPriority w:val="34"/>
    <w:qFormat/>
    <w:pPr>
      <w:ind w:left="720"/>
      <w:contextualSpacing/>
    </w:pPr>
  </w:style>
  <w:style w:type="character" w:customStyle="1" w:styleId="ae">
    <w:name w:val="副标题 字符"/>
    <w:basedOn w:val="a0"/>
    <w:link w:val="ad"/>
    <w:qFormat/>
    <w:rPr>
      <w:rFonts w:asciiTheme="minorHAnsi" w:eastAsiaTheme="minorEastAsia" w:hAnsiTheme="minorHAnsi" w:cstheme="minorBidi"/>
      <w:color w:val="595959" w:themeColor="text1" w:themeTint="A6"/>
      <w:spacing w:val="15"/>
      <w:kern w:val="2"/>
      <w:sz w:val="22"/>
      <w:szCs w:val="22"/>
    </w:rPr>
  </w:style>
  <w:style w:type="character" w:customStyle="1" w:styleId="a4">
    <w:name w:val="批注文字 字符"/>
    <w:basedOn w:val="a0"/>
    <w:link w:val="a3"/>
    <w:qFormat/>
    <w:rPr>
      <w:kern w:val="2"/>
      <w:sz w:val="21"/>
      <w:szCs w:val="24"/>
    </w:rPr>
  </w:style>
  <w:style w:type="character" w:customStyle="1" w:styleId="af1">
    <w:name w:val="批注主题 字符"/>
    <w:basedOn w:val="a4"/>
    <w:link w:val="af0"/>
    <w:semiHidden/>
    <w:qFormat/>
    <w:rPr>
      <w:b/>
      <w:bCs/>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widowControl/>
      <w:spacing w:before="100" w:beforeAutospacing="1" w:after="100" w:afterAutospacing="1"/>
      <w:jc w:val="left"/>
    </w:pPr>
    <w:rPr>
      <w:rFonts w:eastAsia="Times New Roman"/>
      <w:kern w:val="0"/>
      <w:sz w:val="24"/>
    </w:rPr>
  </w:style>
  <w:style w:type="character" w:customStyle="1" w:styleId="normaltextrun">
    <w:name w:val="normaltextrun"/>
    <w:basedOn w:val="a0"/>
    <w:qFormat/>
  </w:style>
  <w:style w:type="character" w:customStyle="1" w:styleId="eop">
    <w:name w:val="eop"/>
    <w:basedOn w:val="a0"/>
    <w:qFormat/>
  </w:style>
  <w:style w:type="paragraph" w:customStyle="1" w:styleId="Body">
    <w:name w:val="Body"/>
    <w:qFormat/>
    <w:pPr>
      <w:widowControl w:val="0"/>
      <w:jc w:val="both"/>
    </w:pPr>
    <w:rPr>
      <w:rFonts w:eastAsia="Arial Unicode MS" w:cs="Arial Unicode MS"/>
      <w:color w:val="000000"/>
      <w:kern w:val="2"/>
      <w:sz w:val="21"/>
      <w:szCs w:val="21"/>
      <w:u w:color="000000"/>
    </w:rPr>
  </w:style>
  <w:style w:type="paragraph" w:customStyle="1" w:styleId="13">
    <w:name w:val="纯文本1"/>
    <w:basedOn w:val="a"/>
    <w:qFormat/>
    <w:pPr>
      <w:widowControl/>
      <w:jc w:val="left"/>
    </w:pPr>
    <w:rPr>
      <w:rFonts w:ascii="宋体" w:hAnsi="Courier New"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74290">
      <w:bodyDiv w:val="1"/>
      <w:marLeft w:val="0"/>
      <w:marRight w:val="0"/>
      <w:marTop w:val="0"/>
      <w:marBottom w:val="0"/>
      <w:divBdr>
        <w:top w:val="none" w:sz="0" w:space="0" w:color="auto"/>
        <w:left w:val="none" w:sz="0" w:space="0" w:color="auto"/>
        <w:bottom w:val="none" w:sz="0" w:space="0" w:color="auto"/>
        <w:right w:val="none" w:sz="0" w:space="0" w:color="auto"/>
      </w:divBdr>
    </w:div>
    <w:div w:id="1423338110">
      <w:bodyDiv w:val="1"/>
      <w:marLeft w:val="0"/>
      <w:marRight w:val="0"/>
      <w:marTop w:val="0"/>
      <w:marBottom w:val="0"/>
      <w:divBdr>
        <w:top w:val="none" w:sz="0" w:space="0" w:color="auto"/>
        <w:left w:val="none" w:sz="0" w:space="0" w:color="auto"/>
        <w:bottom w:val="none" w:sz="0" w:space="0" w:color="auto"/>
        <w:right w:val="none" w:sz="0" w:space="0" w:color="auto"/>
      </w:divBdr>
    </w:div>
    <w:div w:id="209874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7652B1FF1F2E664FA735D87ADE854CE3" ma:contentTypeVersion="12" ma:contentTypeDescription="新建文档。" ma:contentTypeScope="" ma:versionID="8fb9ea127e857a3e2c5d78dd3075caf5">
  <xsd:schema xmlns:xsd="http://www.w3.org/2001/XMLSchema" xmlns:xs="http://www.w3.org/2001/XMLSchema" xmlns:p="http://schemas.microsoft.com/office/2006/metadata/properties" xmlns:ns2="7febcf02-7330-4e64-95e9-e9294929d068" xmlns:ns3="50beeb7b-383b-4c7b-a12c-44a4ba852def" targetNamespace="http://schemas.microsoft.com/office/2006/metadata/properties" ma:root="true" ma:fieldsID="e3b2687ff0e2dc3a619a5fb786bf5603" ns2:_="" ns3:_="">
    <xsd:import namespace="7febcf02-7330-4e64-95e9-e9294929d068"/>
    <xsd:import namespace="50beeb7b-383b-4c7b-a12c-44a4ba852d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cf02-7330-4e64-95e9-e9294929d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beeb7b-383b-4c7b-a12c-44a4ba852def"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59EF-DEF1-46E2-86CC-3FC034A9383A}">
  <ds:schemaRefs>
    <ds:schemaRef ds:uri="http://schemas.microsoft.com/sharepoint/v3/contenttype/forms"/>
  </ds:schemaRefs>
</ds:datastoreItem>
</file>

<file path=customXml/itemProps2.xml><?xml version="1.0" encoding="utf-8"?>
<ds:datastoreItem xmlns:ds="http://schemas.openxmlformats.org/officeDocument/2006/customXml" ds:itemID="{AB0C6E57-E91A-4962-BB68-221153873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cf02-7330-4e64-95e9-e9294929d068"/>
    <ds:schemaRef ds:uri="50beeb7b-383b-4c7b-a12c-44a4ba85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D399E-9B41-4C4F-BD6D-43AC31AE6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B1DC3A-A943-4FD1-A14C-AC8C20ED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18</Pages>
  <Words>651</Words>
  <Characters>3712</Characters>
  <Application>Microsoft Office Word</Application>
  <DocSecurity>0</DocSecurity>
  <Lines>30</Lines>
  <Paragraphs>8</Paragraphs>
  <ScaleCrop>false</ScaleCrop>
  <Company>WwW.YlmF.CoM</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浙江铁建绿城丽水江滨项目</dc:title>
  <dc:creator>雨林木风</dc:creator>
  <cp:lastModifiedBy>Lv, Zhao</cp:lastModifiedBy>
  <cp:revision>127</cp:revision>
  <cp:lastPrinted>2012-02-01T13:14:00Z</cp:lastPrinted>
  <dcterms:created xsi:type="dcterms:W3CDTF">2021-11-02T07:51:00Z</dcterms:created>
  <dcterms:modified xsi:type="dcterms:W3CDTF">2025-05-15T05:53:00Z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0x0101007652B1FF1F2E664FA735D87ADE854CE3</vt:lpwstr>
  </property>
  <property fmtid="{D5CDD505-2E9C-101B-9397-08002B2CF9AE}" pid="3" name="KSOProductBuildVer">
    <vt:lpwstr>2052-12.1.0.18276</vt:lpwstr>
  </property>
  <property fmtid="{D5CDD505-2E9C-101B-9397-08002B2CF9AE}" pid="4" name="ICV">
    <vt:lpwstr>97A21B29E1AF4730A2A78BF32133B5D7</vt:lpwstr>
  </property>
</Properties>
</file>