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4F1CA57" w14:textId="6DCDA50F" w:rsidR="003768BB" w:rsidRPr="00EA0563" w:rsidRDefault="00D74B71" w:rsidP="009F4AD2">
      <w:pPr>
        <w:spacing w:beforeLines="800" w:before="1920" w:line="532" w:lineRule="exact"/>
        <w:ind w:left="560" w:right="546"/>
        <w:jc w:val="center"/>
        <w:rPr>
          <w:rFonts w:ascii="仿宋_GB2312" w:eastAsia="仿宋_GB2312"/>
          <w:sz w:val="20"/>
          <w:szCs w:val="20"/>
        </w:rPr>
      </w:pPr>
      <w:r w:rsidRPr="00EA0563">
        <w:rPr>
          <w:rFonts w:ascii="仿宋_GB2312" w:eastAsia="仿宋_GB2312" w:hAnsi="宋体" w:cs="宋体" w:hint="eastAsia"/>
          <w:sz w:val="44"/>
          <w:szCs w:val="44"/>
        </w:rPr>
        <w:t>浙江大学国际联合学院（海宁国际校区）</w:t>
      </w:r>
      <w:r w:rsidR="00C15B31">
        <w:rPr>
          <w:rFonts w:ascii="仿宋_GB2312" w:eastAsia="仿宋_GB2312" w:hAnsi="宋体" w:cs="宋体" w:hint="eastAsia"/>
          <w:sz w:val="44"/>
          <w:szCs w:val="44"/>
        </w:rPr>
        <w:t>气体灭火系统更新改造项目</w:t>
      </w:r>
    </w:p>
    <w:p w14:paraId="4675AD01" w14:textId="4A5C0622" w:rsidR="003768BB" w:rsidRPr="00EA0563" w:rsidRDefault="00D350AC" w:rsidP="009F4AD2">
      <w:pPr>
        <w:spacing w:beforeLines="1500" w:before="3600" w:line="594" w:lineRule="exact"/>
        <w:ind w:right="-13"/>
        <w:jc w:val="center"/>
        <w:rPr>
          <w:rFonts w:ascii="仿宋_GB2312" w:eastAsia="仿宋_GB2312"/>
          <w:sz w:val="20"/>
          <w:szCs w:val="20"/>
        </w:rPr>
      </w:pPr>
      <w:r>
        <w:rPr>
          <w:rFonts w:ascii="仿宋_GB2312" w:eastAsia="仿宋_GB2312" w:hAnsi="宋体" w:cs="宋体" w:hint="eastAsia"/>
          <w:b/>
          <w:bCs/>
          <w:sz w:val="52"/>
          <w:szCs w:val="52"/>
        </w:rPr>
        <w:t>询价文件</w:t>
      </w:r>
    </w:p>
    <w:p w14:paraId="4D6F6CAD" w14:textId="77777777" w:rsidR="003768BB" w:rsidRPr="00EA0563" w:rsidRDefault="003768BB" w:rsidP="009F4AD2">
      <w:pPr>
        <w:spacing w:beforeLines="1500" w:before="3600" w:line="282" w:lineRule="exact"/>
        <w:rPr>
          <w:rFonts w:ascii="仿宋_GB2312" w:eastAsia="仿宋_GB2312"/>
          <w:sz w:val="24"/>
          <w:szCs w:val="24"/>
        </w:rPr>
      </w:pPr>
    </w:p>
    <w:p w14:paraId="46A90682" w14:textId="77777777" w:rsidR="003768BB" w:rsidRPr="00EA0563" w:rsidRDefault="00D74B71">
      <w:pPr>
        <w:spacing w:line="366" w:lineRule="exact"/>
        <w:ind w:right="-13"/>
        <w:jc w:val="center"/>
        <w:rPr>
          <w:rFonts w:ascii="仿宋_GB2312" w:eastAsia="仿宋_GB2312"/>
          <w:sz w:val="20"/>
          <w:szCs w:val="20"/>
        </w:rPr>
      </w:pPr>
      <w:r w:rsidRPr="00EA0563">
        <w:rPr>
          <w:rFonts w:ascii="仿宋_GB2312" w:eastAsia="仿宋_GB2312" w:hAnsi="宋体" w:cs="宋体" w:hint="eastAsia"/>
          <w:sz w:val="32"/>
          <w:szCs w:val="32"/>
        </w:rPr>
        <w:t>浙江大学国际联合学院（海宁国际校区）</w:t>
      </w:r>
    </w:p>
    <w:p w14:paraId="5D6B8503" w14:textId="77777777" w:rsidR="003768BB" w:rsidRPr="00EA0563" w:rsidRDefault="003768BB">
      <w:pPr>
        <w:spacing w:line="257" w:lineRule="exact"/>
        <w:rPr>
          <w:rFonts w:ascii="仿宋_GB2312" w:eastAsia="仿宋_GB2312"/>
          <w:sz w:val="24"/>
          <w:szCs w:val="24"/>
        </w:rPr>
      </w:pPr>
    </w:p>
    <w:p w14:paraId="00DAB17D" w14:textId="220320EB" w:rsidR="003768BB" w:rsidRPr="00EA0563" w:rsidRDefault="00D74B71">
      <w:pPr>
        <w:spacing w:line="390" w:lineRule="exact"/>
        <w:ind w:right="-13"/>
        <w:jc w:val="center"/>
        <w:rPr>
          <w:rFonts w:ascii="仿宋_GB2312" w:eastAsia="仿宋_GB2312"/>
          <w:sz w:val="20"/>
          <w:szCs w:val="20"/>
        </w:rPr>
      </w:pPr>
      <w:r w:rsidRPr="00EA0563">
        <w:rPr>
          <w:rFonts w:ascii="仿宋_GB2312" w:eastAsia="仿宋_GB2312" w:hAnsi="宋体" w:cs="宋体" w:hint="eastAsia"/>
          <w:sz w:val="32"/>
          <w:szCs w:val="32"/>
        </w:rPr>
        <w:t>二</w:t>
      </w:r>
      <w:r w:rsidRPr="00EA0563">
        <w:rPr>
          <w:rFonts w:ascii="仿宋_GB2312" w:eastAsia="仿宋_GB2312" w:hint="eastAsia"/>
          <w:sz w:val="32"/>
          <w:szCs w:val="32"/>
        </w:rPr>
        <w:t>O</w:t>
      </w:r>
      <w:r w:rsidRPr="00EA0563">
        <w:rPr>
          <w:rFonts w:ascii="仿宋_GB2312" w:eastAsia="仿宋_GB2312" w:hAnsi="宋体" w:cs="宋体" w:hint="eastAsia"/>
          <w:sz w:val="32"/>
          <w:szCs w:val="32"/>
        </w:rPr>
        <w:t>二</w:t>
      </w:r>
      <w:r w:rsidR="00C15B31">
        <w:rPr>
          <w:rFonts w:ascii="仿宋_GB2312" w:eastAsia="仿宋_GB2312" w:hAnsi="宋体" w:cs="宋体" w:hint="eastAsia"/>
          <w:sz w:val="32"/>
          <w:szCs w:val="32"/>
        </w:rPr>
        <w:t>六</w:t>
      </w:r>
      <w:r w:rsidR="00663B1F">
        <w:rPr>
          <w:rFonts w:ascii="仿宋_GB2312" w:eastAsia="仿宋_GB2312" w:hAnsi="宋体" w:cs="宋体" w:hint="eastAsia"/>
          <w:sz w:val="32"/>
          <w:szCs w:val="32"/>
        </w:rPr>
        <w:t>年</w:t>
      </w:r>
      <w:r w:rsidR="00C15B31">
        <w:rPr>
          <w:rFonts w:ascii="仿宋_GB2312" w:eastAsia="仿宋_GB2312" w:hAnsi="宋体" w:cs="宋体" w:hint="eastAsia"/>
          <w:sz w:val="32"/>
          <w:szCs w:val="32"/>
        </w:rPr>
        <w:t>六</w:t>
      </w:r>
      <w:r w:rsidRPr="00EA0563">
        <w:rPr>
          <w:rFonts w:ascii="仿宋_GB2312" w:eastAsia="仿宋_GB2312" w:hAnsi="宋体" w:cs="宋体" w:hint="eastAsia"/>
          <w:sz w:val="32"/>
          <w:szCs w:val="32"/>
        </w:rPr>
        <w:t>月</w:t>
      </w:r>
    </w:p>
    <w:p w14:paraId="60D7C361" w14:textId="77777777" w:rsidR="003768BB" w:rsidRPr="00EA0563" w:rsidRDefault="003768BB">
      <w:pPr>
        <w:rPr>
          <w:rFonts w:ascii="仿宋_GB2312" w:eastAsia="仿宋_GB2312"/>
        </w:rPr>
        <w:sectPr w:rsidR="003768BB" w:rsidRPr="00EA0563" w:rsidSect="00C90DB8">
          <w:footerReference w:type="default" r:id="rId8"/>
          <w:pgSz w:w="11900" w:h="16838"/>
          <w:pgMar w:top="1440" w:right="1800" w:bottom="1440" w:left="1800" w:header="0" w:footer="0" w:gutter="0"/>
          <w:cols w:space="720"/>
          <w:titlePg/>
          <w:docGrid w:linePitch="299"/>
        </w:sectPr>
      </w:pPr>
    </w:p>
    <w:p w14:paraId="6F3E9732" w14:textId="77777777" w:rsidR="00E83CE9" w:rsidRPr="00FF778B" w:rsidRDefault="00E83CE9" w:rsidP="00280D6D">
      <w:pPr>
        <w:spacing w:line="360" w:lineRule="auto"/>
        <w:jc w:val="center"/>
        <w:rPr>
          <w:rFonts w:ascii="仿宋_GB2312" w:eastAsia="仿宋_GB2312" w:hAnsi="仿宋_GB2312" w:cs="黑体"/>
          <w:b/>
          <w:bCs/>
          <w:sz w:val="36"/>
          <w:szCs w:val="36"/>
        </w:rPr>
      </w:pPr>
      <w:bookmarkStart w:id="0" w:name="page2"/>
      <w:bookmarkEnd w:id="0"/>
      <w:r w:rsidRPr="00FF778B">
        <w:rPr>
          <w:rFonts w:ascii="仿宋_GB2312" w:eastAsia="仿宋_GB2312" w:hAnsi="仿宋_GB2312" w:cs="黑体" w:hint="eastAsia"/>
          <w:b/>
          <w:bCs/>
          <w:sz w:val="36"/>
          <w:szCs w:val="36"/>
        </w:rPr>
        <w:lastRenderedPageBreak/>
        <w:t>第一部分</w:t>
      </w:r>
      <w:r w:rsidRPr="00FF778B">
        <w:rPr>
          <w:rFonts w:ascii="仿宋_GB2312" w:eastAsia="仿宋_GB2312" w:hAnsi="仿宋_GB2312" w:cs="黑体"/>
          <w:b/>
          <w:bCs/>
          <w:sz w:val="36"/>
          <w:szCs w:val="36"/>
        </w:rPr>
        <w:t xml:space="preserve">  </w:t>
      </w:r>
      <w:r w:rsidRPr="00FF778B">
        <w:rPr>
          <w:rFonts w:ascii="仿宋_GB2312" w:eastAsia="仿宋_GB2312" w:hAnsi="仿宋_GB2312" w:cs="黑体" w:hint="eastAsia"/>
          <w:b/>
          <w:bCs/>
          <w:sz w:val="36"/>
          <w:szCs w:val="36"/>
        </w:rPr>
        <w:t>邀请书</w:t>
      </w:r>
    </w:p>
    <w:p w14:paraId="4F3B3F97" w14:textId="77777777" w:rsidR="00E83CE9" w:rsidRPr="00FF778B" w:rsidRDefault="00E83CE9" w:rsidP="00E83CE9">
      <w:pPr>
        <w:spacing w:line="276" w:lineRule="auto"/>
        <w:jc w:val="center"/>
        <w:rPr>
          <w:rFonts w:ascii="仿宋_GB2312" w:eastAsia="仿宋_GB2312" w:hAnsi="仿宋_GB2312"/>
          <w:b/>
          <w:color w:val="000000" w:themeColor="text1"/>
          <w:sz w:val="32"/>
          <w:szCs w:val="32"/>
        </w:rPr>
      </w:pPr>
    </w:p>
    <w:p w14:paraId="2F036962" w14:textId="77777777" w:rsidR="00E83CE9" w:rsidRPr="00FF778B" w:rsidRDefault="00E83CE9" w:rsidP="00E83CE9">
      <w:pPr>
        <w:spacing w:line="276" w:lineRule="auto"/>
        <w:rPr>
          <w:rFonts w:ascii="仿宋_GB2312" w:eastAsia="仿宋_GB2312" w:hAnsi="仿宋_GB2312"/>
          <w:color w:val="000000" w:themeColor="text1"/>
          <w:sz w:val="32"/>
          <w:szCs w:val="32"/>
          <w:u w:val="single"/>
        </w:rPr>
      </w:pPr>
      <w:r w:rsidRPr="00FF778B">
        <w:rPr>
          <w:rFonts w:ascii="仿宋_GB2312" w:eastAsia="仿宋_GB2312" w:hAnsi="仿宋_GB2312"/>
          <w:color w:val="000000" w:themeColor="text1"/>
          <w:sz w:val="32"/>
          <w:szCs w:val="32"/>
          <w:u w:val="single"/>
        </w:rPr>
        <w:t xml:space="preserve">          :</w:t>
      </w:r>
    </w:p>
    <w:p w14:paraId="30EEB32A" w14:textId="77777777" w:rsidR="00E83CE9" w:rsidRPr="00FF778B" w:rsidRDefault="00E83CE9" w:rsidP="00E83CE9">
      <w:pPr>
        <w:spacing w:line="276" w:lineRule="auto"/>
        <w:rPr>
          <w:rFonts w:ascii="仿宋_GB2312" w:eastAsia="仿宋_GB2312" w:hAnsi="仿宋_GB2312"/>
          <w:b/>
          <w:color w:val="000000" w:themeColor="text1"/>
          <w:sz w:val="32"/>
          <w:szCs w:val="32"/>
        </w:rPr>
      </w:pPr>
    </w:p>
    <w:p w14:paraId="505C0E93" w14:textId="3B2C1275" w:rsidR="00E83CE9" w:rsidRPr="00FF778B" w:rsidRDefault="00E83CE9" w:rsidP="00E83CE9">
      <w:pPr>
        <w:spacing w:line="276" w:lineRule="auto"/>
        <w:ind w:firstLineChars="171" w:firstLine="547"/>
        <w:rPr>
          <w:rFonts w:ascii="仿宋_GB2312" w:eastAsia="仿宋_GB2312" w:hAnsi="仿宋_GB2312"/>
          <w:color w:val="000000" w:themeColor="text1"/>
          <w:sz w:val="32"/>
          <w:szCs w:val="32"/>
        </w:rPr>
      </w:pPr>
      <w:r w:rsidRPr="00FF778B">
        <w:rPr>
          <w:rFonts w:ascii="仿宋_GB2312" w:eastAsia="仿宋_GB2312" w:hAnsi="仿宋_GB2312" w:hint="eastAsia"/>
          <w:color w:val="000000" w:themeColor="text1"/>
          <w:sz w:val="32"/>
          <w:szCs w:val="32"/>
          <w:u w:val="single"/>
        </w:rPr>
        <w:t>浙江大学国际联合学院（海宁</w:t>
      </w:r>
      <w:r w:rsidRPr="00FF778B">
        <w:rPr>
          <w:rFonts w:ascii="仿宋_GB2312" w:eastAsia="仿宋_GB2312" w:hAnsi="仿宋_GB2312"/>
          <w:color w:val="000000" w:themeColor="text1"/>
          <w:sz w:val="32"/>
          <w:szCs w:val="32"/>
          <w:u w:val="single"/>
        </w:rPr>
        <w:t>国际校区</w:t>
      </w:r>
      <w:r w:rsidRPr="00FF778B">
        <w:rPr>
          <w:rFonts w:ascii="仿宋_GB2312" w:eastAsia="仿宋_GB2312" w:hAnsi="仿宋_GB2312" w:hint="eastAsia"/>
          <w:color w:val="000000" w:themeColor="text1"/>
          <w:sz w:val="32"/>
          <w:szCs w:val="32"/>
          <w:u w:val="single"/>
        </w:rPr>
        <w:t>）</w:t>
      </w:r>
      <w:r w:rsidRPr="00FF778B">
        <w:rPr>
          <w:rFonts w:ascii="仿宋_GB2312" w:eastAsia="仿宋_GB2312" w:hAnsi="仿宋_GB2312" w:hint="eastAsia"/>
          <w:color w:val="000000" w:themeColor="text1"/>
          <w:sz w:val="32"/>
          <w:szCs w:val="32"/>
        </w:rPr>
        <w:t>（以下简称“询价单位”）拟采购</w:t>
      </w:r>
      <w:r w:rsidR="00C15B31">
        <w:rPr>
          <w:rFonts w:ascii="仿宋_GB2312" w:eastAsia="仿宋_GB2312" w:hAnsi="仿宋_GB2312" w:hint="eastAsia"/>
          <w:color w:val="000000" w:themeColor="text1"/>
          <w:sz w:val="32"/>
          <w:szCs w:val="32"/>
        </w:rPr>
        <w:t>气体灭火系统更新改造项目</w:t>
      </w:r>
      <w:proofErr w:type="gramStart"/>
      <w:r w:rsidRPr="00FF778B">
        <w:rPr>
          <w:rFonts w:ascii="仿宋_GB2312" w:eastAsia="仿宋_GB2312" w:hAnsi="仿宋_GB2312" w:hint="eastAsia"/>
          <w:color w:val="000000" w:themeColor="text1"/>
          <w:sz w:val="32"/>
          <w:szCs w:val="32"/>
        </w:rPr>
        <w:t>项目</w:t>
      </w:r>
      <w:proofErr w:type="gramEnd"/>
      <w:r w:rsidRPr="00FF778B">
        <w:rPr>
          <w:rFonts w:ascii="仿宋_GB2312" w:eastAsia="仿宋_GB2312" w:hAnsi="仿宋_GB2312" w:hint="eastAsia"/>
          <w:color w:val="000000" w:themeColor="text1"/>
          <w:sz w:val="32"/>
          <w:szCs w:val="32"/>
        </w:rPr>
        <w:t>，特邀请贵公司参与本项目询价。</w:t>
      </w:r>
    </w:p>
    <w:p w14:paraId="76A7FFB5" w14:textId="77777777" w:rsidR="00E83CE9" w:rsidRPr="00FF778B" w:rsidRDefault="00E83CE9" w:rsidP="00E83CE9">
      <w:pPr>
        <w:spacing w:line="276" w:lineRule="auto"/>
        <w:ind w:firstLineChars="171" w:firstLine="547"/>
        <w:rPr>
          <w:rFonts w:ascii="仿宋_GB2312" w:eastAsia="仿宋_GB2312" w:hAnsi="仿宋_GB2312"/>
          <w:color w:val="000000" w:themeColor="text1"/>
          <w:sz w:val="32"/>
          <w:szCs w:val="32"/>
        </w:rPr>
      </w:pPr>
      <w:r w:rsidRPr="00FF778B">
        <w:rPr>
          <w:rFonts w:ascii="仿宋_GB2312" w:eastAsia="仿宋_GB2312" w:hAnsi="仿宋_GB2312" w:hint="eastAsia"/>
          <w:color w:val="000000" w:themeColor="text1"/>
          <w:sz w:val="32"/>
          <w:szCs w:val="32"/>
        </w:rPr>
        <w:t>询价单位不负担报价单位在准备和递交标书等投标过程中发生的任何费用。</w:t>
      </w:r>
    </w:p>
    <w:p w14:paraId="2609A895" w14:textId="77777777" w:rsidR="00E83CE9" w:rsidRPr="00FF778B" w:rsidRDefault="00E83CE9" w:rsidP="00E83CE9">
      <w:pPr>
        <w:spacing w:line="276" w:lineRule="auto"/>
        <w:ind w:firstLineChars="171" w:firstLine="547"/>
        <w:rPr>
          <w:rFonts w:ascii="仿宋_GB2312" w:eastAsia="仿宋_GB2312" w:hAnsi="仿宋_GB2312"/>
          <w:color w:val="000000" w:themeColor="text1"/>
          <w:sz w:val="32"/>
          <w:szCs w:val="32"/>
        </w:rPr>
      </w:pPr>
      <w:r w:rsidRPr="00FF778B">
        <w:rPr>
          <w:rFonts w:ascii="仿宋_GB2312" w:eastAsia="仿宋_GB2312" w:hAnsi="仿宋_GB2312" w:hint="eastAsia"/>
          <w:color w:val="000000" w:themeColor="text1"/>
          <w:sz w:val="32"/>
          <w:szCs w:val="32"/>
        </w:rPr>
        <w:t>受邀单位在收到询价单位发出的邀请书后，请立即以邮件或书面形式予以确认；如中途退出投标的，也请尽快以邮件或书面形式通知我们，谢谢合作。</w:t>
      </w:r>
    </w:p>
    <w:p w14:paraId="5B953046" w14:textId="77777777" w:rsidR="00E83CE9" w:rsidRPr="00FF778B" w:rsidRDefault="00E83CE9" w:rsidP="00E83CE9">
      <w:pPr>
        <w:spacing w:line="276" w:lineRule="auto"/>
        <w:ind w:firstLineChars="171" w:firstLine="547"/>
        <w:rPr>
          <w:rFonts w:ascii="仿宋_GB2312" w:eastAsia="仿宋_GB2312" w:hAnsi="仿宋_GB2312"/>
          <w:color w:val="000000" w:themeColor="text1"/>
          <w:sz w:val="32"/>
          <w:szCs w:val="32"/>
        </w:rPr>
      </w:pPr>
    </w:p>
    <w:p w14:paraId="0569C699" w14:textId="77777777" w:rsidR="00E83CE9" w:rsidRPr="00FF778B" w:rsidRDefault="00E83CE9" w:rsidP="00E83CE9">
      <w:pPr>
        <w:spacing w:line="276" w:lineRule="auto"/>
        <w:ind w:firstLineChars="171" w:firstLine="547"/>
        <w:rPr>
          <w:rFonts w:ascii="仿宋_GB2312" w:eastAsia="仿宋_GB2312" w:hAnsi="仿宋_GB2312"/>
          <w:color w:val="000000" w:themeColor="text1"/>
          <w:sz w:val="32"/>
          <w:szCs w:val="32"/>
        </w:rPr>
      </w:pPr>
    </w:p>
    <w:p w14:paraId="45F494E7" w14:textId="77777777" w:rsidR="00E83CE9" w:rsidRPr="00FF778B" w:rsidRDefault="00E83CE9" w:rsidP="00E83CE9">
      <w:pPr>
        <w:spacing w:line="276" w:lineRule="auto"/>
        <w:ind w:firstLineChars="171" w:firstLine="547"/>
        <w:rPr>
          <w:rFonts w:ascii="仿宋_GB2312" w:eastAsia="仿宋_GB2312" w:hAnsi="仿宋_GB2312"/>
          <w:color w:val="000000" w:themeColor="text1"/>
          <w:sz w:val="32"/>
          <w:szCs w:val="32"/>
        </w:rPr>
      </w:pPr>
    </w:p>
    <w:p w14:paraId="53013A08" w14:textId="77777777" w:rsidR="00E83CE9" w:rsidRPr="00FF778B" w:rsidRDefault="00E83CE9" w:rsidP="00E83CE9">
      <w:pPr>
        <w:spacing w:line="276" w:lineRule="auto"/>
        <w:ind w:firstLineChars="171" w:firstLine="547"/>
        <w:rPr>
          <w:rFonts w:ascii="仿宋_GB2312" w:eastAsia="仿宋_GB2312" w:hAnsi="仿宋_GB2312"/>
          <w:color w:val="000000" w:themeColor="text1"/>
          <w:sz w:val="32"/>
          <w:szCs w:val="32"/>
        </w:rPr>
      </w:pPr>
    </w:p>
    <w:p w14:paraId="711C361F" w14:textId="77777777" w:rsidR="00E83CE9" w:rsidRPr="00FF778B" w:rsidRDefault="00E83CE9" w:rsidP="00E83CE9">
      <w:pPr>
        <w:spacing w:line="276" w:lineRule="auto"/>
        <w:ind w:firstLineChars="171" w:firstLine="547"/>
        <w:rPr>
          <w:rFonts w:ascii="仿宋_GB2312" w:eastAsia="仿宋_GB2312" w:hAnsi="仿宋_GB2312"/>
          <w:color w:val="000000" w:themeColor="text1"/>
          <w:sz w:val="32"/>
          <w:szCs w:val="32"/>
        </w:rPr>
      </w:pPr>
    </w:p>
    <w:p w14:paraId="62552EB5" w14:textId="77777777" w:rsidR="00E83CE9" w:rsidRPr="00FF778B" w:rsidRDefault="00E83CE9" w:rsidP="00E83CE9">
      <w:pPr>
        <w:spacing w:line="276" w:lineRule="auto"/>
        <w:rPr>
          <w:rFonts w:ascii="仿宋_GB2312" w:eastAsia="仿宋_GB2312" w:hAnsi="仿宋_GB2312"/>
          <w:color w:val="000000" w:themeColor="text1"/>
          <w:sz w:val="32"/>
          <w:szCs w:val="32"/>
        </w:rPr>
      </w:pPr>
    </w:p>
    <w:p w14:paraId="78EDC1DF" w14:textId="77777777" w:rsidR="00E83CE9" w:rsidRPr="00FF778B" w:rsidRDefault="00E83CE9" w:rsidP="00E83CE9">
      <w:pPr>
        <w:spacing w:line="276" w:lineRule="auto"/>
        <w:jc w:val="right"/>
        <w:rPr>
          <w:rFonts w:ascii="仿宋_GB2312" w:eastAsia="仿宋_GB2312" w:hAnsi="仿宋_GB2312"/>
          <w:color w:val="000000" w:themeColor="text1"/>
          <w:sz w:val="32"/>
          <w:szCs w:val="32"/>
        </w:rPr>
      </w:pPr>
      <w:r w:rsidRPr="00FF778B">
        <w:rPr>
          <w:rFonts w:ascii="仿宋_GB2312" w:eastAsia="仿宋_GB2312" w:hAnsi="仿宋_GB2312" w:hint="eastAsia"/>
          <w:color w:val="000000" w:themeColor="text1"/>
          <w:sz w:val="32"/>
          <w:szCs w:val="32"/>
        </w:rPr>
        <w:t>浙江大学国际联合学院（海宁</w:t>
      </w:r>
      <w:r w:rsidRPr="00FF778B">
        <w:rPr>
          <w:rFonts w:ascii="仿宋_GB2312" w:eastAsia="仿宋_GB2312" w:hAnsi="仿宋_GB2312"/>
          <w:color w:val="000000" w:themeColor="text1"/>
          <w:sz w:val="32"/>
          <w:szCs w:val="32"/>
        </w:rPr>
        <w:t>国际校区</w:t>
      </w:r>
      <w:r w:rsidRPr="00FF778B">
        <w:rPr>
          <w:rFonts w:ascii="仿宋_GB2312" w:eastAsia="仿宋_GB2312" w:hAnsi="仿宋_GB2312" w:hint="eastAsia"/>
          <w:color w:val="000000" w:themeColor="text1"/>
          <w:sz w:val="32"/>
          <w:szCs w:val="32"/>
        </w:rPr>
        <w:t>）</w:t>
      </w:r>
    </w:p>
    <w:p w14:paraId="54338C56" w14:textId="77777777" w:rsidR="00E83CE9" w:rsidRPr="00FF778B" w:rsidRDefault="00E83CE9" w:rsidP="00E83CE9">
      <w:pPr>
        <w:wordWrap w:val="0"/>
        <w:spacing w:line="276" w:lineRule="auto"/>
        <w:ind w:right="240"/>
        <w:jc w:val="right"/>
        <w:rPr>
          <w:rFonts w:ascii="仿宋_GB2312" w:eastAsia="仿宋_GB2312" w:hAnsi="仿宋_GB2312"/>
          <w:color w:val="000000" w:themeColor="text1"/>
          <w:sz w:val="32"/>
          <w:szCs w:val="32"/>
        </w:rPr>
      </w:pPr>
      <w:r w:rsidRPr="00FF778B">
        <w:rPr>
          <w:rFonts w:ascii="仿宋_GB2312" w:eastAsia="仿宋_GB2312" w:hAnsi="仿宋_GB2312" w:hint="eastAsia"/>
          <w:color w:val="000000" w:themeColor="text1"/>
          <w:sz w:val="32"/>
          <w:szCs w:val="32"/>
        </w:rPr>
        <w:t>日期：</w:t>
      </w:r>
      <w:r w:rsidRPr="00FF778B">
        <w:rPr>
          <w:rFonts w:ascii="仿宋_GB2312" w:eastAsia="仿宋_GB2312" w:hAnsi="仿宋_GB2312"/>
          <w:color w:val="000000" w:themeColor="text1"/>
          <w:sz w:val="32"/>
          <w:szCs w:val="32"/>
        </w:rPr>
        <w:t xml:space="preserve"> </w:t>
      </w:r>
      <w:r w:rsidRPr="00FF778B">
        <w:rPr>
          <w:rFonts w:ascii="仿宋_GB2312" w:eastAsia="仿宋_GB2312" w:hAnsi="仿宋_GB2312"/>
          <w:color w:val="000000" w:themeColor="text1"/>
          <w:sz w:val="32"/>
          <w:szCs w:val="32"/>
          <w:u w:val="single"/>
        </w:rPr>
        <w:t xml:space="preserve">       </w:t>
      </w:r>
      <w:r w:rsidRPr="00FF778B">
        <w:rPr>
          <w:rFonts w:ascii="仿宋_GB2312" w:eastAsia="仿宋_GB2312" w:hAnsi="仿宋_GB2312" w:hint="eastAsia"/>
          <w:color w:val="000000" w:themeColor="text1"/>
          <w:sz w:val="32"/>
          <w:szCs w:val="32"/>
          <w:u w:val="single"/>
        </w:rPr>
        <w:t>年</w:t>
      </w:r>
      <w:r w:rsidRPr="00FF778B">
        <w:rPr>
          <w:rFonts w:ascii="仿宋_GB2312" w:eastAsia="仿宋_GB2312" w:hAnsi="仿宋_GB2312"/>
          <w:color w:val="000000" w:themeColor="text1"/>
          <w:sz w:val="32"/>
          <w:szCs w:val="32"/>
          <w:u w:val="single"/>
        </w:rPr>
        <w:t xml:space="preserve">    月    日</w:t>
      </w:r>
    </w:p>
    <w:p w14:paraId="42860309" w14:textId="5CE0A01C" w:rsidR="00E83CE9" w:rsidRPr="00FF778B" w:rsidRDefault="00E83CE9" w:rsidP="003B7AC3">
      <w:pPr>
        <w:spacing w:line="360" w:lineRule="auto"/>
        <w:jc w:val="center"/>
        <w:rPr>
          <w:rFonts w:ascii="仿宋_GB2312" w:eastAsia="仿宋_GB2312" w:hAnsi="仿宋_GB2312" w:cs="黑体"/>
          <w:b/>
          <w:bCs/>
          <w:sz w:val="36"/>
          <w:szCs w:val="36"/>
        </w:rPr>
      </w:pPr>
    </w:p>
    <w:p w14:paraId="306B433E" w14:textId="33F1B4F7" w:rsidR="00E83CE9" w:rsidRDefault="00E83CE9" w:rsidP="003B7AC3">
      <w:pPr>
        <w:spacing w:line="360" w:lineRule="auto"/>
        <w:jc w:val="center"/>
        <w:rPr>
          <w:rFonts w:ascii="仿宋_GB2312" w:eastAsia="仿宋_GB2312" w:hAnsi="仿宋_GB2312" w:cs="黑体"/>
          <w:b/>
          <w:bCs/>
          <w:sz w:val="36"/>
          <w:szCs w:val="36"/>
        </w:rPr>
      </w:pPr>
    </w:p>
    <w:p w14:paraId="7AE1E1F1" w14:textId="77777777" w:rsidR="00432662" w:rsidRDefault="00432662" w:rsidP="003B7AC3">
      <w:pPr>
        <w:spacing w:line="360" w:lineRule="auto"/>
        <w:jc w:val="center"/>
        <w:rPr>
          <w:rFonts w:ascii="仿宋_GB2312" w:eastAsia="仿宋_GB2312" w:hAnsi="仿宋_GB2312" w:cs="黑体"/>
          <w:b/>
          <w:bCs/>
          <w:sz w:val="36"/>
          <w:szCs w:val="36"/>
        </w:rPr>
      </w:pPr>
    </w:p>
    <w:p w14:paraId="61FFC44B" w14:textId="77777777" w:rsidR="00432662" w:rsidRDefault="00432662" w:rsidP="003B7AC3">
      <w:pPr>
        <w:spacing w:line="360" w:lineRule="auto"/>
        <w:jc w:val="center"/>
        <w:rPr>
          <w:rFonts w:ascii="仿宋_GB2312" w:eastAsia="仿宋_GB2312" w:hAnsi="仿宋_GB2312" w:cs="黑体"/>
          <w:b/>
          <w:bCs/>
          <w:sz w:val="36"/>
          <w:szCs w:val="36"/>
        </w:rPr>
      </w:pPr>
    </w:p>
    <w:p w14:paraId="0891333A" w14:textId="77777777" w:rsidR="00432662" w:rsidRDefault="00432662" w:rsidP="003B7AC3">
      <w:pPr>
        <w:spacing w:line="360" w:lineRule="auto"/>
        <w:jc w:val="center"/>
        <w:rPr>
          <w:rFonts w:ascii="仿宋_GB2312" w:eastAsia="仿宋_GB2312" w:hAnsi="仿宋_GB2312" w:cs="黑体"/>
          <w:b/>
          <w:bCs/>
          <w:sz w:val="36"/>
          <w:szCs w:val="36"/>
        </w:rPr>
      </w:pPr>
    </w:p>
    <w:p w14:paraId="193EC1D6" w14:textId="77777777" w:rsidR="00432662" w:rsidRDefault="00432662" w:rsidP="003B7AC3">
      <w:pPr>
        <w:spacing w:line="360" w:lineRule="auto"/>
        <w:jc w:val="center"/>
        <w:rPr>
          <w:rFonts w:ascii="仿宋_GB2312" w:eastAsia="仿宋_GB2312" w:hAnsi="仿宋_GB2312" w:cs="黑体"/>
          <w:b/>
          <w:bCs/>
          <w:sz w:val="36"/>
          <w:szCs w:val="36"/>
        </w:rPr>
      </w:pPr>
    </w:p>
    <w:p w14:paraId="506F3834" w14:textId="650EB67A" w:rsidR="003768BB" w:rsidRPr="00FF778B" w:rsidRDefault="000E181A" w:rsidP="003B7AC3">
      <w:pPr>
        <w:spacing w:line="360" w:lineRule="auto"/>
        <w:jc w:val="center"/>
        <w:rPr>
          <w:rFonts w:ascii="仿宋_GB2312" w:eastAsia="仿宋_GB2312" w:hAnsi="仿宋_GB2312"/>
          <w:sz w:val="20"/>
          <w:szCs w:val="20"/>
        </w:rPr>
      </w:pPr>
      <w:r>
        <w:rPr>
          <w:rFonts w:ascii="仿宋_GB2312" w:eastAsia="仿宋_GB2312" w:hAnsi="仿宋_GB2312" w:cs="黑体" w:hint="eastAsia"/>
          <w:b/>
          <w:bCs/>
          <w:sz w:val="36"/>
          <w:szCs w:val="36"/>
        </w:rPr>
        <w:lastRenderedPageBreak/>
        <w:t>第二部分</w:t>
      </w:r>
      <w:r w:rsidR="00D74B71" w:rsidRPr="00FF778B">
        <w:rPr>
          <w:rFonts w:ascii="仿宋_GB2312" w:eastAsia="仿宋_GB2312" w:hAnsi="仿宋_GB2312" w:cs="黑体" w:hint="eastAsia"/>
          <w:b/>
          <w:bCs/>
          <w:sz w:val="36"/>
          <w:szCs w:val="36"/>
        </w:rPr>
        <w:t>、</w:t>
      </w:r>
      <w:r w:rsidR="00E83CE9" w:rsidRPr="00FF778B">
        <w:rPr>
          <w:rFonts w:ascii="仿宋_GB2312" w:eastAsia="仿宋_GB2312" w:hAnsi="仿宋_GB2312" w:cs="黑体" w:hint="eastAsia"/>
          <w:b/>
          <w:bCs/>
          <w:sz w:val="36"/>
          <w:szCs w:val="36"/>
        </w:rPr>
        <w:t>报价</w:t>
      </w:r>
      <w:r w:rsidR="00D74B71" w:rsidRPr="00FF778B">
        <w:rPr>
          <w:rFonts w:ascii="仿宋_GB2312" w:eastAsia="仿宋_GB2312" w:hAnsi="仿宋_GB2312" w:cs="黑体" w:hint="eastAsia"/>
          <w:b/>
          <w:bCs/>
          <w:sz w:val="36"/>
          <w:szCs w:val="36"/>
        </w:rPr>
        <w:t>须知</w:t>
      </w:r>
    </w:p>
    <w:p w14:paraId="0BF3B555" w14:textId="77777777" w:rsidR="00C15B31" w:rsidRPr="00B01E8C" w:rsidRDefault="00C15B31" w:rsidP="00C15B31">
      <w:pPr>
        <w:spacing w:line="360" w:lineRule="auto"/>
        <w:ind w:firstLineChars="200" w:firstLine="480"/>
        <w:rPr>
          <w:rFonts w:ascii="仿宋_GB2312" w:eastAsia="仿宋_GB2312" w:hAnsi="仿宋_GB2312"/>
          <w:sz w:val="24"/>
          <w:szCs w:val="24"/>
        </w:rPr>
      </w:pPr>
      <w:r w:rsidRPr="00B01E8C">
        <w:rPr>
          <w:rFonts w:ascii="仿宋_GB2312" w:eastAsia="仿宋_GB2312" w:hAnsi="仿宋_GB2312"/>
          <w:sz w:val="24"/>
          <w:szCs w:val="24"/>
        </w:rPr>
        <w:t>一、项目概况</w:t>
      </w:r>
    </w:p>
    <w:p w14:paraId="11BEDB15" w14:textId="0DF20C5F" w:rsidR="00C15B31" w:rsidRPr="00B01E8C" w:rsidRDefault="00C15B31" w:rsidP="00C15B31">
      <w:pPr>
        <w:spacing w:line="360" w:lineRule="auto"/>
        <w:ind w:firstLineChars="200" w:firstLine="480"/>
        <w:rPr>
          <w:rFonts w:ascii="仿宋_GB2312" w:eastAsia="仿宋_GB2312" w:hAnsi="仿宋_GB2312"/>
          <w:sz w:val="24"/>
          <w:szCs w:val="24"/>
        </w:rPr>
      </w:pPr>
      <w:r w:rsidRPr="0E678076">
        <w:rPr>
          <w:rFonts w:ascii="仿宋_GB2312" w:eastAsia="仿宋_GB2312" w:hAnsi="仿宋_GB2312"/>
          <w:sz w:val="24"/>
          <w:szCs w:val="24"/>
        </w:rPr>
        <w:t xml:space="preserve">为保障浙大国际校区消防设施正常使用，落实《中华人民共和国消防法》等规范要求，浙江大学国际联合学院（海宁国际校区）拟对校区内7 </w:t>
      </w:r>
      <w:proofErr w:type="gramStart"/>
      <w:r w:rsidRPr="0E678076">
        <w:rPr>
          <w:rFonts w:ascii="仿宋_GB2312" w:eastAsia="仿宋_GB2312" w:hAnsi="仿宋_GB2312"/>
          <w:sz w:val="24"/>
          <w:szCs w:val="24"/>
        </w:rPr>
        <w:t>个</w:t>
      </w:r>
      <w:proofErr w:type="gramEnd"/>
      <w:r w:rsidRPr="0E678076">
        <w:rPr>
          <w:rFonts w:ascii="仿宋_GB2312" w:eastAsia="仿宋_GB2312" w:hAnsi="仿宋_GB2312"/>
          <w:sz w:val="24"/>
          <w:szCs w:val="24"/>
        </w:rPr>
        <w:t>区域的气体灭火系统实施设备</w:t>
      </w:r>
      <w:r>
        <w:rPr>
          <w:rFonts w:ascii="仿宋_GB2312" w:eastAsia="仿宋_GB2312" w:hAnsi="仿宋_GB2312" w:hint="eastAsia"/>
          <w:sz w:val="24"/>
          <w:szCs w:val="24"/>
        </w:rPr>
        <w:t>更新改造</w:t>
      </w:r>
      <w:r w:rsidRPr="0E678076">
        <w:rPr>
          <w:rFonts w:ascii="仿宋_GB2312" w:eastAsia="仿宋_GB2312" w:hAnsi="仿宋_GB2312"/>
          <w:sz w:val="24"/>
          <w:szCs w:val="24"/>
        </w:rPr>
        <w:t>。为保障系统的稳定性及可靠性，将原使用年限已久的松江 ZY</w:t>
      </w:r>
      <w:r>
        <w:noBreakHyphen/>
      </w:r>
      <w:r w:rsidRPr="0E678076">
        <w:rPr>
          <w:rFonts w:ascii="仿宋_GB2312" w:eastAsia="仿宋_GB2312" w:hAnsi="仿宋_GB2312"/>
          <w:sz w:val="24"/>
          <w:szCs w:val="24"/>
        </w:rPr>
        <w:t>4C控制系统整体更换为松江 ZY</w:t>
      </w:r>
      <w:r>
        <w:noBreakHyphen/>
      </w:r>
      <w:r w:rsidRPr="0E678076">
        <w:rPr>
          <w:rFonts w:ascii="仿宋_GB2312" w:eastAsia="仿宋_GB2312" w:hAnsi="仿宋_GB2312"/>
          <w:sz w:val="24"/>
          <w:szCs w:val="24"/>
        </w:rPr>
        <w:t>4D 气体灭火控制器和配套设备，确保系统符合国家消防规范并与原有消防系统兼容。</w:t>
      </w:r>
    </w:p>
    <w:tbl>
      <w:tblPr>
        <w:tblW w:w="5000" w:type="pct"/>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608"/>
        <w:gridCol w:w="2236"/>
        <w:gridCol w:w="4512"/>
        <w:gridCol w:w="1453"/>
      </w:tblGrid>
      <w:tr w:rsidR="00C15B31" w:rsidRPr="00B01E8C" w14:paraId="53D5ABDC" w14:textId="77777777" w:rsidTr="00C8227D">
        <w:trPr>
          <w:tblHeader/>
          <w:tblCellSpacing w:w="15" w:type="dxa"/>
        </w:trPr>
        <w:tc>
          <w:tcPr>
            <w:tcW w:w="791" w:type="pct"/>
            <w:vAlign w:val="center"/>
            <w:hideMark/>
          </w:tcPr>
          <w:p w14:paraId="61E769C0" w14:textId="77777777" w:rsidR="00C15B31" w:rsidRPr="00B01E8C" w:rsidRDefault="00C15B31" w:rsidP="00C8227D">
            <w:pPr>
              <w:spacing w:line="360" w:lineRule="auto"/>
              <w:ind w:firstLineChars="200" w:firstLine="480"/>
              <w:rPr>
                <w:rFonts w:ascii="仿宋_GB2312" w:eastAsia="仿宋_GB2312" w:hAnsi="仿宋_GB2312"/>
                <w:sz w:val="24"/>
                <w:szCs w:val="24"/>
              </w:rPr>
            </w:pPr>
            <w:r w:rsidRPr="00B01E8C">
              <w:rPr>
                <w:rFonts w:ascii="仿宋_GB2312" w:eastAsia="仿宋_GB2312" w:hAnsi="仿宋_GB2312"/>
                <w:sz w:val="24"/>
                <w:szCs w:val="24"/>
              </w:rPr>
              <w:t>序号</w:t>
            </w:r>
          </w:p>
        </w:tc>
        <w:tc>
          <w:tcPr>
            <w:tcW w:w="1117" w:type="pct"/>
            <w:vAlign w:val="center"/>
            <w:hideMark/>
          </w:tcPr>
          <w:p w14:paraId="05D0E2A4" w14:textId="77777777" w:rsidR="00C15B31" w:rsidRPr="00B01E8C" w:rsidRDefault="00C15B31" w:rsidP="00C8227D">
            <w:pPr>
              <w:spacing w:line="360" w:lineRule="auto"/>
              <w:ind w:firstLineChars="200" w:firstLine="480"/>
              <w:rPr>
                <w:rFonts w:ascii="仿宋_GB2312" w:eastAsia="仿宋_GB2312" w:hAnsi="仿宋_GB2312"/>
                <w:sz w:val="24"/>
                <w:szCs w:val="24"/>
              </w:rPr>
            </w:pPr>
            <w:proofErr w:type="gramStart"/>
            <w:r w:rsidRPr="00B01E8C">
              <w:rPr>
                <w:rFonts w:ascii="仿宋_GB2312" w:eastAsia="仿宋_GB2312" w:hAnsi="仿宋_GB2312"/>
                <w:sz w:val="24"/>
                <w:szCs w:val="24"/>
              </w:rPr>
              <w:t>标项名称</w:t>
            </w:r>
            <w:proofErr w:type="gramEnd"/>
          </w:p>
        </w:tc>
        <w:tc>
          <w:tcPr>
            <w:tcW w:w="2269" w:type="pct"/>
            <w:vAlign w:val="center"/>
            <w:hideMark/>
          </w:tcPr>
          <w:p w14:paraId="399352AB" w14:textId="77777777" w:rsidR="00C15B31" w:rsidRPr="00B01E8C" w:rsidRDefault="00C15B31" w:rsidP="00C8227D">
            <w:pPr>
              <w:spacing w:line="360" w:lineRule="auto"/>
              <w:ind w:firstLineChars="200" w:firstLine="480"/>
              <w:rPr>
                <w:rFonts w:ascii="仿宋_GB2312" w:eastAsia="仿宋_GB2312" w:hAnsi="仿宋_GB2312"/>
                <w:sz w:val="24"/>
                <w:szCs w:val="24"/>
              </w:rPr>
            </w:pPr>
            <w:r w:rsidRPr="00B01E8C">
              <w:rPr>
                <w:rFonts w:ascii="仿宋_GB2312" w:eastAsia="仿宋_GB2312" w:hAnsi="仿宋_GB2312"/>
                <w:sz w:val="24"/>
                <w:szCs w:val="24"/>
              </w:rPr>
              <w:t>简要规格描述</w:t>
            </w:r>
          </w:p>
        </w:tc>
        <w:tc>
          <w:tcPr>
            <w:tcW w:w="713" w:type="pct"/>
            <w:vAlign w:val="center"/>
            <w:hideMark/>
          </w:tcPr>
          <w:p w14:paraId="63D74096" w14:textId="77777777" w:rsidR="00C15B31" w:rsidRPr="00B01E8C" w:rsidRDefault="00C15B31" w:rsidP="00C8227D">
            <w:pPr>
              <w:spacing w:line="360" w:lineRule="auto"/>
              <w:ind w:firstLineChars="200" w:firstLine="480"/>
              <w:rPr>
                <w:rFonts w:ascii="仿宋_GB2312" w:eastAsia="仿宋_GB2312" w:hAnsi="仿宋_GB2312"/>
                <w:sz w:val="24"/>
                <w:szCs w:val="24"/>
              </w:rPr>
            </w:pPr>
            <w:r w:rsidRPr="00B01E8C">
              <w:rPr>
                <w:rFonts w:ascii="仿宋_GB2312" w:eastAsia="仿宋_GB2312" w:hAnsi="仿宋_GB2312"/>
                <w:sz w:val="24"/>
                <w:szCs w:val="24"/>
              </w:rPr>
              <w:t>预算金额 (万元人民币)</w:t>
            </w:r>
          </w:p>
        </w:tc>
      </w:tr>
      <w:tr w:rsidR="00C15B31" w:rsidRPr="00B01E8C" w14:paraId="073E8410" w14:textId="77777777" w:rsidTr="00C8227D">
        <w:trPr>
          <w:tblCellSpacing w:w="15" w:type="dxa"/>
        </w:trPr>
        <w:tc>
          <w:tcPr>
            <w:tcW w:w="791" w:type="pct"/>
            <w:vAlign w:val="center"/>
            <w:hideMark/>
          </w:tcPr>
          <w:p w14:paraId="472EE9F1" w14:textId="77777777" w:rsidR="00C15B31" w:rsidRPr="00B01E8C" w:rsidRDefault="00C15B31" w:rsidP="00C8227D">
            <w:pPr>
              <w:spacing w:line="360" w:lineRule="auto"/>
              <w:ind w:firstLineChars="200" w:firstLine="480"/>
              <w:rPr>
                <w:rFonts w:ascii="仿宋_GB2312" w:eastAsia="仿宋_GB2312" w:hAnsi="仿宋_GB2312"/>
                <w:sz w:val="24"/>
                <w:szCs w:val="24"/>
              </w:rPr>
            </w:pPr>
            <w:r w:rsidRPr="00B01E8C">
              <w:rPr>
                <w:rFonts w:ascii="仿宋_GB2312" w:eastAsia="仿宋_GB2312" w:hAnsi="仿宋_GB2312"/>
                <w:sz w:val="24"/>
                <w:szCs w:val="24"/>
              </w:rPr>
              <w:t>1</w:t>
            </w:r>
          </w:p>
        </w:tc>
        <w:tc>
          <w:tcPr>
            <w:tcW w:w="1117" w:type="pct"/>
            <w:vAlign w:val="center"/>
            <w:hideMark/>
          </w:tcPr>
          <w:p w14:paraId="6DD1A647" w14:textId="77777777" w:rsidR="00C15B31" w:rsidRPr="00B01E8C" w:rsidRDefault="00C15B31" w:rsidP="00C8227D">
            <w:pPr>
              <w:spacing w:line="360" w:lineRule="auto"/>
              <w:rPr>
                <w:rFonts w:ascii="仿宋_GB2312" w:eastAsia="仿宋_GB2312" w:hAnsi="仿宋_GB2312"/>
                <w:sz w:val="24"/>
                <w:szCs w:val="24"/>
              </w:rPr>
            </w:pPr>
            <w:bookmarkStart w:id="1" w:name="OLE_LINK3"/>
            <w:bookmarkStart w:id="2" w:name="OLE_LINK4"/>
            <w:r w:rsidRPr="00B01E8C">
              <w:rPr>
                <w:rFonts w:ascii="仿宋_GB2312" w:eastAsia="仿宋_GB2312" w:hAnsi="仿宋_GB2312"/>
                <w:sz w:val="24"/>
                <w:szCs w:val="24"/>
              </w:rPr>
              <w:t>气体灭火系统</w:t>
            </w:r>
            <w:r>
              <w:rPr>
                <w:rFonts w:ascii="仿宋_GB2312" w:eastAsia="仿宋_GB2312" w:hAnsi="仿宋_GB2312" w:hint="eastAsia"/>
                <w:sz w:val="24"/>
                <w:szCs w:val="24"/>
              </w:rPr>
              <w:t>更新改造</w:t>
            </w:r>
            <w:bookmarkEnd w:id="1"/>
            <w:bookmarkEnd w:id="2"/>
          </w:p>
        </w:tc>
        <w:tc>
          <w:tcPr>
            <w:tcW w:w="2269" w:type="pct"/>
            <w:vAlign w:val="center"/>
            <w:hideMark/>
          </w:tcPr>
          <w:p w14:paraId="1EE4E8EE" w14:textId="77777777" w:rsidR="00C15B31" w:rsidRPr="00B01E8C" w:rsidRDefault="00C15B31" w:rsidP="00C8227D">
            <w:pPr>
              <w:spacing w:line="360" w:lineRule="auto"/>
              <w:rPr>
                <w:rFonts w:ascii="仿宋_GB2312" w:eastAsia="仿宋_GB2312" w:hAnsi="仿宋_GB2312"/>
                <w:sz w:val="24"/>
                <w:szCs w:val="24"/>
              </w:rPr>
            </w:pPr>
            <w:r w:rsidRPr="00B01E8C">
              <w:rPr>
                <w:rFonts w:ascii="仿宋_GB2312" w:eastAsia="仿宋_GB2312" w:hAnsi="仿宋_GB2312"/>
                <w:sz w:val="24"/>
                <w:szCs w:val="24"/>
              </w:rPr>
              <w:t>完成旧设备拆除</w:t>
            </w:r>
            <w:r>
              <w:rPr>
                <w:rFonts w:ascii="仿宋_GB2312" w:eastAsia="仿宋_GB2312" w:hAnsi="仿宋_GB2312" w:hint="eastAsia"/>
                <w:sz w:val="24"/>
                <w:szCs w:val="24"/>
              </w:rPr>
              <w:t>，</w:t>
            </w:r>
            <w:r w:rsidRPr="00B01E8C">
              <w:rPr>
                <w:rFonts w:ascii="仿宋_GB2312" w:eastAsia="仿宋_GB2312" w:hAnsi="仿宋_GB2312"/>
                <w:sz w:val="24"/>
                <w:szCs w:val="24"/>
              </w:rPr>
              <w:t>按清单供应松江 ZY</w:t>
            </w:r>
            <w:r w:rsidRPr="00B01E8C">
              <w:rPr>
                <w:rFonts w:ascii="仿宋_GB2312" w:eastAsia="仿宋_GB2312" w:hAnsi="仿宋_GB2312"/>
                <w:sz w:val="24"/>
                <w:szCs w:val="24"/>
              </w:rPr>
              <w:noBreakHyphen/>
              <w:t>4D 系列气体灭火</w:t>
            </w:r>
            <w:r>
              <w:rPr>
                <w:rFonts w:ascii="仿宋_GB2312" w:eastAsia="仿宋_GB2312" w:hAnsi="仿宋_GB2312" w:hint="eastAsia"/>
                <w:sz w:val="24"/>
                <w:szCs w:val="24"/>
              </w:rPr>
              <w:t>系统并完成</w:t>
            </w:r>
            <w:r w:rsidRPr="00B01E8C">
              <w:rPr>
                <w:rFonts w:ascii="仿宋_GB2312" w:eastAsia="仿宋_GB2312" w:hAnsi="仿宋_GB2312"/>
                <w:sz w:val="24"/>
                <w:szCs w:val="24"/>
              </w:rPr>
              <w:t>安装调试。</w:t>
            </w:r>
          </w:p>
        </w:tc>
        <w:tc>
          <w:tcPr>
            <w:tcW w:w="713" w:type="pct"/>
            <w:vAlign w:val="center"/>
            <w:hideMark/>
          </w:tcPr>
          <w:p w14:paraId="4EC8C51B" w14:textId="77777777" w:rsidR="00C15B31" w:rsidRPr="00B01E8C" w:rsidRDefault="00C15B31" w:rsidP="00C8227D">
            <w:pPr>
              <w:spacing w:line="360" w:lineRule="auto"/>
              <w:ind w:firstLineChars="200" w:firstLine="480"/>
              <w:rPr>
                <w:rFonts w:ascii="仿宋_GB2312" w:eastAsia="仿宋_GB2312" w:hAnsi="仿宋_GB2312"/>
                <w:sz w:val="24"/>
                <w:szCs w:val="24"/>
              </w:rPr>
            </w:pPr>
            <w:r>
              <w:rPr>
                <w:rFonts w:ascii="仿宋_GB2312" w:eastAsia="仿宋_GB2312" w:hAnsi="仿宋_GB2312"/>
                <w:sz w:val="24"/>
                <w:szCs w:val="24"/>
              </w:rPr>
              <w:t>7.5</w:t>
            </w:r>
          </w:p>
        </w:tc>
      </w:tr>
    </w:tbl>
    <w:p w14:paraId="045D18D5" w14:textId="77777777" w:rsidR="00C15B31" w:rsidRPr="00B01E8C" w:rsidRDefault="00C15B31" w:rsidP="00C15B31">
      <w:pPr>
        <w:spacing w:line="360" w:lineRule="auto"/>
        <w:ind w:firstLineChars="200" w:firstLine="480"/>
        <w:rPr>
          <w:rFonts w:ascii="仿宋_GB2312" w:eastAsia="仿宋_GB2312" w:hAnsi="仿宋_GB2312"/>
          <w:sz w:val="24"/>
          <w:szCs w:val="24"/>
        </w:rPr>
      </w:pPr>
      <w:r w:rsidRPr="00B01E8C">
        <w:rPr>
          <w:rFonts w:ascii="仿宋_GB2312" w:eastAsia="仿宋_GB2312" w:hAnsi="仿宋_GB2312"/>
          <w:sz w:val="24"/>
          <w:szCs w:val="24"/>
        </w:rPr>
        <w:t>二、采购响应方的资格要求</w:t>
      </w:r>
    </w:p>
    <w:p w14:paraId="028E4DA4" w14:textId="77777777" w:rsidR="00C15B31" w:rsidRPr="00B01E8C" w:rsidRDefault="00C15B31" w:rsidP="00C15B31">
      <w:pPr>
        <w:spacing w:line="360" w:lineRule="auto"/>
        <w:ind w:firstLineChars="200" w:firstLine="480"/>
        <w:rPr>
          <w:rFonts w:ascii="仿宋_GB2312" w:eastAsia="仿宋_GB2312" w:hAnsi="仿宋_GB2312"/>
          <w:sz w:val="24"/>
          <w:szCs w:val="24"/>
        </w:rPr>
      </w:pPr>
      <w:bookmarkStart w:id="3" w:name="OLE_LINK10"/>
      <w:bookmarkStart w:id="4" w:name="OLE_LINK11"/>
      <w:bookmarkStart w:id="5" w:name="OLE_LINK1"/>
      <w:r w:rsidRPr="00B01E8C">
        <w:rPr>
          <w:rFonts w:ascii="仿宋_GB2312" w:eastAsia="仿宋_GB2312" w:hAnsi="仿宋_GB2312"/>
          <w:sz w:val="24"/>
          <w:szCs w:val="24"/>
        </w:rPr>
        <w:t>（一）符合《中华人民共和国政府采购法》对投标主体的要求</w:t>
      </w:r>
      <w:r>
        <w:rPr>
          <w:rFonts w:ascii="仿宋_GB2312" w:eastAsia="仿宋_GB2312" w:hAnsi="仿宋_GB2312" w:hint="eastAsia"/>
          <w:sz w:val="24"/>
          <w:szCs w:val="24"/>
        </w:rPr>
        <w:t>。</w:t>
      </w:r>
    </w:p>
    <w:p w14:paraId="28455124" w14:textId="4AAF888F" w:rsidR="00C15B31" w:rsidRPr="00B01E8C" w:rsidRDefault="00C15B31" w:rsidP="00C15B31">
      <w:pPr>
        <w:spacing w:line="360" w:lineRule="auto"/>
        <w:ind w:firstLineChars="200" w:firstLine="480"/>
        <w:rPr>
          <w:rFonts w:ascii="仿宋_GB2312" w:eastAsia="仿宋_GB2312" w:hAnsi="仿宋_GB2312"/>
          <w:sz w:val="24"/>
          <w:szCs w:val="24"/>
        </w:rPr>
      </w:pPr>
      <w:r w:rsidRPr="00B01E8C">
        <w:rPr>
          <w:rFonts w:ascii="仿宋_GB2312" w:eastAsia="仿宋_GB2312" w:hAnsi="仿宋_GB2312"/>
          <w:sz w:val="24"/>
          <w:szCs w:val="24"/>
        </w:rPr>
        <w:t>（二）具备中华人民共和国境内合法注册的独立法人，具有消防设施施工、安装、调试相关经营范围；具备有效的安全生产许可证</w:t>
      </w:r>
      <w:r w:rsidR="00253ED7">
        <w:rPr>
          <w:rFonts w:ascii="仿宋_GB2312" w:eastAsia="仿宋_GB2312" w:hAnsi="仿宋_GB2312" w:hint="eastAsia"/>
          <w:sz w:val="24"/>
          <w:szCs w:val="24"/>
        </w:rPr>
        <w:t>（提供相关盖章证明材料）</w:t>
      </w:r>
      <w:r>
        <w:rPr>
          <w:rFonts w:ascii="仿宋_GB2312" w:eastAsia="仿宋_GB2312" w:hAnsi="仿宋_GB2312" w:hint="eastAsia"/>
          <w:sz w:val="24"/>
          <w:szCs w:val="24"/>
        </w:rPr>
        <w:t>。</w:t>
      </w:r>
    </w:p>
    <w:p w14:paraId="06468D47" w14:textId="594F2855" w:rsidR="00C15B31" w:rsidRPr="00B01E8C" w:rsidRDefault="00C15B31" w:rsidP="00C15B31">
      <w:pPr>
        <w:spacing w:line="360" w:lineRule="auto"/>
        <w:ind w:firstLineChars="200" w:firstLine="480"/>
        <w:rPr>
          <w:rFonts w:ascii="仿宋_GB2312" w:eastAsia="仿宋_GB2312" w:hAnsi="仿宋_GB2312"/>
          <w:sz w:val="24"/>
          <w:szCs w:val="24"/>
        </w:rPr>
      </w:pPr>
      <w:r w:rsidRPr="00B01E8C">
        <w:rPr>
          <w:rFonts w:ascii="仿宋_GB2312" w:eastAsia="仿宋_GB2312" w:hAnsi="仿宋_GB2312"/>
          <w:sz w:val="24"/>
          <w:szCs w:val="24"/>
        </w:rPr>
        <w:t>（三）拟派项目负责人具备注册消防工程师或消防相关专业中级及以上职称</w:t>
      </w:r>
      <w:r w:rsidR="00253ED7">
        <w:rPr>
          <w:rFonts w:ascii="仿宋_GB2312" w:eastAsia="仿宋_GB2312" w:hAnsi="仿宋_GB2312" w:hint="eastAsia"/>
          <w:sz w:val="24"/>
          <w:szCs w:val="24"/>
        </w:rPr>
        <w:t>（提供相关盖章证明材料）</w:t>
      </w:r>
      <w:r>
        <w:rPr>
          <w:rFonts w:ascii="仿宋_GB2312" w:eastAsia="仿宋_GB2312" w:hAnsi="仿宋_GB2312" w:hint="eastAsia"/>
          <w:sz w:val="24"/>
          <w:szCs w:val="24"/>
        </w:rPr>
        <w:t>。</w:t>
      </w:r>
    </w:p>
    <w:p w14:paraId="5BA693F0" w14:textId="4CCB3B0A" w:rsidR="00C15B31" w:rsidRPr="00B01E8C" w:rsidRDefault="00C15B31" w:rsidP="00C15B31">
      <w:pPr>
        <w:spacing w:line="360" w:lineRule="auto"/>
        <w:ind w:firstLineChars="200" w:firstLine="480"/>
        <w:rPr>
          <w:rFonts w:ascii="仿宋_GB2312" w:eastAsia="仿宋_GB2312" w:hAnsi="仿宋_GB2312"/>
          <w:sz w:val="24"/>
          <w:szCs w:val="24"/>
        </w:rPr>
      </w:pPr>
      <w:r w:rsidRPr="00B01E8C">
        <w:rPr>
          <w:rFonts w:ascii="仿宋_GB2312" w:eastAsia="仿宋_GB2312" w:hAnsi="仿宋_GB2312"/>
          <w:sz w:val="24"/>
          <w:szCs w:val="24"/>
        </w:rPr>
        <w:t>（</w:t>
      </w:r>
      <w:r>
        <w:rPr>
          <w:rFonts w:ascii="仿宋_GB2312" w:eastAsia="仿宋_GB2312" w:hAnsi="仿宋_GB2312" w:hint="eastAsia"/>
          <w:sz w:val="24"/>
          <w:szCs w:val="24"/>
        </w:rPr>
        <w:t>四</w:t>
      </w:r>
      <w:r w:rsidRPr="00B01E8C">
        <w:rPr>
          <w:rFonts w:ascii="仿宋_GB2312" w:eastAsia="仿宋_GB2312" w:hAnsi="仿宋_GB2312"/>
          <w:sz w:val="24"/>
          <w:szCs w:val="24"/>
        </w:rPr>
        <w:t>）企业及拟派项目负责人、现场施工人员近五年内无违法犯罪记录、无重大安全事故记录</w:t>
      </w:r>
      <w:r w:rsidR="00253ED7">
        <w:rPr>
          <w:rFonts w:ascii="仿宋_GB2312" w:eastAsia="仿宋_GB2312" w:hAnsi="仿宋_GB2312" w:hint="eastAsia"/>
          <w:sz w:val="24"/>
          <w:szCs w:val="24"/>
        </w:rPr>
        <w:t>（提供相关盖章证明材料）</w:t>
      </w:r>
      <w:r>
        <w:rPr>
          <w:rFonts w:ascii="仿宋_GB2312" w:eastAsia="仿宋_GB2312" w:hAnsi="仿宋_GB2312" w:hint="eastAsia"/>
          <w:sz w:val="24"/>
          <w:szCs w:val="24"/>
        </w:rPr>
        <w:t>。</w:t>
      </w:r>
    </w:p>
    <w:p w14:paraId="20865267" w14:textId="77777777" w:rsidR="00C15B31" w:rsidRPr="00B01E8C" w:rsidRDefault="00C15B31" w:rsidP="00C15B31">
      <w:pPr>
        <w:spacing w:line="360" w:lineRule="auto"/>
        <w:ind w:firstLineChars="200" w:firstLine="480"/>
        <w:rPr>
          <w:rFonts w:ascii="仿宋_GB2312" w:eastAsia="仿宋_GB2312" w:hAnsi="仿宋_GB2312"/>
          <w:sz w:val="24"/>
          <w:szCs w:val="24"/>
        </w:rPr>
      </w:pPr>
      <w:r w:rsidRPr="00B01E8C">
        <w:rPr>
          <w:rFonts w:ascii="仿宋_GB2312" w:eastAsia="仿宋_GB2312" w:hAnsi="仿宋_GB2312"/>
          <w:sz w:val="24"/>
          <w:szCs w:val="24"/>
        </w:rPr>
        <w:t>（</w:t>
      </w:r>
      <w:r>
        <w:rPr>
          <w:rFonts w:ascii="仿宋_GB2312" w:eastAsia="仿宋_GB2312" w:hAnsi="仿宋_GB2312" w:hint="eastAsia"/>
          <w:sz w:val="24"/>
          <w:szCs w:val="24"/>
        </w:rPr>
        <w:t>五</w:t>
      </w:r>
      <w:r w:rsidRPr="00B01E8C">
        <w:rPr>
          <w:rFonts w:ascii="仿宋_GB2312" w:eastAsia="仿宋_GB2312" w:hAnsi="仿宋_GB2312"/>
          <w:sz w:val="24"/>
          <w:szCs w:val="24"/>
        </w:rPr>
        <w:t>）本项目不接受联合体投标。</w:t>
      </w:r>
    </w:p>
    <w:bookmarkEnd w:id="3"/>
    <w:bookmarkEnd w:id="4"/>
    <w:bookmarkEnd w:id="5"/>
    <w:p w14:paraId="5C1408B1" w14:textId="77777777" w:rsidR="00C15B31" w:rsidRPr="00B01E8C" w:rsidRDefault="00C15B31" w:rsidP="00C15B31">
      <w:pPr>
        <w:spacing w:line="360" w:lineRule="auto"/>
        <w:ind w:firstLineChars="200" w:firstLine="480"/>
        <w:rPr>
          <w:rFonts w:ascii="仿宋_GB2312" w:eastAsia="仿宋_GB2312" w:hAnsi="仿宋_GB2312"/>
          <w:sz w:val="24"/>
          <w:szCs w:val="24"/>
        </w:rPr>
      </w:pPr>
      <w:r>
        <w:rPr>
          <w:rFonts w:ascii="仿宋_GB2312" w:eastAsia="仿宋_GB2312" w:hAnsi="仿宋_GB2312" w:hint="eastAsia"/>
          <w:sz w:val="24"/>
          <w:szCs w:val="24"/>
        </w:rPr>
        <w:t>三</w:t>
      </w:r>
      <w:r w:rsidRPr="00B01E8C">
        <w:rPr>
          <w:rFonts w:ascii="仿宋_GB2312" w:eastAsia="仿宋_GB2312" w:hAnsi="仿宋_GB2312"/>
          <w:sz w:val="24"/>
          <w:szCs w:val="24"/>
        </w:rPr>
        <w:t>、供货与安装</w:t>
      </w:r>
      <w:r>
        <w:rPr>
          <w:rFonts w:ascii="仿宋_GB2312" w:eastAsia="仿宋_GB2312" w:hAnsi="仿宋_GB2312" w:hint="eastAsia"/>
          <w:sz w:val="24"/>
          <w:szCs w:val="24"/>
        </w:rPr>
        <w:t>调试</w:t>
      </w:r>
      <w:r w:rsidRPr="00B01E8C">
        <w:rPr>
          <w:rFonts w:ascii="仿宋_GB2312" w:eastAsia="仿宋_GB2312" w:hAnsi="仿宋_GB2312"/>
          <w:sz w:val="24"/>
          <w:szCs w:val="24"/>
        </w:rPr>
        <w:t>需求</w:t>
      </w:r>
    </w:p>
    <w:p w14:paraId="079E4EE3" w14:textId="77777777" w:rsidR="00C15B31" w:rsidRDefault="00C15B31" w:rsidP="00C15B31">
      <w:pPr>
        <w:spacing w:line="360" w:lineRule="auto"/>
        <w:ind w:firstLineChars="200" w:firstLine="480"/>
        <w:rPr>
          <w:rFonts w:ascii="仿宋_GB2312" w:eastAsia="仿宋_GB2312" w:hAnsi="仿宋_GB2312"/>
          <w:sz w:val="24"/>
          <w:szCs w:val="24"/>
        </w:rPr>
      </w:pPr>
      <w:r w:rsidRPr="00B01E8C">
        <w:rPr>
          <w:rFonts w:ascii="仿宋_GB2312" w:eastAsia="仿宋_GB2312" w:hAnsi="仿宋_GB2312"/>
          <w:sz w:val="24"/>
          <w:szCs w:val="24"/>
        </w:rPr>
        <w:t>所有供货、安装、调试必须符合GB50166</w:t>
      </w:r>
      <w:r w:rsidRPr="00B01E8C">
        <w:rPr>
          <w:rFonts w:ascii="仿宋_GB2312" w:eastAsia="仿宋_GB2312" w:hAnsi="仿宋_GB2312"/>
          <w:sz w:val="24"/>
          <w:szCs w:val="24"/>
        </w:rPr>
        <w:noBreakHyphen/>
        <w:t>2019《火灾自动报警系统施工及验收标准》、GB50263</w:t>
      </w:r>
      <w:r w:rsidRPr="00B01E8C">
        <w:rPr>
          <w:rFonts w:ascii="仿宋_GB2312" w:eastAsia="仿宋_GB2312" w:hAnsi="仿宋_GB2312"/>
          <w:sz w:val="24"/>
          <w:szCs w:val="24"/>
        </w:rPr>
        <w:noBreakHyphen/>
        <w:t>2017《气体灭火系统施工及验收规范》及设计要求。</w:t>
      </w:r>
    </w:p>
    <w:p w14:paraId="5F45131C" w14:textId="77777777" w:rsidR="00C15B31" w:rsidRDefault="00C15B31" w:rsidP="00C15B31">
      <w:pPr>
        <w:spacing w:line="360" w:lineRule="auto"/>
        <w:ind w:firstLineChars="200" w:firstLine="480"/>
        <w:rPr>
          <w:rFonts w:ascii="仿宋_GB2312" w:eastAsia="仿宋_GB2312" w:hAnsi="仿宋_GB2312"/>
          <w:sz w:val="24"/>
          <w:szCs w:val="24"/>
        </w:rPr>
      </w:pPr>
      <w:r>
        <w:rPr>
          <w:rFonts w:ascii="仿宋_GB2312" w:eastAsia="仿宋_GB2312" w:hAnsi="仿宋_GB2312"/>
          <w:sz w:val="24"/>
          <w:szCs w:val="24"/>
        </w:rPr>
        <w:t>1.</w:t>
      </w:r>
      <w:r>
        <w:rPr>
          <w:rFonts w:ascii="仿宋_GB2312" w:eastAsia="仿宋_GB2312" w:hAnsi="仿宋_GB2312" w:hint="eastAsia"/>
          <w:sz w:val="24"/>
          <w:szCs w:val="24"/>
        </w:rPr>
        <w:t>具体</w:t>
      </w:r>
      <w:bookmarkStart w:id="6" w:name="OLE_LINK6"/>
      <w:bookmarkStart w:id="7" w:name="OLE_LINK7"/>
      <w:r>
        <w:rPr>
          <w:rFonts w:ascii="仿宋_GB2312" w:eastAsia="仿宋_GB2312" w:hAnsi="仿宋_GB2312" w:hint="eastAsia"/>
          <w:sz w:val="24"/>
          <w:szCs w:val="24"/>
        </w:rPr>
        <w:t>设备采购要求详见下表</w:t>
      </w:r>
      <w:bookmarkEnd w:id="6"/>
      <w:bookmarkEnd w:id="7"/>
      <w:r>
        <w:rPr>
          <w:rFonts w:ascii="仿宋_GB2312" w:eastAsia="仿宋_GB2312" w:hAnsi="仿宋_GB2312" w:hint="eastAsia"/>
          <w:sz w:val="24"/>
          <w:szCs w:val="24"/>
        </w:rPr>
        <w:t>：</w:t>
      </w:r>
    </w:p>
    <w:tbl>
      <w:tblPr>
        <w:tblW w:w="5000" w:type="pct"/>
        <w:jc w:val="center"/>
        <w:tblLayout w:type="fixed"/>
        <w:tblLook w:val="04A0" w:firstRow="1" w:lastRow="0" w:firstColumn="1" w:lastColumn="0" w:noHBand="0" w:noVBand="1"/>
      </w:tblPr>
      <w:tblGrid>
        <w:gridCol w:w="1003"/>
        <w:gridCol w:w="2011"/>
        <w:gridCol w:w="1846"/>
        <w:gridCol w:w="2187"/>
        <w:gridCol w:w="500"/>
        <w:gridCol w:w="753"/>
        <w:gridCol w:w="1509"/>
      </w:tblGrid>
      <w:tr w:rsidR="00C15B31" w14:paraId="4C7C2E39" w14:textId="77777777" w:rsidTr="00C8227D">
        <w:trPr>
          <w:tblHeader/>
          <w:jc w:val="center"/>
        </w:trPr>
        <w:tc>
          <w:tcPr>
            <w:tcW w:w="51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7FAFF4C" w14:textId="77777777" w:rsidR="00C15B31" w:rsidRPr="00EF1BC7" w:rsidRDefault="00C15B31" w:rsidP="00C8227D">
            <w:pPr>
              <w:spacing w:line="360" w:lineRule="auto"/>
              <w:rPr>
                <w:rFonts w:ascii="仿宋_GB2312" w:eastAsia="仿宋_GB2312" w:hAnsi="仿宋_GB2312"/>
                <w:sz w:val="24"/>
                <w:szCs w:val="24"/>
              </w:rPr>
            </w:pPr>
            <w:r w:rsidRPr="00EF1BC7">
              <w:rPr>
                <w:rFonts w:ascii="仿宋_GB2312" w:eastAsia="仿宋_GB2312" w:hAnsi="仿宋_GB2312" w:hint="eastAsia"/>
                <w:sz w:val="24"/>
                <w:szCs w:val="24"/>
              </w:rPr>
              <w:t>序号</w:t>
            </w:r>
          </w:p>
        </w:tc>
        <w:tc>
          <w:tcPr>
            <w:tcW w:w="102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7320F68D" w14:textId="77777777" w:rsidR="00C15B31" w:rsidRPr="00EF1BC7" w:rsidRDefault="00C15B31" w:rsidP="00C8227D">
            <w:pPr>
              <w:spacing w:line="360" w:lineRule="auto"/>
              <w:rPr>
                <w:rFonts w:ascii="仿宋_GB2312" w:eastAsia="仿宋_GB2312" w:hAnsi="仿宋_GB2312"/>
                <w:sz w:val="24"/>
                <w:szCs w:val="24"/>
              </w:rPr>
            </w:pPr>
            <w:r w:rsidRPr="00EF1BC7">
              <w:rPr>
                <w:rFonts w:ascii="仿宋_GB2312" w:eastAsia="仿宋_GB2312" w:hAnsi="仿宋_GB2312" w:hint="eastAsia"/>
                <w:sz w:val="24"/>
                <w:szCs w:val="24"/>
              </w:rPr>
              <w:t>设备名称</w:t>
            </w:r>
          </w:p>
        </w:tc>
        <w:tc>
          <w:tcPr>
            <w:tcW w:w="94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529F6772" w14:textId="77777777" w:rsidR="00C15B31" w:rsidRPr="00EF1BC7" w:rsidRDefault="00C15B31" w:rsidP="00C8227D">
            <w:pPr>
              <w:spacing w:line="360" w:lineRule="auto"/>
              <w:rPr>
                <w:rFonts w:ascii="仿宋_GB2312" w:eastAsia="仿宋_GB2312" w:hAnsi="仿宋_GB2312"/>
                <w:sz w:val="24"/>
                <w:szCs w:val="24"/>
              </w:rPr>
            </w:pPr>
            <w:r w:rsidRPr="00EF1BC7">
              <w:rPr>
                <w:rFonts w:ascii="仿宋_GB2312" w:eastAsia="仿宋_GB2312" w:hAnsi="仿宋_GB2312" w:hint="eastAsia"/>
                <w:sz w:val="24"/>
                <w:szCs w:val="24"/>
              </w:rPr>
              <w:t>型号</w:t>
            </w:r>
          </w:p>
        </w:tc>
        <w:tc>
          <w:tcPr>
            <w:tcW w:w="111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485073BB" w14:textId="77777777" w:rsidR="00C15B31" w:rsidRPr="00EF1BC7" w:rsidRDefault="00C15B31" w:rsidP="00C8227D">
            <w:pPr>
              <w:spacing w:line="360" w:lineRule="auto"/>
              <w:rPr>
                <w:rFonts w:ascii="仿宋_GB2312" w:eastAsia="仿宋_GB2312" w:hAnsi="仿宋_GB2312"/>
                <w:sz w:val="24"/>
                <w:szCs w:val="24"/>
              </w:rPr>
            </w:pPr>
            <w:r w:rsidRPr="00EF1BC7">
              <w:rPr>
                <w:rFonts w:ascii="仿宋_GB2312" w:eastAsia="仿宋_GB2312" w:hAnsi="仿宋_GB2312" w:hint="eastAsia"/>
                <w:sz w:val="24"/>
                <w:szCs w:val="24"/>
              </w:rPr>
              <w:t>品牌</w:t>
            </w:r>
          </w:p>
        </w:tc>
        <w:tc>
          <w:tcPr>
            <w:tcW w:w="25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1749550" w14:textId="77777777" w:rsidR="00C15B31" w:rsidRPr="00EF1BC7" w:rsidRDefault="00C15B31" w:rsidP="00C8227D">
            <w:pPr>
              <w:spacing w:line="360" w:lineRule="auto"/>
              <w:rPr>
                <w:rFonts w:ascii="仿宋_GB2312" w:eastAsia="仿宋_GB2312" w:hAnsi="仿宋_GB2312"/>
                <w:sz w:val="24"/>
                <w:szCs w:val="24"/>
              </w:rPr>
            </w:pPr>
            <w:r w:rsidRPr="00EF1BC7">
              <w:rPr>
                <w:rFonts w:ascii="仿宋_GB2312" w:eastAsia="仿宋_GB2312" w:hAnsi="仿宋_GB2312" w:hint="eastAsia"/>
                <w:sz w:val="24"/>
                <w:szCs w:val="24"/>
              </w:rPr>
              <w:t>单位</w:t>
            </w:r>
          </w:p>
        </w:tc>
        <w:tc>
          <w:tcPr>
            <w:tcW w:w="38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009109BD" w14:textId="77777777" w:rsidR="00C15B31" w:rsidRPr="00EF1BC7" w:rsidRDefault="00C15B31" w:rsidP="00C8227D">
            <w:pPr>
              <w:spacing w:line="360" w:lineRule="auto"/>
              <w:rPr>
                <w:rFonts w:ascii="仿宋_GB2312" w:eastAsia="仿宋_GB2312" w:hAnsi="仿宋_GB2312"/>
                <w:sz w:val="24"/>
                <w:szCs w:val="24"/>
              </w:rPr>
            </w:pPr>
            <w:r w:rsidRPr="00EF1BC7">
              <w:rPr>
                <w:rFonts w:ascii="仿宋_GB2312" w:eastAsia="仿宋_GB2312" w:hAnsi="仿宋_GB2312" w:hint="eastAsia"/>
                <w:sz w:val="24"/>
                <w:szCs w:val="24"/>
              </w:rPr>
              <w:t>数量</w:t>
            </w:r>
          </w:p>
        </w:tc>
        <w:tc>
          <w:tcPr>
            <w:tcW w:w="76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572F4BCF" w14:textId="77777777" w:rsidR="00C15B31" w:rsidRPr="00EF1BC7" w:rsidRDefault="00C15B31" w:rsidP="00C8227D">
            <w:pPr>
              <w:spacing w:line="360" w:lineRule="auto"/>
              <w:rPr>
                <w:rFonts w:ascii="仿宋_GB2312" w:eastAsia="仿宋_GB2312" w:hAnsi="仿宋_GB2312"/>
                <w:sz w:val="24"/>
                <w:szCs w:val="24"/>
              </w:rPr>
            </w:pPr>
            <w:r w:rsidRPr="00EF1BC7">
              <w:rPr>
                <w:rFonts w:ascii="仿宋_GB2312" w:eastAsia="仿宋_GB2312" w:hAnsi="仿宋_GB2312" w:hint="eastAsia"/>
                <w:sz w:val="24"/>
                <w:szCs w:val="24"/>
              </w:rPr>
              <w:t>备注</w:t>
            </w:r>
          </w:p>
        </w:tc>
      </w:tr>
      <w:tr w:rsidR="00C15B31" w14:paraId="53AC5647" w14:textId="77777777" w:rsidTr="00C8227D">
        <w:trPr>
          <w:jc w:val="center"/>
        </w:trPr>
        <w:tc>
          <w:tcPr>
            <w:tcW w:w="51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30626D5" w14:textId="77777777" w:rsidR="00C15B31" w:rsidRDefault="00C15B31" w:rsidP="00C8227D">
            <w:pPr>
              <w:snapToGrid w:val="0"/>
              <w:textAlignment w:val="center"/>
              <w:rPr>
                <w:rFonts w:ascii="宋体" w:hAnsi="宋体"/>
                <w:color w:val="000000"/>
              </w:rPr>
            </w:pPr>
            <w:r>
              <w:rPr>
                <w:rFonts w:ascii="宋体" w:hAnsi="宋体" w:hint="eastAsia"/>
                <w:color w:val="000000"/>
              </w:rPr>
              <w:t>1</w:t>
            </w:r>
          </w:p>
        </w:tc>
        <w:tc>
          <w:tcPr>
            <w:tcW w:w="102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2E0CA953" w14:textId="77777777" w:rsidR="00C15B31" w:rsidRPr="00EF1BC7" w:rsidRDefault="00C15B31" w:rsidP="00C8227D">
            <w:pPr>
              <w:spacing w:line="360" w:lineRule="auto"/>
              <w:rPr>
                <w:rFonts w:ascii="仿宋_GB2312" w:eastAsia="仿宋_GB2312" w:hAnsi="仿宋_GB2312"/>
                <w:sz w:val="24"/>
                <w:szCs w:val="24"/>
              </w:rPr>
            </w:pPr>
            <w:r w:rsidRPr="00EF1BC7">
              <w:rPr>
                <w:rFonts w:ascii="仿宋_GB2312" w:eastAsia="仿宋_GB2312" w:hAnsi="仿宋_GB2312" w:hint="eastAsia"/>
                <w:sz w:val="24"/>
                <w:szCs w:val="24"/>
              </w:rPr>
              <w:t>信号线（屏蔽线）</w:t>
            </w:r>
          </w:p>
        </w:tc>
        <w:tc>
          <w:tcPr>
            <w:tcW w:w="94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36C896DE" w14:textId="77777777" w:rsidR="00C15B31" w:rsidRPr="00EF1BC7" w:rsidRDefault="00C15B31" w:rsidP="00C8227D">
            <w:pPr>
              <w:spacing w:line="360" w:lineRule="auto"/>
              <w:rPr>
                <w:rFonts w:ascii="仿宋_GB2312" w:eastAsia="仿宋_GB2312" w:hAnsi="仿宋_GB2312"/>
                <w:sz w:val="24"/>
                <w:szCs w:val="24"/>
              </w:rPr>
            </w:pPr>
            <w:r w:rsidRPr="00EF1BC7">
              <w:rPr>
                <w:rFonts w:ascii="仿宋_GB2312" w:eastAsia="仿宋_GB2312" w:hAnsi="仿宋_GB2312"/>
                <w:sz w:val="24"/>
                <w:szCs w:val="24"/>
              </w:rPr>
              <w:t>ZR-RVVP</w:t>
            </w:r>
          </w:p>
        </w:tc>
        <w:tc>
          <w:tcPr>
            <w:tcW w:w="111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48508197" w14:textId="77777777" w:rsidR="00C15B31" w:rsidRPr="00EF1BC7" w:rsidRDefault="00C15B31" w:rsidP="00C8227D">
            <w:pPr>
              <w:spacing w:line="360" w:lineRule="auto"/>
              <w:rPr>
                <w:rFonts w:ascii="仿宋_GB2312" w:eastAsia="仿宋_GB2312" w:hAnsi="仿宋_GB2312"/>
                <w:sz w:val="24"/>
                <w:szCs w:val="24"/>
              </w:rPr>
            </w:pPr>
            <w:r w:rsidRPr="00EF1BC7">
              <w:rPr>
                <w:rFonts w:ascii="仿宋_GB2312" w:eastAsia="仿宋_GB2312" w:hAnsi="仿宋_GB2312" w:hint="eastAsia"/>
                <w:sz w:val="24"/>
                <w:szCs w:val="24"/>
              </w:rPr>
              <w:t>中策、万马或同等品牌</w:t>
            </w:r>
          </w:p>
        </w:tc>
        <w:tc>
          <w:tcPr>
            <w:tcW w:w="25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3884782" w14:textId="77777777" w:rsidR="00C15B31" w:rsidRDefault="00C15B31" w:rsidP="00C8227D">
            <w:pPr>
              <w:snapToGrid w:val="0"/>
              <w:jc w:val="center"/>
              <w:textAlignment w:val="center"/>
              <w:rPr>
                <w:rFonts w:ascii="宋体" w:hAnsi="宋体"/>
                <w:color w:val="000000"/>
              </w:rPr>
            </w:pPr>
            <w:r>
              <w:rPr>
                <w:rFonts w:ascii="宋体" w:hAnsi="宋体" w:hint="eastAsia"/>
                <w:color w:val="000000"/>
              </w:rPr>
              <w:t>米</w:t>
            </w:r>
          </w:p>
        </w:tc>
        <w:tc>
          <w:tcPr>
            <w:tcW w:w="38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2E2C3546" w14:textId="77777777" w:rsidR="00C15B31" w:rsidRDefault="00C15B31" w:rsidP="00C8227D">
            <w:pPr>
              <w:snapToGrid w:val="0"/>
              <w:jc w:val="center"/>
              <w:textAlignment w:val="center"/>
              <w:rPr>
                <w:rFonts w:ascii="宋体" w:hAnsi="宋体"/>
                <w:color w:val="000000"/>
              </w:rPr>
            </w:pPr>
            <w:r>
              <w:rPr>
                <w:rFonts w:ascii="宋体" w:hAnsi="宋体" w:hint="eastAsia"/>
                <w:color w:val="000000"/>
              </w:rPr>
              <w:t>1220</w:t>
            </w:r>
          </w:p>
        </w:tc>
        <w:tc>
          <w:tcPr>
            <w:tcW w:w="76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7104793F" w14:textId="77777777" w:rsidR="00C15B31" w:rsidRDefault="00C15B31" w:rsidP="00C8227D">
            <w:pPr>
              <w:snapToGrid w:val="0"/>
              <w:jc w:val="center"/>
              <w:rPr>
                <w:rFonts w:ascii="宋体" w:hAnsi="宋体"/>
                <w:color w:val="000000"/>
              </w:rPr>
            </w:pPr>
          </w:p>
        </w:tc>
      </w:tr>
      <w:tr w:rsidR="00C15B31" w14:paraId="360DB94A" w14:textId="77777777" w:rsidTr="00C8227D">
        <w:trPr>
          <w:jc w:val="center"/>
        </w:trPr>
        <w:tc>
          <w:tcPr>
            <w:tcW w:w="51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576CD51" w14:textId="77777777" w:rsidR="00C15B31" w:rsidRPr="00EF1BC7" w:rsidRDefault="00C15B31" w:rsidP="00C8227D">
            <w:pPr>
              <w:spacing w:line="360" w:lineRule="auto"/>
              <w:rPr>
                <w:rFonts w:ascii="仿宋_GB2312" w:eastAsia="仿宋_GB2312" w:hAnsi="仿宋_GB2312"/>
                <w:sz w:val="24"/>
                <w:szCs w:val="24"/>
              </w:rPr>
            </w:pPr>
            <w:r w:rsidRPr="00EF1BC7">
              <w:rPr>
                <w:rFonts w:ascii="仿宋_GB2312" w:eastAsia="仿宋_GB2312" w:hAnsi="仿宋_GB2312"/>
                <w:sz w:val="24"/>
                <w:szCs w:val="24"/>
              </w:rPr>
              <w:lastRenderedPageBreak/>
              <w:t>2</w:t>
            </w:r>
          </w:p>
        </w:tc>
        <w:tc>
          <w:tcPr>
            <w:tcW w:w="102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09AF6902" w14:textId="77777777" w:rsidR="00C15B31" w:rsidRPr="00EF1BC7" w:rsidRDefault="00C15B31" w:rsidP="00C8227D">
            <w:pPr>
              <w:spacing w:line="360" w:lineRule="auto"/>
              <w:rPr>
                <w:rFonts w:ascii="仿宋_GB2312" w:eastAsia="仿宋_GB2312" w:hAnsi="仿宋_GB2312"/>
                <w:sz w:val="24"/>
                <w:szCs w:val="24"/>
              </w:rPr>
            </w:pPr>
            <w:r w:rsidRPr="00EF1BC7">
              <w:rPr>
                <w:rFonts w:ascii="仿宋_GB2312" w:eastAsia="仿宋_GB2312" w:hAnsi="仿宋_GB2312" w:hint="eastAsia"/>
                <w:sz w:val="24"/>
                <w:szCs w:val="24"/>
              </w:rPr>
              <w:t>信号线（双绞线）</w:t>
            </w:r>
          </w:p>
        </w:tc>
        <w:tc>
          <w:tcPr>
            <w:tcW w:w="94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295C1744" w14:textId="77777777" w:rsidR="00C15B31" w:rsidRPr="00EF1BC7" w:rsidRDefault="00C15B31" w:rsidP="00C8227D">
            <w:pPr>
              <w:spacing w:line="360" w:lineRule="auto"/>
              <w:rPr>
                <w:rFonts w:ascii="仿宋_GB2312" w:eastAsia="仿宋_GB2312" w:hAnsi="仿宋_GB2312"/>
                <w:sz w:val="24"/>
                <w:szCs w:val="24"/>
              </w:rPr>
            </w:pPr>
            <w:r w:rsidRPr="00EF1BC7">
              <w:rPr>
                <w:rFonts w:ascii="仿宋_GB2312" w:eastAsia="仿宋_GB2312" w:hAnsi="仿宋_GB2312"/>
                <w:sz w:val="24"/>
                <w:szCs w:val="24"/>
              </w:rPr>
              <w:t>RYJ-2*1.5</w:t>
            </w:r>
          </w:p>
        </w:tc>
        <w:tc>
          <w:tcPr>
            <w:tcW w:w="111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4CF5659E" w14:textId="3651C00B" w:rsidR="00C15B31" w:rsidRPr="00EF1BC7" w:rsidRDefault="00C15B31" w:rsidP="00C8227D">
            <w:pPr>
              <w:spacing w:line="360" w:lineRule="auto"/>
              <w:rPr>
                <w:rFonts w:ascii="仿宋_GB2312" w:eastAsia="仿宋_GB2312" w:hAnsi="仿宋_GB2312"/>
                <w:sz w:val="24"/>
                <w:szCs w:val="24"/>
              </w:rPr>
            </w:pPr>
            <w:r w:rsidRPr="00EF1BC7">
              <w:rPr>
                <w:rFonts w:ascii="仿宋_GB2312" w:eastAsia="仿宋_GB2312" w:hAnsi="仿宋_GB2312" w:hint="eastAsia"/>
                <w:sz w:val="24"/>
                <w:szCs w:val="24"/>
              </w:rPr>
              <w:t>中策、万马</w:t>
            </w:r>
          </w:p>
        </w:tc>
        <w:tc>
          <w:tcPr>
            <w:tcW w:w="25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D483709" w14:textId="77777777" w:rsidR="00C15B31" w:rsidRPr="00EF1BC7" w:rsidRDefault="00C15B31" w:rsidP="00C8227D">
            <w:pPr>
              <w:spacing w:line="360" w:lineRule="auto"/>
              <w:rPr>
                <w:rFonts w:ascii="仿宋_GB2312" w:eastAsia="仿宋_GB2312" w:hAnsi="仿宋_GB2312"/>
                <w:sz w:val="24"/>
                <w:szCs w:val="24"/>
              </w:rPr>
            </w:pPr>
            <w:r w:rsidRPr="00EF1BC7">
              <w:rPr>
                <w:rFonts w:ascii="仿宋_GB2312" w:eastAsia="仿宋_GB2312" w:hAnsi="仿宋_GB2312" w:hint="eastAsia"/>
                <w:sz w:val="24"/>
                <w:szCs w:val="24"/>
              </w:rPr>
              <w:t>米</w:t>
            </w:r>
          </w:p>
        </w:tc>
        <w:tc>
          <w:tcPr>
            <w:tcW w:w="38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56744FE6" w14:textId="77777777" w:rsidR="00C15B31" w:rsidRPr="00EF1BC7" w:rsidRDefault="00C15B31" w:rsidP="00C8227D">
            <w:pPr>
              <w:spacing w:line="360" w:lineRule="auto"/>
              <w:rPr>
                <w:rFonts w:ascii="仿宋_GB2312" w:eastAsia="仿宋_GB2312" w:hAnsi="仿宋_GB2312"/>
                <w:sz w:val="24"/>
                <w:szCs w:val="24"/>
              </w:rPr>
            </w:pPr>
            <w:r w:rsidRPr="00EF1BC7">
              <w:rPr>
                <w:rFonts w:ascii="仿宋_GB2312" w:eastAsia="仿宋_GB2312" w:hAnsi="仿宋_GB2312"/>
                <w:sz w:val="24"/>
                <w:szCs w:val="24"/>
              </w:rPr>
              <w:t>400</w:t>
            </w:r>
          </w:p>
        </w:tc>
        <w:tc>
          <w:tcPr>
            <w:tcW w:w="76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472A1FAB" w14:textId="77777777" w:rsidR="00C15B31" w:rsidRPr="00EF1BC7" w:rsidRDefault="00C15B31" w:rsidP="00C8227D">
            <w:pPr>
              <w:spacing w:line="360" w:lineRule="auto"/>
              <w:rPr>
                <w:rFonts w:ascii="仿宋_GB2312" w:eastAsia="仿宋_GB2312" w:hAnsi="仿宋_GB2312"/>
                <w:sz w:val="24"/>
                <w:szCs w:val="24"/>
              </w:rPr>
            </w:pPr>
          </w:p>
        </w:tc>
      </w:tr>
      <w:tr w:rsidR="00C15B31" w14:paraId="55DC2F0A" w14:textId="77777777" w:rsidTr="00C8227D">
        <w:trPr>
          <w:jc w:val="center"/>
        </w:trPr>
        <w:tc>
          <w:tcPr>
            <w:tcW w:w="51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78A2160" w14:textId="77777777" w:rsidR="00C15B31" w:rsidRPr="00EF1BC7" w:rsidRDefault="00C15B31" w:rsidP="00C8227D">
            <w:pPr>
              <w:spacing w:line="360" w:lineRule="auto"/>
              <w:rPr>
                <w:rFonts w:ascii="仿宋_GB2312" w:eastAsia="仿宋_GB2312" w:hAnsi="仿宋_GB2312"/>
                <w:sz w:val="24"/>
                <w:szCs w:val="24"/>
              </w:rPr>
            </w:pPr>
            <w:r w:rsidRPr="00EF1BC7">
              <w:rPr>
                <w:rFonts w:ascii="仿宋_GB2312" w:eastAsia="仿宋_GB2312" w:hAnsi="仿宋_GB2312"/>
                <w:sz w:val="24"/>
                <w:szCs w:val="24"/>
              </w:rPr>
              <w:t>3</w:t>
            </w:r>
          </w:p>
        </w:tc>
        <w:tc>
          <w:tcPr>
            <w:tcW w:w="102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192F4362" w14:textId="77777777" w:rsidR="00C15B31" w:rsidRPr="00EF1BC7" w:rsidRDefault="00C15B31" w:rsidP="00C8227D">
            <w:pPr>
              <w:spacing w:line="360" w:lineRule="auto"/>
              <w:rPr>
                <w:rFonts w:ascii="仿宋_GB2312" w:eastAsia="仿宋_GB2312" w:hAnsi="仿宋_GB2312"/>
                <w:sz w:val="24"/>
                <w:szCs w:val="24"/>
              </w:rPr>
            </w:pPr>
            <w:r w:rsidRPr="00EF1BC7">
              <w:rPr>
                <w:rFonts w:ascii="仿宋_GB2312" w:eastAsia="仿宋_GB2312" w:hAnsi="仿宋_GB2312" w:hint="eastAsia"/>
                <w:sz w:val="24"/>
                <w:szCs w:val="24"/>
              </w:rPr>
              <w:t>三芯电源线</w:t>
            </w:r>
          </w:p>
        </w:tc>
        <w:tc>
          <w:tcPr>
            <w:tcW w:w="94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4538C278" w14:textId="77777777" w:rsidR="00C15B31" w:rsidRPr="00EF1BC7" w:rsidRDefault="00C15B31" w:rsidP="00C8227D">
            <w:pPr>
              <w:spacing w:line="360" w:lineRule="auto"/>
              <w:rPr>
                <w:rFonts w:ascii="仿宋_GB2312" w:eastAsia="仿宋_GB2312" w:hAnsi="仿宋_GB2312"/>
                <w:sz w:val="24"/>
                <w:szCs w:val="24"/>
              </w:rPr>
            </w:pPr>
            <w:r w:rsidRPr="00EF1BC7">
              <w:rPr>
                <w:rFonts w:ascii="仿宋_GB2312" w:eastAsia="仿宋_GB2312" w:hAnsi="仿宋_GB2312"/>
                <w:sz w:val="24"/>
                <w:szCs w:val="24"/>
              </w:rPr>
              <w:t>BVR1.5</w:t>
            </w:r>
          </w:p>
        </w:tc>
        <w:tc>
          <w:tcPr>
            <w:tcW w:w="111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2D895474" w14:textId="79413D36" w:rsidR="00C15B31" w:rsidRPr="00EF1BC7" w:rsidRDefault="00C15B31" w:rsidP="00C8227D">
            <w:pPr>
              <w:spacing w:line="360" w:lineRule="auto"/>
              <w:rPr>
                <w:rFonts w:ascii="仿宋_GB2312" w:eastAsia="仿宋_GB2312" w:hAnsi="仿宋_GB2312"/>
                <w:sz w:val="24"/>
                <w:szCs w:val="24"/>
              </w:rPr>
            </w:pPr>
            <w:r w:rsidRPr="00EF1BC7">
              <w:rPr>
                <w:rFonts w:ascii="仿宋_GB2312" w:eastAsia="仿宋_GB2312" w:hAnsi="仿宋_GB2312" w:hint="eastAsia"/>
                <w:sz w:val="24"/>
                <w:szCs w:val="24"/>
              </w:rPr>
              <w:t>中策、万马</w:t>
            </w:r>
          </w:p>
        </w:tc>
        <w:tc>
          <w:tcPr>
            <w:tcW w:w="25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879BE56" w14:textId="77777777" w:rsidR="00C15B31" w:rsidRPr="00EF1BC7" w:rsidRDefault="00C15B31" w:rsidP="00C8227D">
            <w:pPr>
              <w:spacing w:line="360" w:lineRule="auto"/>
              <w:rPr>
                <w:rFonts w:ascii="仿宋_GB2312" w:eastAsia="仿宋_GB2312" w:hAnsi="仿宋_GB2312"/>
                <w:sz w:val="24"/>
                <w:szCs w:val="24"/>
              </w:rPr>
            </w:pPr>
            <w:r w:rsidRPr="00EF1BC7">
              <w:rPr>
                <w:rFonts w:ascii="仿宋_GB2312" w:eastAsia="仿宋_GB2312" w:hAnsi="仿宋_GB2312" w:hint="eastAsia"/>
                <w:sz w:val="24"/>
                <w:szCs w:val="24"/>
              </w:rPr>
              <w:t>米</w:t>
            </w:r>
          </w:p>
        </w:tc>
        <w:tc>
          <w:tcPr>
            <w:tcW w:w="38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418794B3" w14:textId="77777777" w:rsidR="00C15B31" w:rsidRPr="00EF1BC7" w:rsidRDefault="00C15B31" w:rsidP="00C8227D">
            <w:pPr>
              <w:spacing w:line="360" w:lineRule="auto"/>
              <w:rPr>
                <w:rFonts w:ascii="仿宋_GB2312" w:eastAsia="仿宋_GB2312" w:hAnsi="仿宋_GB2312"/>
                <w:sz w:val="24"/>
                <w:szCs w:val="24"/>
              </w:rPr>
            </w:pPr>
            <w:r w:rsidRPr="00EF1BC7">
              <w:rPr>
                <w:rFonts w:ascii="仿宋_GB2312" w:eastAsia="仿宋_GB2312" w:hAnsi="仿宋_GB2312"/>
                <w:sz w:val="24"/>
                <w:szCs w:val="24"/>
              </w:rPr>
              <w:t>100</w:t>
            </w:r>
          </w:p>
        </w:tc>
        <w:tc>
          <w:tcPr>
            <w:tcW w:w="76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09607E5B" w14:textId="77777777" w:rsidR="00C15B31" w:rsidRPr="00EF1BC7" w:rsidRDefault="00C15B31" w:rsidP="00C8227D">
            <w:pPr>
              <w:spacing w:line="360" w:lineRule="auto"/>
              <w:rPr>
                <w:rFonts w:ascii="仿宋_GB2312" w:eastAsia="仿宋_GB2312" w:hAnsi="仿宋_GB2312"/>
                <w:sz w:val="24"/>
                <w:szCs w:val="24"/>
              </w:rPr>
            </w:pPr>
          </w:p>
        </w:tc>
      </w:tr>
      <w:tr w:rsidR="00C15B31" w14:paraId="29CF06A6" w14:textId="77777777" w:rsidTr="00C8227D">
        <w:trPr>
          <w:jc w:val="center"/>
        </w:trPr>
        <w:tc>
          <w:tcPr>
            <w:tcW w:w="51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B05857F" w14:textId="77777777" w:rsidR="00C15B31" w:rsidRPr="00EF1BC7" w:rsidRDefault="00C15B31" w:rsidP="00C8227D">
            <w:pPr>
              <w:spacing w:line="360" w:lineRule="auto"/>
              <w:rPr>
                <w:rFonts w:ascii="仿宋_GB2312" w:eastAsia="仿宋_GB2312" w:hAnsi="仿宋_GB2312"/>
                <w:sz w:val="24"/>
                <w:szCs w:val="24"/>
              </w:rPr>
            </w:pPr>
            <w:r>
              <w:rPr>
                <w:rFonts w:ascii="仿宋_GB2312" w:eastAsia="仿宋_GB2312" w:hAnsi="仿宋_GB2312"/>
                <w:sz w:val="24"/>
                <w:szCs w:val="24"/>
              </w:rPr>
              <w:t>4</w:t>
            </w:r>
          </w:p>
        </w:tc>
        <w:tc>
          <w:tcPr>
            <w:tcW w:w="102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1DDF4470" w14:textId="77777777" w:rsidR="00C15B31" w:rsidRPr="00EF1BC7" w:rsidRDefault="00C15B31" w:rsidP="00C8227D">
            <w:pPr>
              <w:spacing w:line="360" w:lineRule="auto"/>
              <w:rPr>
                <w:rFonts w:ascii="仿宋_GB2312" w:eastAsia="仿宋_GB2312" w:hAnsi="仿宋_GB2312"/>
                <w:sz w:val="24"/>
                <w:szCs w:val="24"/>
              </w:rPr>
            </w:pPr>
            <w:r w:rsidRPr="00EF1BC7">
              <w:rPr>
                <w:rFonts w:ascii="仿宋_GB2312" w:eastAsia="仿宋_GB2312" w:hAnsi="仿宋_GB2312"/>
                <w:sz w:val="24"/>
                <w:szCs w:val="24"/>
              </w:rPr>
              <w:t>KBG</w:t>
            </w:r>
            <w:r w:rsidRPr="00EF1BC7">
              <w:rPr>
                <w:rFonts w:ascii="仿宋_GB2312" w:eastAsia="仿宋_GB2312" w:hAnsi="仿宋_GB2312" w:hint="eastAsia"/>
                <w:sz w:val="24"/>
                <w:szCs w:val="24"/>
              </w:rPr>
              <w:t>管</w:t>
            </w:r>
          </w:p>
        </w:tc>
        <w:tc>
          <w:tcPr>
            <w:tcW w:w="94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1951345D" w14:textId="77777777" w:rsidR="00C15B31" w:rsidRPr="00EF1BC7" w:rsidRDefault="00C15B31" w:rsidP="00C8227D">
            <w:pPr>
              <w:spacing w:line="360" w:lineRule="auto"/>
              <w:rPr>
                <w:rFonts w:ascii="仿宋_GB2312" w:eastAsia="仿宋_GB2312" w:hAnsi="仿宋_GB2312"/>
                <w:sz w:val="24"/>
                <w:szCs w:val="24"/>
              </w:rPr>
            </w:pPr>
            <w:r w:rsidRPr="00EF1BC7">
              <w:rPr>
                <w:rFonts w:ascii="仿宋_GB2312" w:eastAsia="仿宋_GB2312" w:hAnsi="仿宋_GB2312"/>
                <w:sz w:val="24"/>
                <w:szCs w:val="24"/>
              </w:rPr>
              <w:t>20mm</w:t>
            </w:r>
          </w:p>
        </w:tc>
        <w:tc>
          <w:tcPr>
            <w:tcW w:w="111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5B5285B0" w14:textId="56D62AF0" w:rsidR="00C15B31" w:rsidRPr="00EF1BC7" w:rsidRDefault="00C15B31" w:rsidP="00C8227D">
            <w:pPr>
              <w:spacing w:line="360" w:lineRule="auto"/>
              <w:rPr>
                <w:rFonts w:ascii="仿宋_GB2312" w:eastAsia="仿宋_GB2312" w:hAnsi="仿宋_GB2312"/>
                <w:sz w:val="24"/>
                <w:szCs w:val="24"/>
              </w:rPr>
            </w:pPr>
            <w:r w:rsidRPr="00EF1BC7">
              <w:rPr>
                <w:rFonts w:ascii="仿宋_GB2312" w:eastAsia="仿宋_GB2312" w:hAnsi="仿宋_GB2312" w:hint="eastAsia"/>
                <w:sz w:val="24"/>
                <w:szCs w:val="24"/>
              </w:rPr>
              <w:t>天一、永通</w:t>
            </w:r>
          </w:p>
        </w:tc>
        <w:tc>
          <w:tcPr>
            <w:tcW w:w="25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7DF89BB" w14:textId="77777777" w:rsidR="00C15B31" w:rsidRPr="00EF1BC7" w:rsidRDefault="00C15B31" w:rsidP="00C8227D">
            <w:pPr>
              <w:spacing w:line="360" w:lineRule="auto"/>
              <w:rPr>
                <w:rFonts w:ascii="仿宋_GB2312" w:eastAsia="仿宋_GB2312" w:hAnsi="仿宋_GB2312"/>
                <w:sz w:val="24"/>
                <w:szCs w:val="24"/>
              </w:rPr>
            </w:pPr>
            <w:r w:rsidRPr="00EF1BC7">
              <w:rPr>
                <w:rFonts w:ascii="仿宋_GB2312" w:eastAsia="仿宋_GB2312" w:hAnsi="仿宋_GB2312" w:hint="eastAsia"/>
                <w:sz w:val="24"/>
                <w:szCs w:val="24"/>
              </w:rPr>
              <w:t>米</w:t>
            </w:r>
          </w:p>
        </w:tc>
        <w:tc>
          <w:tcPr>
            <w:tcW w:w="38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25B387C7" w14:textId="77777777" w:rsidR="00C15B31" w:rsidRPr="00EF1BC7" w:rsidRDefault="00C15B31" w:rsidP="00C8227D">
            <w:pPr>
              <w:spacing w:line="360" w:lineRule="auto"/>
              <w:rPr>
                <w:rFonts w:ascii="仿宋_GB2312" w:eastAsia="仿宋_GB2312" w:hAnsi="仿宋_GB2312"/>
                <w:sz w:val="24"/>
                <w:szCs w:val="24"/>
              </w:rPr>
            </w:pPr>
            <w:r w:rsidRPr="00EF1BC7">
              <w:rPr>
                <w:rFonts w:ascii="仿宋_GB2312" w:eastAsia="仿宋_GB2312" w:hAnsi="仿宋_GB2312"/>
                <w:sz w:val="24"/>
                <w:szCs w:val="24"/>
              </w:rPr>
              <w:t>180</w:t>
            </w:r>
          </w:p>
        </w:tc>
        <w:tc>
          <w:tcPr>
            <w:tcW w:w="76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736CA3A6" w14:textId="77777777" w:rsidR="00C15B31" w:rsidRPr="00EF1BC7" w:rsidRDefault="00C15B31" w:rsidP="00C8227D">
            <w:pPr>
              <w:spacing w:line="360" w:lineRule="auto"/>
              <w:rPr>
                <w:rFonts w:ascii="仿宋_GB2312" w:eastAsia="仿宋_GB2312" w:hAnsi="仿宋_GB2312"/>
                <w:sz w:val="24"/>
                <w:szCs w:val="24"/>
              </w:rPr>
            </w:pPr>
          </w:p>
        </w:tc>
      </w:tr>
      <w:tr w:rsidR="00C15B31" w14:paraId="0BC99E85" w14:textId="77777777" w:rsidTr="00C8227D">
        <w:trPr>
          <w:jc w:val="center"/>
        </w:trPr>
        <w:tc>
          <w:tcPr>
            <w:tcW w:w="51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63EE527" w14:textId="77777777" w:rsidR="00C15B31" w:rsidRPr="00EF1BC7" w:rsidRDefault="00C15B31" w:rsidP="00C8227D">
            <w:pPr>
              <w:spacing w:line="360" w:lineRule="auto"/>
              <w:rPr>
                <w:rFonts w:ascii="仿宋_GB2312" w:eastAsia="仿宋_GB2312" w:hAnsi="仿宋_GB2312"/>
                <w:sz w:val="24"/>
                <w:szCs w:val="24"/>
              </w:rPr>
            </w:pPr>
            <w:r>
              <w:rPr>
                <w:rFonts w:ascii="仿宋_GB2312" w:eastAsia="仿宋_GB2312" w:hAnsi="仿宋_GB2312"/>
                <w:sz w:val="24"/>
                <w:szCs w:val="24"/>
              </w:rPr>
              <w:t>5</w:t>
            </w:r>
          </w:p>
        </w:tc>
        <w:tc>
          <w:tcPr>
            <w:tcW w:w="102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35E9AA4A" w14:textId="77777777" w:rsidR="00C15B31" w:rsidRPr="00EF1BC7" w:rsidRDefault="00C15B31" w:rsidP="00C8227D">
            <w:pPr>
              <w:spacing w:line="360" w:lineRule="auto"/>
              <w:rPr>
                <w:rFonts w:ascii="仿宋_GB2312" w:eastAsia="仿宋_GB2312" w:hAnsi="仿宋_GB2312"/>
                <w:sz w:val="24"/>
                <w:szCs w:val="24"/>
              </w:rPr>
            </w:pPr>
            <w:r w:rsidRPr="00EF1BC7">
              <w:rPr>
                <w:rFonts w:ascii="仿宋_GB2312" w:eastAsia="仿宋_GB2312" w:hAnsi="仿宋_GB2312" w:hint="eastAsia"/>
                <w:sz w:val="24"/>
                <w:szCs w:val="24"/>
              </w:rPr>
              <w:t>线槽</w:t>
            </w:r>
          </w:p>
        </w:tc>
        <w:tc>
          <w:tcPr>
            <w:tcW w:w="94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6036974C" w14:textId="77777777" w:rsidR="00C15B31" w:rsidRPr="00EF1BC7" w:rsidRDefault="00C15B31" w:rsidP="00C8227D">
            <w:pPr>
              <w:spacing w:line="360" w:lineRule="auto"/>
              <w:rPr>
                <w:rFonts w:ascii="仿宋_GB2312" w:eastAsia="仿宋_GB2312" w:hAnsi="仿宋_GB2312"/>
                <w:sz w:val="24"/>
                <w:szCs w:val="24"/>
              </w:rPr>
            </w:pPr>
            <w:r w:rsidRPr="00EF1BC7">
              <w:rPr>
                <w:rFonts w:ascii="仿宋_GB2312" w:eastAsia="仿宋_GB2312" w:hAnsi="仿宋_GB2312"/>
                <w:sz w:val="24"/>
                <w:szCs w:val="24"/>
              </w:rPr>
              <w:t>20-30mm</w:t>
            </w:r>
          </w:p>
        </w:tc>
        <w:tc>
          <w:tcPr>
            <w:tcW w:w="111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29572437" w14:textId="77777777" w:rsidR="00C15B31" w:rsidRPr="00EF1BC7" w:rsidRDefault="00C15B31" w:rsidP="00C8227D">
            <w:pPr>
              <w:spacing w:line="360" w:lineRule="auto"/>
              <w:rPr>
                <w:rFonts w:ascii="仿宋_GB2312" w:eastAsia="仿宋_GB2312" w:hAnsi="仿宋_GB2312"/>
                <w:sz w:val="24"/>
                <w:szCs w:val="24"/>
              </w:rPr>
            </w:pPr>
            <w:r w:rsidRPr="00EF1BC7">
              <w:rPr>
                <w:rFonts w:ascii="仿宋_GB2312" w:eastAsia="仿宋_GB2312" w:hAnsi="仿宋_GB2312" w:hint="eastAsia"/>
                <w:sz w:val="24"/>
                <w:szCs w:val="24"/>
              </w:rPr>
              <w:t>国标</w:t>
            </w:r>
          </w:p>
        </w:tc>
        <w:tc>
          <w:tcPr>
            <w:tcW w:w="25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F151126" w14:textId="77777777" w:rsidR="00C15B31" w:rsidRPr="00EF1BC7" w:rsidRDefault="00C15B31" w:rsidP="00C8227D">
            <w:pPr>
              <w:spacing w:line="360" w:lineRule="auto"/>
              <w:rPr>
                <w:rFonts w:ascii="仿宋_GB2312" w:eastAsia="仿宋_GB2312" w:hAnsi="仿宋_GB2312"/>
                <w:sz w:val="24"/>
                <w:szCs w:val="24"/>
              </w:rPr>
            </w:pPr>
            <w:r w:rsidRPr="00EF1BC7">
              <w:rPr>
                <w:rFonts w:ascii="仿宋_GB2312" w:eastAsia="仿宋_GB2312" w:hAnsi="仿宋_GB2312" w:hint="eastAsia"/>
                <w:sz w:val="24"/>
                <w:szCs w:val="24"/>
              </w:rPr>
              <w:t>米</w:t>
            </w:r>
          </w:p>
        </w:tc>
        <w:tc>
          <w:tcPr>
            <w:tcW w:w="38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363F9700" w14:textId="77777777" w:rsidR="00C15B31" w:rsidRPr="00EF1BC7" w:rsidRDefault="00C15B31" w:rsidP="00C8227D">
            <w:pPr>
              <w:spacing w:line="360" w:lineRule="auto"/>
              <w:rPr>
                <w:rFonts w:ascii="仿宋_GB2312" w:eastAsia="仿宋_GB2312" w:hAnsi="仿宋_GB2312"/>
                <w:sz w:val="24"/>
                <w:szCs w:val="24"/>
              </w:rPr>
            </w:pPr>
            <w:r w:rsidRPr="00EF1BC7">
              <w:rPr>
                <w:rFonts w:ascii="仿宋_GB2312" w:eastAsia="仿宋_GB2312" w:hAnsi="仿宋_GB2312"/>
                <w:sz w:val="24"/>
                <w:szCs w:val="24"/>
              </w:rPr>
              <w:t>116</w:t>
            </w:r>
          </w:p>
        </w:tc>
        <w:tc>
          <w:tcPr>
            <w:tcW w:w="76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4090BDAE" w14:textId="77777777" w:rsidR="00C15B31" w:rsidRPr="00EF1BC7" w:rsidRDefault="00C15B31" w:rsidP="00C8227D">
            <w:pPr>
              <w:spacing w:line="360" w:lineRule="auto"/>
              <w:rPr>
                <w:rFonts w:ascii="仿宋_GB2312" w:eastAsia="仿宋_GB2312" w:hAnsi="仿宋_GB2312"/>
                <w:sz w:val="24"/>
                <w:szCs w:val="24"/>
              </w:rPr>
            </w:pPr>
          </w:p>
        </w:tc>
      </w:tr>
      <w:tr w:rsidR="00C15B31" w14:paraId="6CF389C1" w14:textId="77777777" w:rsidTr="00C8227D">
        <w:trPr>
          <w:jc w:val="center"/>
        </w:trPr>
        <w:tc>
          <w:tcPr>
            <w:tcW w:w="51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0D313C8" w14:textId="77777777" w:rsidR="00C15B31" w:rsidRPr="00EF1BC7" w:rsidRDefault="00C15B31" w:rsidP="00C8227D">
            <w:pPr>
              <w:spacing w:line="360" w:lineRule="auto"/>
              <w:rPr>
                <w:rFonts w:ascii="仿宋_GB2312" w:eastAsia="仿宋_GB2312" w:hAnsi="仿宋_GB2312"/>
                <w:sz w:val="24"/>
                <w:szCs w:val="24"/>
              </w:rPr>
            </w:pPr>
            <w:r>
              <w:rPr>
                <w:rFonts w:ascii="仿宋_GB2312" w:eastAsia="仿宋_GB2312" w:hAnsi="仿宋_GB2312"/>
                <w:sz w:val="24"/>
                <w:szCs w:val="24"/>
              </w:rPr>
              <w:t>6</w:t>
            </w:r>
          </w:p>
        </w:tc>
        <w:tc>
          <w:tcPr>
            <w:tcW w:w="102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4CAAB3BA" w14:textId="77777777" w:rsidR="00C15B31" w:rsidRPr="00EF1BC7" w:rsidRDefault="00C15B31" w:rsidP="00C8227D">
            <w:pPr>
              <w:spacing w:line="360" w:lineRule="auto"/>
              <w:rPr>
                <w:rFonts w:ascii="仿宋_GB2312" w:eastAsia="仿宋_GB2312" w:hAnsi="仿宋_GB2312"/>
                <w:sz w:val="24"/>
                <w:szCs w:val="24"/>
              </w:rPr>
            </w:pPr>
            <w:r w:rsidRPr="00EF1BC7">
              <w:rPr>
                <w:rFonts w:ascii="仿宋_GB2312" w:eastAsia="仿宋_GB2312" w:hAnsi="仿宋_GB2312" w:hint="eastAsia"/>
                <w:sz w:val="24"/>
                <w:szCs w:val="24"/>
              </w:rPr>
              <w:t>金属软管</w:t>
            </w:r>
          </w:p>
        </w:tc>
        <w:tc>
          <w:tcPr>
            <w:tcW w:w="94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4BBDB8C4" w14:textId="77777777" w:rsidR="00C15B31" w:rsidRPr="00EF1BC7" w:rsidRDefault="00C15B31" w:rsidP="00C8227D">
            <w:pPr>
              <w:spacing w:line="360" w:lineRule="auto"/>
              <w:rPr>
                <w:rFonts w:ascii="仿宋_GB2312" w:eastAsia="仿宋_GB2312" w:hAnsi="仿宋_GB2312"/>
                <w:sz w:val="24"/>
                <w:szCs w:val="24"/>
              </w:rPr>
            </w:pPr>
            <w:r w:rsidRPr="00EF1BC7">
              <w:rPr>
                <w:rFonts w:ascii="仿宋_GB2312" w:eastAsia="仿宋_GB2312" w:hAnsi="仿宋_GB2312"/>
                <w:sz w:val="24"/>
                <w:szCs w:val="24"/>
              </w:rPr>
              <w:t>20mm</w:t>
            </w:r>
          </w:p>
        </w:tc>
        <w:tc>
          <w:tcPr>
            <w:tcW w:w="111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48661B02" w14:textId="77777777" w:rsidR="00C15B31" w:rsidRPr="00EF1BC7" w:rsidRDefault="00C15B31" w:rsidP="00C8227D">
            <w:pPr>
              <w:spacing w:line="360" w:lineRule="auto"/>
              <w:rPr>
                <w:rFonts w:ascii="仿宋_GB2312" w:eastAsia="仿宋_GB2312" w:hAnsi="仿宋_GB2312"/>
                <w:sz w:val="24"/>
                <w:szCs w:val="24"/>
              </w:rPr>
            </w:pPr>
            <w:r w:rsidRPr="00EF1BC7">
              <w:rPr>
                <w:rFonts w:ascii="仿宋_GB2312" w:eastAsia="仿宋_GB2312" w:hAnsi="仿宋_GB2312" w:hint="eastAsia"/>
                <w:sz w:val="24"/>
                <w:szCs w:val="24"/>
              </w:rPr>
              <w:t>安达通、捷诺立、劳瑞</w:t>
            </w:r>
          </w:p>
        </w:tc>
        <w:tc>
          <w:tcPr>
            <w:tcW w:w="25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026F379" w14:textId="77777777" w:rsidR="00C15B31" w:rsidRPr="00EF1BC7" w:rsidRDefault="00C15B31" w:rsidP="00C8227D">
            <w:pPr>
              <w:spacing w:line="360" w:lineRule="auto"/>
              <w:rPr>
                <w:rFonts w:ascii="仿宋_GB2312" w:eastAsia="仿宋_GB2312" w:hAnsi="仿宋_GB2312"/>
                <w:sz w:val="24"/>
                <w:szCs w:val="24"/>
              </w:rPr>
            </w:pPr>
            <w:r w:rsidRPr="00EF1BC7">
              <w:rPr>
                <w:rFonts w:ascii="仿宋_GB2312" w:eastAsia="仿宋_GB2312" w:hAnsi="仿宋_GB2312" w:hint="eastAsia"/>
                <w:sz w:val="24"/>
                <w:szCs w:val="24"/>
              </w:rPr>
              <w:t>米</w:t>
            </w:r>
          </w:p>
        </w:tc>
        <w:tc>
          <w:tcPr>
            <w:tcW w:w="38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415710F8" w14:textId="77777777" w:rsidR="00C15B31" w:rsidRPr="00EF1BC7" w:rsidRDefault="00C15B31" w:rsidP="00C8227D">
            <w:pPr>
              <w:spacing w:line="360" w:lineRule="auto"/>
              <w:rPr>
                <w:rFonts w:ascii="仿宋_GB2312" w:eastAsia="仿宋_GB2312" w:hAnsi="仿宋_GB2312"/>
                <w:sz w:val="24"/>
                <w:szCs w:val="24"/>
              </w:rPr>
            </w:pPr>
            <w:r w:rsidRPr="00EF1BC7">
              <w:rPr>
                <w:rFonts w:ascii="仿宋_GB2312" w:eastAsia="仿宋_GB2312" w:hAnsi="仿宋_GB2312"/>
                <w:sz w:val="24"/>
                <w:szCs w:val="24"/>
              </w:rPr>
              <w:t>50</w:t>
            </w:r>
          </w:p>
        </w:tc>
        <w:tc>
          <w:tcPr>
            <w:tcW w:w="76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4432D3C8" w14:textId="77777777" w:rsidR="00C15B31" w:rsidRPr="00EF1BC7" w:rsidRDefault="00C15B31" w:rsidP="00C8227D">
            <w:pPr>
              <w:spacing w:line="360" w:lineRule="auto"/>
              <w:rPr>
                <w:rFonts w:ascii="仿宋_GB2312" w:eastAsia="仿宋_GB2312" w:hAnsi="仿宋_GB2312"/>
                <w:sz w:val="24"/>
                <w:szCs w:val="24"/>
              </w:rPr>
            </w:pPr>
          </w:p>
        </w:tc>
      </w:tr>
      <w:tr w:rsidR="00C15B31" w14:paraId="21A7DF95" w14:textId="77777777" w:rsidTr="00C8227D">
        <w:trPr>
          <w:jc w:val="center"/>
        </w:trPr>
        <w:tc>
          <w:tcPr>
            <w:tcW w:w="51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5F892BE" w14:textId="77777777" w:rsidR="00C15B31" w:rsidRPr="00EF1BC7" w:rsidRDefault="00C15B31" w:rsidP="00C8227D">
            <w:pPr>
              <w:spacing w:line="360" w:lineRule="auto"/>
              <w:rPr>
                <w:rFonts w:ascii="仿宋_GB2312" w:eastAsia="仿宋_GB2312" w:hAnsi="仿宋_GB2312"/>
                <w:sz w:val="24"/>
                <w:szCs w:val="24"/>
              </w:rPr>
            </w:pPr>
            <w:r>
              <w:rPr>
                <w:rFonts w:ascii="仿宋_GB2312" w:eastAsia="仿宋_GB2312" w:hAnsi="仿宋_GB2312"/>
                <w:sz w:val="24"/>
                <w:szCs w:val="24"/>
              </w:rPr>
              <w:t>7</w:t>
            </w:r>
          </w:p>
        </w:tc>
        <w:tc>
          <w:tcPr>
            <w:tcW w:w="102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3C2276F0" w14:textId="77777777" w:rsidR="00C15B31" w:rsidRPr="00EF1BC7" w:rsidRDefault="00C15B31" w:rsidP="00C8227D">
            <w:pPr>
              <w:spacing w:line="360" w:lineRule="auto"/>
              <w:rPr>
                <w:rFonts w:ascii="仿宋_GB2312" w:eastAsia="仿宋_GB2312" w:hAnsi="仿宋_GB2312"/>
                <w:sz w:val="24"/>
                <w:szCs w:val="24"/>
              </w:rPr>
            </w:pPr>
            <w:r w:rsidRPr="00EF1BC7">
              <w:rPr>
                <w:rFonts w:ascii="仿宋_GB2312" w:eastAsia="仿宋_GB2312" w:hAnsi="仿宋_GB2312" w:hint="eastAsia"/>
                <w:sz w:val="24"/>
                <w:szCs w:val="24"/>
              </w:rPr>
              <w:t>继电器</w:t>
            </w:r>
          </w:p>
        </w:tc>
        <w:tc>
          <w:tcPr>
            <w:tcW w:w="94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1139AEF4" w14:textId="77777777" w:rsidR="00C15B31" w:rsidRPr="00EF1BC7" w:rsidRDefault="00C15B31" w:rsidP="00C8227D">
            <w:pPr>
              <w:spacing w:line="360" w:lineRule="auto"/>
              <w:rPr>
                <w:rFonts w:ascii="仿宋_GB2312" w:eastAsia="仿宋_GB2312" w:hAnsi="仿宋_GB2312"/>
                <w:sz w:val="24"/>
                <w:szCs w:val="24"/>
              </w:rPr>
            </w:pPr>
            <w:r w:rsidRPr="00EF1BC7">
              <w:rPr>
                <w:rFonts w:ascii="仿宋_GB2312" w:eastAsia="仿宋_GB2312" w:hAnsi="仿宋_GB2312"/>
                <w:sz w:val="24"/>
                <w:szCs w:val="24"/>
              </w:rPr>
              <w:t>24V</w:t>
            </w:r>
          </w:p>
        </w:tc>
        <w:tc>
          <w:tcPr>
            <w:tcW w:w="111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6CF99157" w14:textId="77777777" w:rsidR="00C15B31" w:rsidRPr="00EF1BC7" w:rsidRDefault="00C15B31" w:rsidP="00C8227D">
            <w:pPr>
              <w:spacing w:line="360" w:lineRule="auto"/>
              <w:rPr>
                <w:rFonts w:ascii="仿宋_GB2312" w:eastAsia="仿宋_GB2312" w:hAnsi="仿宋_GB2312"/>
                <w:sz w:val="24"/>
                <w:szCs w:val="24"/>
              </w:rPr>
            </w:pPr>
            <w:r w:rsidRPr="00EF1BC7">
              <w:rPr>
                <w:rFonts w:ascii="仿宋_GB2312" w:eastAsia="仿宋_GB2312" w:hAnsi="仿宋_GB2312" w:hint="eastAsia"/>
                <w:sz w:val="24"/>
                <w:szCs w:val="24"/>
              </w:rPr>
              <w:t>正泰、欧姆龙、德力西</w:t>
            </w:r>
          </w:p>
        </w:tc>
        <w:tc>
          <w:tcPr>
            <w:tcW w:w="25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D49BA7B" w14:textId="77777777" w:rsidR="00C15B31" w:rsidRPr="00EF1BC7" w:rsidRDefault="00C15B31" w:rsidP="00C8227D">
            <w:pPr>
              <w:spacing w:line="360" w:lineRule="auto"/>
              <w:rPr>
                <w:rFonts w:ascii="仿宋_GB2312" w:eastAsia="仿宋_GB2312" w:hAnsi="仿宋_GB2312"/>
                <w:sz w:val="24"/>
                <w:szCs w:val="24"/>
              </w:rPr>
            </w:pPr>
            <w:r w:rsidRPr="00EF1BC7">
              <w:rPr>
                <w:rFonts w:ascii="仿宋_GB2312" w:eastAsia="仿宋_GB2312" w:hAnsi="仿宋_GB2312" w:hint="eastAsia"/>
                <w:sz w:val="24"/>
                <w:szCs w:val="24"/>
              </w:rPr>
              <w:t>只</w:t>
            </w:r>
          </w:p>
        </w:tc>
        <w:tc>
          <w:tcPr>
            <w:tcW w:w="38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5083CE89" w14:textId="77777777" w:rsidR="00C15B31" w:rsidRPr="00EF1BC7" w:rsidRDefault="00C15B31" w:rsidP="00C8227D">
            <w:pPr>
              <w:spacing w:line="360" w:lineRule="auto"/>
              <w:rPr>
                <w:rFonts w:ascii="仿宋_GB2312" w:eastAsia="仿宋_GB2312" w:hAnsi="仿宋_GB2312"/>
                <w:sz w:val="24"/>
                <w:szCs w:val="24"/>
              </w:rPr>
            </w:pPr>
            <w:r w:rsidRPr="00EF1BC7">
              <w:rPr>
                <w:rFonts w:ascii="仿宋_GB2312" w:eastAsia="仿宋_GB2312" w:hAnsi="仿宋_GB2312"/>
                <w:sz w:val="24"/>
                <w:szCs w:val="24"/>
              </w:rPr>
              <w:t>10</w:t>
            </w:r>
          </w:p>
        </w:tc>
        <w:tc>
          <w:tcPr>
            <w:tcW w:w="76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6B972D0B" w14:textId="77777777" w:rsidR="00C15B31" w:rsidRPr="00EF1BC7" w:rsidRDefault="00C15B31" w:rsidP="00C8227D">
            <w:pPr>
              <w:spacing w:line="360" w:lineRule="auto"/>
              <w:rPr>
                <w:rFonts w:ascii="仿宋_GB2312" w:eastAsia="仿宋_GB2312" w:hAnsi="仿宋_GB2312"/>
                <w:sz w:val="24"/>
                <w:szCs w:val="24"/>
              </w:rPr>
            </w:pPr>
          </w:p>
        </w:tc>
      </w:tr>
      <w:tr w:rsidR="00C15B31" w14:paraId="664B89E2" w14:textId="77777777" w:rsidTr="00C8227D">
        <w:trPr>
          <w:jc w:val="center"/>
        </w:trPr>
        <w:tc>
          <w:tcPr>
            <w:tcW w:w="51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0390FDA" w14:textId="77777777" w:rsidR="00C15B31" w:rsidRPr="00EF1BC7" w:rsidRDefault="00C15B31" w:rsidP="00C8227D">
            <w:pPr>
              <w:spacing w:line="360" w:lineRule="auto"/>
              <w:rPr>
                <w:rFonts w:ascii="仿宋_GB2312" w:eastAsia="仿宋_GB2312" w:hAnsi="仿宋_GB2312"/>
                <w:sz w:val="24"/>
                <w:szCs w:val="24"/>
              </w:rPr>
            </w:pPr>
            <w:r>
              <w:rPr>
                <w:rFonts w:ascii="仿宋_GB2312" w:eastAsia="仿宋_GB2312" w:hAnsi="仿宋_GB2312"/>
                <w:sz w:val="24"/>
                <w:szCs w:val="24"/>
              </w:rPr>
              <w:t>8</w:t>
            </w:r>
          </w:p>
        </w:tc>
        <w:tc>
          <w:tcPr>
            <w:tcW w:w="102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6821E4ED" w14:textId="77777777" w:rsidR="00C15B31" w:rsidRPr="00EF1BC7" w:rsidRDefault="00C15B31" w:rsidP="00C8227D">
            <w:pPr>
              <w:spacing w:line="360" w:lineRule="auto"/>
              <w:rPr>
                <w:rFonts w:ascii="仿宋_GB2312" w:eastAsia="仿宋_GB2312" w:hAnsi="仿宋_GB2312"/>
                <w:sz w:val="24"/>
                <w:szCs w:val="24"/>
              </w:rPr>
            </w:pPr>
            <w:r w:rsidRPr="00EF1BC7">
              <w:rPr>
                <w:rFonts w:ascii="仿宋_GB2312" w:eastAsia="仿宋_GB2312" w:hAnsi="仿宋_GB2312" w:hint="eastAsia"/>
                <w:sz w:val="24"/>
                <w:szCs w:val="24"/>
              </w:rPr>
              <w:t>开关电源</w:t>
            </w:r>
          </w:p>
        </w:tc>
        <w:tc>
          <w:tcPr>
            <w:tcW w:w="94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775843EB" w14:textId="77777777" w:rsidR="00C15B31" w:rsidRPr="00EF1BC7" w:rsidRDefault="00C15B31" w:rsidP="00C8227D">
            <w:pPr>
              <w:spacing w:line="360" w:lineRule="auto"/>
              <w:rPr>
                <w:rFonts w:ascii="仿宋_GB2312" w:eastAsia="仿宋_GB2312" w:hAnsi="仿宋_GB2312"/>
                <w:sz w:val="24"/>
                <w:szCs w:val="24"/>
              </w:rPr>
            </w:pPr>
            <w:r w:rsidRPr="00EF1BC7">
              <w:rPr>
                <w:rFonts w:ascii="仿宋_GB2312" w:eastAsia="仿宋_GB2312" w:hAnsi="仿宋_GB2312"/>
                <w:sz w:val="24"/>
                <w:szCs w:val="24"/>
              </w:rPr>
              <w:t>24V</w:t>
            </w:r>
          </w:p>
        </w:tc>
        <w:tc>
          <w:tcPr>
            <w:tcW w:w="111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103276D3" w14:textId="77777777" w:rsidR="00C15B31" w:rsidRPr="00EF1BC7" w:rsidRDefault="00C15B31" w:rsidP="00C8227D">
            <w:pPr>
              <w:spacing w:line="360" w:lineRule="auto"/>
              <w:rPr>
                <w:rFonts w:ascii="仿宋_GB2312" w:eastAsia="仿宋_GB2312" w:hAnsi="仿宋_GB2312"/>
                <w:sz w:val="24"/>
                <w:szCs w:val="24"/>
              </w:rPr>
            </w:pPr>
            <w:r w:rsidRPr="00EF1BC7">
              <w:rPr>
                <w:rFonts w:ascii="仿宋_GB2312" w:eastAsia="仿宋_GB2312" w:hAnsi="仿宋_GB2312" w:hint="eastAsia"/>
                <w:sz w:val="24"/>
                <w:szCs w:val="24"/>
              </w:rPr>
              <w:t>明伟、德力西、君临</w:t>
            </w:r>
          </w:p>
        </w:tc>
        <w:tc>
          <w:tcPr>
            <w:tcW w:w="25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B053838" w14:textId="77777777" w:rsidR="00C15B31" w:rsidRPr="00EF1BC7" w:rsidRDefault="00C15B31" w:rsidP="00C8227D">
            <w:pPr>
              <w:spacing w:line="360" w:lineRule="auto"/>
              <w:rPr>
                <w:rFonts w:ascii="仿宋_GB2312" w:eastAsia="仿宋_GB2312" w:hAnsi="仿宋_GB2312"/>
                <w:sz w:val="24"/>
                <w:szCs w:val="24"/>
              </w:rPr>
            </w:pPr>
            <w:r w:rsidRPr="00EF1BC7">
              <w:rPr>
                <w:rFonts w:ascii="仿宋_GB2312" w:eastAsia="仿宋_GB2312" w:hAnsi="仿宋_GB2312" w:hint="eastAsia"/>
                <w:sz w:val="24"/>
                <w:szCs w:val="24"/>
              </w:rPr>
              <w:t>只</w:t>
            </w:r>
          </w:p>
        </w:tc>
        <w:tc>
          <w:tcPr>
            <w:tcW w:w="38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124AA5B2" w14:textId="77777777" w:rsidR="00C15B31" w:rsidRPr="00EF1BC7" w:rsidRDefault="00C15B31" w:rsidP="00C8227D">
            <w:pPr>
              <w:spacing w:line="360" w:lineRule="auto"/>
              <w:rPr>
                <w:rFonts w:ascii="仿宋_GB2312" w:eastAsia="仿宋_GB2312" w:hAnsi="仿宋_GB2312"/>
                <w:sz w:val="24"/>
                <w:szCs w:val="24"/>
              </w:rPr>
            </w:pPr>
            <w:r w:rsidRPr="00EF1BC7">
              <w:rPr>
                <w:rFonts w:ascii="仿宋_GB2312" w:eastAsia="仿宋_GB2312" w:hAnsi="仿宋_GB2312"/>
                <w:sz w:val="24"/>
                <w:szCs w:val="24"/>
              </w:rPr>
              <w:t>6</w:t>
            </w:r>
          </w:p>
        </w:tc>
        <w:tc>
          <w:tcPr>
            <w:tcW w:w="76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54C36020" w14:textId="77777777" w:rsidR="00C15B31" w:rsidRPr="00EF1BC7" w:rsidRDefault="00C15B31" w:rsidP="00C8227D">
            <w:pPr>
              <w:spacing w:line="360" w:lineRule="auto"/>
              <w:rPr>
                <w:rFonts w:ascii="仿宋_GB2312" w:eastAsia="仿宋_GB2312" w:hAnsi="仿宋_GB2312"/>
                <w:sz w:val="24"/>
                <w:szCs w:val="24"/>
              </w:rPr>
            </w:pPr>
          </w:p>
        </w:tc>
      </w:tr>
      <w:tr w:rsidR="00C15B31" w14:paraId="68EE1255" w14:textId="77777777" w:rsidTr="00C8227D">
        <w:trPr>
          <w:jc w:val="center"/>
        </w:trPr>
        <w:tc>
          <w:tcPr>
            <w:tcW w:w="51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AF59045" w14:textId="77777777" w:rsidR="00C15B31" w:rsidRPr="00EF1BC7" w:rsidRDefault="00C15B31" w:rsidP="00C8227D">
            <w:pPr>
              <w:spacing w:line="360" w:lineRule="auto"/>
              <w:rPr>
                <w:rFonts w:ascii="仿宋_GB2312" w:eastAsia="仿宋_GB2312" w:hAnsi="仿宋_GB2312"/>
                <w:sz w:val="24"/>
                <w:szCs w:val="24"/>
              </w:rPr>
            </w:pPr>
            <w:r>
              <w:rPr>
                <w:rFonts w:ascii="仿宋_GB2312" w:eastAsia="仿宋_GB2312" w:hAnsi="仿宋_GB2312"/>
                <w:sz w:val="24"/>
                <w:szCs w:val="24"/>
              </w:rPr>
              <w:t>9</w:t>
            </w:r>
          </w:p>
        </w:tc>
        <w:tc>
          <w:tcPr>
            <w:tcW w:w="102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9AC99DB" w14:textId="77777777" w:rsidR="00C15B31" w:rsidRPr="00EF1BC7" w:rsidRDefault="00C15B31" w:rsidP="00C8227D">
            <w:pPr>
              <w:spacing w:line="360" w:lineRule="auto"/>
              <w:rPr>
                <w:rFonts w:ascii="仿宋_GB2312" w:eastAsia="仿宋_GB2312" w:hAnsi="仿宋_GB2312"/>
                <w:sz w:val="24"/>
                <w:szCs w:val="24"/>
              </w:rPr>
            </w:pPr>
            <w:r w:rsidRPr="00EF1BC7">
              <w:rPr>
                <w:rFonts w:ascii="仿宋_GB2312" w:eastAsia="仿宋_GB2312" w:hAnsi="仿宋_GB2312" w:hint="eastAsia"/>
                <w:sz w:val="24"/>
                <w:szCs w:val="24"/>
              </w:rPr>
              <w:t>气体灭火控制器</w:t>
            </w:r>
          </w:p>
        </w:tc>
        <w:tc>
          <w:tcPr>
            <w:tcW w:w="94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D974AE4" w14:textId="77777777" w:rsidR="00C15B31" w:rsidRPr="00EF1BC7" w:rsidRDefault="00C15B31" w:rsidP="00C8227D">
            <w:pPr>
              <w:spacing w:line="360" w:lineRule="auto"/>
              <w:rPr>
                <w:rFonts w:ascii="仿宋_GB2312" w:eastAsia="仿宋_GB2312" w:hAnsi="仿宋_GB2312"/>
                <w:sz w:val="24"/>
                <w:szCs w:val="24"/>
              </w:rPr>
            </w:pPr>
            <w:r w:rsidRPr="00EF1BC7">
              <w:rPr>
                <w:rFonts w:ascii="仿宋_GB2312" w:eastAsia="仿宋_GB2312" w:hAnsi="仿宋_GB2312"/>
                <w:sz w:val="24"/>
                <w:szCs w:val="24"/>
              </w:rPr>
              <w:t>ZY-4D</w:t>
            </w:r>
          </w:p>
        </w:tc>
        <w:tc>
          <w:tcPr>
            <w:tcW w:w="111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020C8A0" w14:textId="77777777" w:rsidR="00C15B31" w:rsidRPr="00EF1BC7" w:rsidRDefault="00C15B31" w:rsidP="00C8227D">
            <w:pPr>
              <w:spacing w:line="360" w:lineRule="auto"/>
              <w:rPr>
                <w:rFonts w:ascii="仿宋_GB2312" w:eastAsia="仿宋_GB2312" w:hAnsi="仿宋_GB2312"/>
                <w:sz w:val="24"/>
                <w:szCs w:val="24"/>
              </w:rPr>
            </w:pPr>
            <w:r w:rsidRPr="00EF1BC7">
              <w:rPr>
                <w:rFonts w:ascii="仿宋_GB2312" w:eastAsia="仿宋_GB2312" w:hAnsi="仿宋_GB2312" w:hint="eastAsia"/>
                <w:sz w:val="24"/>
                <w:szCs w:val="24"/>
              </w:rPr>
              <w:t>松江</w:t>
            </w:r>
          </w:p>
        </w:tc>
        <w:tc>
          <w:tcPr>
            <w:tcW w:w="25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24BD53A8" w14:textId="77777777" w:rsidR="00C15B31" w:rsidRPr="00EF1BC7" w:rsidRDefault="00C15B31" w:rsidP="00C8227D">
            <w:pPr>
              <w:spacing w:line="360" w:lineRule="auto"/>
              <w:rPr>
                <w:rFonts w:ascii="仿宋_GB2312" w:eastAsia="仿宋_GB2312" w:hAnsi="仿宋_GB2312"/>
                <w:sz w:val="24"/>
                <w:szCs w:val="24"/>
              </w:rPr>
            </w:pPr>
            <w:r w:rsidRPr="00EF1BC7">
              <w:rPr>
                <w:rFonts w:ascii="仿宋_GB2312" w:eastAsia="仿宋_GB2312" w:hAnsi="仿宋_GB2312" w:hint="eastAsia"/>
                <w:sz w:val="24"/>
                <w:szCs w:val="24"/>
              </w:rPr>
              <w:t>套</w:t>
            </w:r>
          </w:p>
        </w:tc>
        <w:tc>
          <w:tcPr>
            <w:tcW w:w="38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0E3F09FC" w14:textId="77777777" w:rsidR="00C15B31" w:rsidRPr="00EF1BC7" w:rsidRDefault="00C15B31" w:rsidP="00C8227D">
            <w:pPr>
              <w:spacing w:line="360" w:lineRule="auto"/>
              <w:rPr>
                <w:rFonts w:ascii="仿宋_GB2312" w:eastAsia="仿宋_GB2312" w:hAnsi="仿宋_GB2312"/>
                <w:sz w:val="24"/>
                <w:szCs w:val="24"/>
              </w:rPr>
            </w:pPr>
            <w:r w:rsidRPr="00EF1BC7">
              <w:rPr>
                <w:rFonts w:ascii="仿宋_GB2312" w:eastAsia="仿宋_GB2312" w:hAnsi="仿宋_GB2312"/>
                <w:sz w:val="24"/>
                <w:szCs w:val="24"/>
              </w:rPr>
              <w:t>5</w:t>
            </w:r>
          </w:p>
        </w:tc>
        <w:tc>
          <w:tcPr>
            <w:tcW w:w="76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36EB3A2" w14:textId="77777777" w:rsidR="00C15B31" w:rsidRPr="00EF1BC7" w:rsidRDefault="00C15B31" w:rsidP="00C8227D">
            <w:pPr>
              <w:spacing w:line="360" w:lineRule="auto"/>
              <w:rPr>
                <w:rFonts w:ascii="仿宋_GB2312" w:eastAsia="仿宋_GB2312" w:hAnsi="仿宋_GB2312"/>
                <w:sz w:val="24"/>
                <w:szCs w:val="24"/>
              </w:rPr>
            </w:pPr>
            <w:r w:rsidRPr="00EF1BC7">
              <w:rPr>
                <w:rFonts w:ascii="仿宋_GB2312" w:eastAsia="仿宋_GB2312" w:hAnsi="仿宋_GB2312" w:hint="eastAsia"/>
                <w:sz w:val="24"/>
                <w:szCs w:val="24"/>
              </w:rPr>
              <w:t>壁挂</w:t>
            </w:r>
            <w:r w:rsidRPr="001C0FDA">
              <w:rPr>
                <w:rFonts w:ascii="仿宋_GB2312" w:eastAsia="仿宋_GB2312" w:hAnsi="仿宋_GB2312"/>
                <w:sz w:val="24"/>
                <w:szCs w:val="24"/>
              </w:rPr>
              <w:t xml:space="preserve"> </w:t>
            </w:r>
          </w:p>
        </w:tc>
      </w:tr>
      <w:tr w:rsidR="00C15B31" w14:paraId="796C3E5B" w14:textId="77777777" w:rsidTr="00C8227D">
        <w:trPr>
          <w:jc w:val="center"/>
        </w:trPr>
        <w:tc>
          <w:tcPr>
            <w:tcW w:w="51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04247D5" w14:textId="77777777" w:rsidR="00C15B31" w:rsidRPr="00EF1BC7" w:rsidRDefault="00C15B31" w:rsidP="00C8227D">
            <w:pPr>
              <w:spacing w:line="360" w:lineRule="auto"/>
              <w:rPr>
                <w:rFonts w:ascii="仿宋_GB2312" w:eastAsia="仿宋_GB2312" w:hAnsi="仿宋_GB2312"/>
                <w:sz w:val="24"/>
                <w:szCs w:val="24"/>
              </w:rPr>
            </w:pPr>
            <w:r>
              <w:rPr>
                <w:rFonts w:ascii="仿宋_GB2312" w:eastAsia="仿宋_GB2312" w:hAnsi="仿宋_GB2312"/>
                <w:sz w:val="24"/>
                <w:szCs w:val="24"/>
              </w:rPr>
              <w:t>10</w:t>
            </w:r>
          </w:p>
        </w:tc>
        <w:tc>
          <w:tcPr>
            <w:tcW w:w="102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9CA8102" w14:textId="77777777" w:rsidR="00C15B31" w:rsidRPr="00EF1BC7" w:rsidRDefault="00C15B31" w:rsidP="00C8227D">
            <w:pPr>
              <w:spacing w:line="360" w:lineRule="auto"/>
              <w:rPr>
                <w:rFonts w:ascii="仿宋_GB2312" w:eastAsia="仿宋_GB2312" w:hAnsi="仿宋_GB2312"/>
                <w:sz w:val="24"/>
                <w:szCs w:val="24"/>
              </w:rPr>
            </w:pPr>
            <w:r w:rsidRPr="00EF1BC7">
              <w:rPr>
                <w:rFonts w:ascii="仿宋_GB2312" w:eastAsia="仿宋_GB2312" w:hAnsi="仿宋_GB2312" w:hint="eastAsia"/>
                <w:sz w:val="24"/>
                <w:szCs w:val="24"/>
              </w:rPr>
              <w:t>气体灭火控制盘</w:t>
            </w:r>
          </w:p>
        </w:tc>
        <w:tc>
          <w:tcPr>
            <w:tcW w:w="94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8C40045" w14:textId="77777777" w:rsidR="00C15B31" w:rsidRPr="00EF1BC7" w:rsidRDefault="00C15B31" w:rsidP="00C8227D">
            <w:pPr>
              <w:spacing w:line="360" w:lineRule="auto"/>
              <w:rPr>
                <w:rFonts w:ascii="仿宋_GB2312" w:eastAsia="仿宋_GB2312" w:hAnsi="仿宋_GB2312"/>
                <w:sz w:val="24"/>
                <w:szCs w:val="24"/>
              </w:rPr>
            </w:pPr>
            <w:r w:rsidRPr="00EF1BC7">
              <w:rPr>
                <w:rFonts w:ascii="仿宋_GB2312" w:eastAsia="仿宋_GB2312" w:hAnsi="仿宋_GB2312"/>
                <w:sz w:val="24"/>
                <w:szCs w:val="24"/>
              </w:rPr>
              <w:t>ZY-4D</w:t>
            </w:r>
          </w:p>
        </w:tc>
        <w:tc>
          <w:tcPr>
            <w:tcW w:w="111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24B290A" w14:textId="77777777" w:rsidR="00C15B31" w:rsidRPr="00EF1BC7" w:rsidRDefault="00C15B31" w:rsidP="00C8227D">
            <w:pPr>
              <w:spacing w:line="360" w:lineRule="auto"/>
              <w:rPr>
                <w:rFonts w:ascii="仿宋_GB2312" w:eastAsia="仿宋_GB2312" w:hAnsi="仿宋_GB2312"/>
                <w:sz w:val="24"/>
                <w:szCs w:val="24"/>
              </w:rPr>
            </w:pPr>
            <w:r w:rsidRPr="00EF1BC7">
              <w:rPr>
                <w:rFonts w:ascii="仿宋_GB2312" w:eastAsia="仿宋_GB2312" w:hAnsi="仿宋_GB2312" w:hint="eastAsia"/>
                <w:sz w:val="24"/>
                <w:szCs w:val="24"/>
              </w:rPr>
              <w:t>松江</w:t>
            </w:r>
          </w:p>
        </w:tc>
        <w:tc>
          <w:tcPr>
            <w:tcW w:w="25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38723388" w14:textId="77777777" w:rsidR="00C15B31" w:rsidRPr="00EF1BC7" w:rsidRDefault="00C15B31" w:rsidP="00C8227D">
            <w:pPr>
              <w:spacing w:line="360" w:lineRule="auto"/>
              <w:rPr>
                <w:rFonts w:ascii="仿宋_GB2312" w:eastAsia="仿宋_GB2312" w:hAnsi="仿宋_GB2312"/>
                <w:sz w:val="24"/>
                <w:szCs w:val="24"/>
              </w:rPr>
            </w:pPr>
            <w:r w:rsidRPr="00EF1BC7">
              <w:rPr>
                <w:rFonts w:ascii="仿宋_GB2312" w:eastAsia="仿宋_GB2312" w:hAnsi="仿宋_GB2312" w:hint="eastAsia"/>
                <w:sz w:val="24"/>
                <w:szCs w:val="24"/>
              </w:rPr>
              <w:t>套</w:t>
            </w:r>
          </w:p>
        </w:tc>
        <w:tc>
          <w:tcPr>
            <w:tcW w:w="38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102FCC84" w14:textId="77777777" w:rsidR="00C15B31" w:rsidRPr="00EF1BC7" w:rsidRDefault="00C15B31" w:rsidP="00C8227D">
            <w:pPr>
              <w:spacing w:line="360" w:lineRule="auto"/>
              <w:rPr>
                <w:rFonts w:ascii="仿宋_GB2312" w:eastAsia="仿宋_GB2312" w:hAnsi="仿宋_GB2312"/>
                <w:sz w:val="24"/>
                <w:szCs w:val="24"/>
              </w:rPr>
            </w:pPr>
            <w:r w:rsidRPr="00EF1BC7">
              <w:rPr>
                <w:rFonts w:ascii="仿宋_GB2312" w:eastAsia="仿宋_GB2312" w:hAnsi="仿宋_GB2312"/>
                <w:sz w:val="24"/>
                <w:szCs w:val="24"/>
              </w:rPr>
              <w:t>2</w:t>
            </w:r>
          </w:p>
        </w:tc>
        <w:tc>
          <w:tcPr>
            <w:tcW w:w="76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4C58AD8" w14:textId="77777777" w:rsidR="00C15B31" w:rsidRPr="00EF1BC7" w:rsidRDefault="00C15B31" w:rsidP="00C8227D">
            <w:pPr>
              <w:spacing w:line="360" w:lineRule="auto"/>
              <w:rPr>
                <w:rFonts w:ascii="仿宋_GB2312" w:eastAsia="仿宋_GB2312" w:hAnsi="仿宋_GB2312"/>
                <w:sz w:val="24"/>
                <w:szCs w:val="24"/>
              </w:rPr>
            </w:pPr>
            <w:r w:rsidRPr="00EF1BC7">
              <w:rPr>
                <w:rFonts w:ascii="仿宋_GB2312" w:eastAsia="仿宋_GB2312" w:hAnsi="仿宋_GB2312" w:hint="eastAsia"/>
                <w:sz w:val="24"/>
                <w:szCs w:val="24"/>
              </w:rPr>
              <w:t>入柜</w:t>
            </w:r>
          </w:p>
        </w:tc>
      </w:tr>
      <w:tr w:rsidR="00C15B31" w14:paraId="061FF975" w14:textId="77777777" w:rsidTr="00C8227D">
        <w:trPr>
          <w:jc w:val="center"/>
        </w:trPr>
        <w:tc>
          <w:tcPr>
            <w:tcW w:w="51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8A12A9C" w14:textId="77777777" w:rsidR="00C15B31" w:rsidRPr="00EF1BC7" w:rsidRDefault="00C15B31" w:rsidP="00C8227D">
            <w:pPr>
              <w:spacing w:line="360" w:lineRule="auto"/>
              <w:rPr>
                <w:rFonts w:ascii="仿宋_GB2312" w:eastAsia="仿宋_GB2312" w:hAnsi="仿宋_GB2312"/>
                <w:sz w:val="24"/>
                <w:szCs w:val="24"/>
              </w:rPr>
            </w:pPr>
            <w:r>
              <w:rPr>
                <w:rFonts w:ascii="仿宋_GB2312" w:eastAsia="仿宋_GB2312" w:hAnsi="仿宋_GB2312"/>
                <w:sz w:val="24"/>
                <w:szCs w:val="24"/>
              </w:rPr>
              <w:t>11</w:t>
            </w:r>
          </w:p>
        </w:tc>
        <w:tc>
          <w:tcPr>
            <w:tcW w:w="102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9EC7EC2" w14:textId="77777777" w:rsidR="00C15B31" w:rsidRPr="00EF1BC7" w:rsidRDefault="00C15B31" w:rsidP="00C8227D">
            <w:pPr>
              <w:spacing w:line="360" w:lineRule="auto"/>
              <w:rPr>
                <w:rFonts w:ascii="仿宋_GB2312" w:eastAsia="仿宋_GB2312" w:hAnsi="仿宋_GB2312"/>
                <w:sz w:val="24"/>
                <w:szCs w:val="24"/>
              </w:rPr>
            </w:pPr>
            <w:r w:rsidRPr="00EF1BC7">
              <w:rPr>
                <w:rFonts w:ascii="仿宋_GB2312" w:eastAsia="仿宋_GB2312" w:hAnsi="仿宋_GB2312" w:hint="eastAsia"/>
                <w:sz w:val="24"/>
                <w:szCs w:val="24"/>
              </w:rPr>
              <w:t>现场启停按钮</w:t>
            </w:r>
          </w:p>
        </w:tc>
        <w:tc>
          <w:tcPr>
            <w:tcW w:w="94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0C7BB62" w14:textId="77777777" w:rsidR="00C15B31" w:rsidRPr="00EF1BC7" w:rsidRDefault="00C15B31" w:rsidP="00C8227D">
            <w:pPr>
              <w:spacing w:line="360" w:lineRule="auto"/>
              <w:rPr>
                <w:rFonts w:ascii="仿宋_GB2312" w:eastAsia="仿宋_GB2312" w:hAnsi="仿宋_GB2312"/>
                <w:sz w:val="24"/>
                <w:szCs w:val="24"/>
              </w:rPr>
            </w:pPr>
            <w:r w:rsidRPr="00EF1BC7">
              <w:rPr>
                <w:rFonts w:ascii="仿宋_GB2312" w:eastAsia="仿宋_GB2312" w:hAnsi="仿宋_GB2312"/>
                <w:sz w:val="24"/>
                <w:szCs w:val="24"/>
              </w:rPr>
              <w:t>HJ-9707</w:t>
            </w:r>
          </w:p>
        </w:tc>
        <w:tc>
          <w:tcPr>
            <w:tcW w:w="111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96C6F72" w14:textId="77777777" w:rsidR="00C15B31" w:rsidRPr="00EF1BC7" w:rsidRDefault="00C15B31" w:rsidP="00C8227D">
            <w:pPr>
              <w:spacing w:line="360" w:lineRule="auto"/>
              <w:rPr>
                <w:rFonts w:ascii="仿宋_GB2312" w:eastAsia="仿宋_GB2312" w:hAnsi="仿宋_GB2312"/>
                <w:sz w:val="24"/>
                <w:szCs w:val="24"/>
              </w:rPr>
            </w:pPr>
            <w:r w:rsidRPr="00EF1BC7">
              <w:rPr>
                <w:rFonts w:ascii="仿宋_GB2312" w:eastAsia="仿宋_GB2312" w:hAnsi="仿宋_GB2312" w:hint="eastAsia"/>
                <w:sz w:val="24"/>
                <w:szCs w:val="24"/>
              </w:rPr>
              <w:t>松江</w:t>
            </w:r>
          </w:p>
        </w:tc>
        <w:tc>
          <w:tcPr>
            <w:tcW w:w="25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FFC683E" w14:textId="77777777" w:rsidR="00C15B31" w:rsidRPr="00EF1BC7" w:rsidRDefault="00C15B31" w:rsidP="00C8227D">
            <w:pPr>
              <w:spacing w:line="360" w:lineRule="auto"/>
              <w:rPr>
                <w:rFonts w:ascii="仿宋_GB2312" w:eastAsia="仿宋_GB2312" w:hAnsi="仿宋_GB2312"/>
                <w:sz w:val="24"/>
                <w:szCs w:val="24"/>
              </w:rPr>
            </w:pPr>
            <w:proofErr w:type="gramStart"/>
            <w:r w:rsidRPr="00EF1BC7">
              <w:rPr>
                <w:rFonts w:ascii="仿宋_GB2312" w:eastAsia="仿宋_GB2312" w:hAnsi="仿宋_GB2312" w:hint="eastAsia"/>
                <w:sz w:val="24"/>
                <w:szCs w:val="24"/>
              </w:rPr>
              <w:t>个</w:t>
            </w:r>
            <w:proofErr w:type="gramEnd"/>
          </w:p>
        </w:tc>
        <w:tc>
          <w:tcPr>
            <w:tcW w:w="38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137E7DE" w14:textId="77777777" w:rsidR="00C15B31" w:rsidRPr="00EF1BC7" w:rsidRDefault="00C15B31" w:rsidP="00C8227D">
            <w:pPr>
              <w:spacing w:line="360" w:lineRule="auto"/>
              <w:rPr>
                <w:rFonts w:ascii="仿宋_GB2312" w:eastAsia="仿宋_GB2312" w:hAnsi="仿宋_GB2312"/>
                <w:sz w:val="24"/>
                <w:szCs w:val="24"/>
              </w:rPr>
            </w:pPr>
            <w:r w:rsidRPr="00EF1BC7">
              <w:rPr>
                <w:rFonts w:ascii="仿宋_GB2312" w:eastAsia="仿宋_GB2312" w:hAnsi="仿宋_GB2312"/>
                <w:sz w:val="24"/>
                <w:szCs w:val="24"/>
              </w:rPr>
              <w:t>25</w:t>
            </w:r>
          </w:p>
        </w:tc>
        <w:tc>
          <w:tcPr>
            <w:tcW w:w="76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8C70537" w14:textId="77777777" w:rsidR="00C15B31" w:rsidRPr="00EF1BC7" w:rsidRDefault="00C15B31" w:rsidP="00C8227D">
            <w:pPr>
              <w:spacing w:line="360" w:lineRule="auto"/>
              <w:rPr>
                <w:rFonts w:ascii="仿宋_GB2312" w:eastAsia="仿宋_GB2312" w:hAnsi="仿宋_GB2312"/>
                <w:sz w:val="24"/>
                <w:szCs w:val="24"/>
              </w:rPr>
            </w:pPr>
          </w:p>
        </w:tc>
      </w:tr>
      <w:tr w:rsidR="00C15B31" w14:paraId="6D74BE6D" w14:textId="77777777" w:rsidTr="00C8227D">
        <w:trPr>
          <w:jc w:val="center"/>
        </w:trPr>
        <w:tc>
          <w:tcPr>
            <w:tcW w:w="51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3B1B554" w14:textId="77777777" w:rsidR="00C15B31" w:rsidRPr="00EF1BC7" w:rsidRDefault="00C15B31" w:rsidP="00C8227D">
            <w:pPr>
              <w:spacing w:line="360" w:lineRule="auto"/>
              <w:rPr>
                <w:rFonts w:ascii="仿宋_GB2312" w:eastAsia="仿宋_GB2312" w:hAnsi="仿宋_GB2312"/>
                <w:sz w:val="24"/>
                <w:szCs w:val="24"/>
              </w:rPr>
            </w:pPr>
            <w:r w:rsidRPr="00EF1BC7">
              <w:rPr>
                <w:rFonts w:ascii="仿宋_GB2312" w:eastAsia="仿宋_GB2312" w:hAnsi="仿宋_GB2312"/>
                <w:sz w:val="24"/>
                <w:szCs w:val="24"/>
              </w:rPr>
              <w:t>1</w:t>
            </w:r>
            <w:r>
              <w:rPr>
                <w:rFonts w:ascii="仿宋_GB2312" w:eastAsia="仿宋_GB2312" w:hAnsi="仿宋_GB2312"/>
                <w:sz w:val="24"/>
                <w:szCs w:val="24"/>
              </w:rPr>
              <w:t>2</w:t>
            </w:r>
          </w:p>
        </w:tc>
        <w:tc>
          <w:tcPr>
            <w:tcW w:w="102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386175B" w14:textId="77777777" w:rsidR="00C15B31" w:rsidRPr="00EF1BC7" w:rsidRDefault="00C15B31" w:rsidP="00C8227D">
            <w:pPr>
              <w:spacing w:line="360" w:lineRule="auto"/>
              <w:rPr>
                <w:rFonts w:ascii="仿宋_GB2312" w:eastAsia="仿宋_GB2312" w:hAnsi="仿宋_GB2312"/>
                <w:sz w:val="24"/>
                <w:szCs w:val="24"/>
              </w:rPr>
            </w:pPr>
            <w:r w:rsidRPr="00EF1BC7">
              <w:rPr>
                <w:rFonts w:ascii="仿宋_GB2312" w:eastAsia="仿宋_GB2312" w:hAnsi="仿宋_GB2312" w:hint="eastAsia"/>
                <w:sz w:val="24"/>
                <w:szCs w:val="24"/>
              </w:rPr>
              <w:t>手自动控制盘</w:t>
            </w:r>
          </w:p>
        </w:tc>
        <w:tc>
          <w:tcPr>
            <w:tcW w:w="94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A3ACE9B" w14:textId="77777777" w:rsidR="00C15B31" w:rsidRPr="00EF1BC7" w:rsidRDefault="00C15B31" w:rsidP="00C8227D">
            <w:pPr>
              <w:spacing w:line="360" w:lineRule="auto"/>
              <w:rPr>
                <w:rFonts w:ascii="仿宋_GB2312" w:eastAsia="仿宋_GB2312" w:hAnsi="仿宋_GB2312"/>
                <w:sz w:val="24"/>
                <w:szCs w:val="24"/>
              </w:rPr>
            </w:pPr>
            <w:r w:rsidRPr="00EF1BC7">
              <w:rPr>
                <w:rFonts w:ascii="仿宋_GB2312" w:eastAsia="仿宋_GB2312" w:hAnsi="仿宋_GB2312"/>
                <w:sz w:val="24"/>
                <w:szCs w:val="24"/>
              </w:rPr>
              <w:t>HJ-9708</w:t>
            </w:r>
          </w:p>
        </w:tc>
        <w:tc>
          <w:tcPr>
            <w:tcW w:w="111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D14F443" w14:textId="77777777" w:rsidR="00C15B31" w:rsidRPr="00EF1BC7" w:rsidRDefault="00C15B31" w:rsidP="00C8227D">
            <w:pPr>
              <w:spacing w:line="360" w:lineRule="auto"/>
              <w:rPr>
                <w:rFonts w:ascii="仿宋_GB2312" w:eastAsia="仿宋_GB2312" w:hAnsi="仿宋_GB2312"/>
                <w:sz w:val="24"/>
                <w:szCs w:val="24"/>
              </w:rPr>
            </w:pPr>
            <w:r w:rsidRPr="00EF1BC7">
              <w:rPr>
                <w:rFonts w:ascii="仿宋_GB2312" w:eastAsia="仿宋_GB2312" w:hAnsi="仿宋_GB2312" w:hint="eastAsia"/>
                <w:sz w:val="24"/>
                <w:szCs w:val="24"/>
              </w:rPr>
              <w:t>松江</w:t>
            </w:r>
          </w:p>
        </w:tc>
        <w:tc>
          <w:tcPr>
            <w:tcW w:w="25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7EB9404" w14:textId="77777777" w:rsidR="00C15B31" w:rsidRPr="00EF1BC7" w:rsidRDefault="00C15B31" w:rsidP="00C8227D">
            <w:pPr>
              <w:spacing w:line="360" w:lineRule="auto"/>
              <w:rPr>
                <w:rFonts w:ascii="仿宋_GB2312" w:eastAsia="仿宋_GB2312" w:hAnsi="仿宋_GB2312"/>
                <w:sz w:val="24"/>
                <w:szCs w:val="24"/>
              </w:rPr>
            </w:pPr>
            <w:proofErr w:type="gramStart"/>
            <w:r w:rsidRPr="00EF1BC7">
              <w:rPr>
                <w:rFonts w:ascii="仿宋_GB2312" w:eastAsia="仿宋_GB2312" w:hAnsi="仿宋_GB2312" w:hint="eastAsia"/>
                <w:sz w:val="24"/>
                <w:szCs w:val="24"/>
              </w:rPr>
              <w:t>个</w:t>
            </w:r>
            <w:proofErr w:type="gramEnd"/>
          </w:p>
        </w:tc>
        <w:tc>
          <w:tcPr>
            <w:tcW w:w="38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39A4A07" w14:textId="77777777" w:rsidR="00C15B31" w:rsidRPr="00EF1BC7" w:rsidRDefault="00C15B31" w:rsidP="00C8227D">
            <w:pPr>
              <w:spacing w:line="360" w:lineRule="auto"/>
              <w:rPr>
                <w:rFonts w:ascii="仿宋_GB2312" w:eastAsia="仿宋_GB2312" w:hAnsi="仿宋_GB2312"/>
                <w:sz w:val="24"/>
                <w:szCs w:val="24"/>
              </w:rPr>
            </w:pPr>
            <w:r w:rsidRPr="00EF1BC7">
              <w:rPr>
                <w:rFonts w:ascii="仿宋_GB2312" w:eastAsia="仿宋_GB2312" w:hAnsi="仿宋_GB2312"/>
                <w:sz w:val="24"/>
                <w:szCs w:val="24"/>
              </w:rPr>
              <w:t>13</w:t>
            </w:r>
          </w:p>
        </w:tc>
        <w:tc>
          <w:tcPr>
            <w:tcW w:w="76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116A996" w14:textId="77777777" w:rsidR="00C15B31" w:rsidRPr="00EF1BC7" w:rsidRDefault="00C15B31" w:rsidP="00C8227D">
            <w:pPr>
              <w:spacing w:line="360" w:lineRule="auto"/>
              <w:rPr>
                <w:rFonts w:ascii="仿宋_GB2312" w:eastAsia="仿宋_GB2312" w:hAnsi="仿宋_GB2312"/>
                <w:sz w:val="24"/>
                <w:szCs w:val="24"/>
              </w:rPr>
            </w:pPr>
          </w:p>
        </w:tc>
      </w:tr>
      <w:tr w:rsidR="00C15B31" w14:paraId="69369597" w14:textId="77777777" w:rsidTr="00C8227D">
        <w:trPr>
          <w:jc w:val="center"/>
        </w:trPr>
        <w:tc>
          <w:tcPr>
            <w:tcW w:w="51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2BA3AC2" w14:textId="77777777" w:rsidR="00C15B31" w:rsidRPr="00EF1BC7" w:rsidRDefault="00C15B31" w:rsidP="00C8227D">
            <w:pPr>
              <w:spacing w:line="360" w:lineRule="auto"/>
              <w:rPr>
                <w:rFonts w:ascii="仿宋_GB2312" w:eastAsia="仿宋_GB2312" w:hAnsi="仿宋_GB2312"/>
                <w:sz w:val="24"/>
                <w:szCs w:val="24"/>
              </w:rPr>
            </w:pPr>
            <w:r w:rsidRPr="00EF1BC7">
              <w:rPr>
                <w:rFonts w:ascii="仿宋_GB2312" w:eastAsia="仿宋_GB2312" w:hAnsi="仿宋_GB2312"/>
                <w:sz w:val="24"/>
                <w:szCs w:val="24"/>
              </w:rPr>
              <w:t>1</w:t>
            </w:r>
            <w:r>
              <w:rPr>
                <w:rFonts w:ascii="仿宋_GB2312" w:eastAsia="仿宋_GB2312" w:hAnsi="仿宋_GB2312"/>
                <w:sz w:val="24"/>
                <w:szCs w:val="24"/>
              </w:rPr>
              <w:t>3</w:t>
            </w:r>
          </w:p>
        </w:tc>
        <w:tc>
          <w:tcPr>
            <w:tcW w:w="1025"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2D6CF254" w14:textId="77777777" w:rsidR="00C15B31" w:rsidRPr="00EF1BC7" w:rsidRDefault="00C15B31" w:rsidP="00C8227D">
            <w:pPr>
              <w:spacing w:line="360" w:lineRule="auto"/>
              <w:rPr>
                <w:rFonts w:ascii="仿宋_GB2312" w:eastAsia="仿宋_GB2312" w:hAnsi="仿宋_GB2312"/>
                <w:sz w:val="24"/>
                <w:szCs w:val="24"/>
              </w:rPr>
            </w:pPr>
            <w:r w:rsidRPr="00EF1BC7">
              <w:rPr>
                <w:rFonts w:ascii="仿宋_GB2312" w:eastAsia="仿宋_GB2312" w:hAnsi="仿宋_GB2312" w:hint="eastAsia"/>
                <w:sz w:val="24"/>
                <w:szCs w:val="24"/>
              </w:rPr>
              <w:t>气体释放警报器</w:t>
            </w:r>
          </w:p>
        </w:tc>
        <w:tc>
          <w:tcPr>
            <w:tcW w:w="94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47994FCA" w14:textId="77777777" w:rsidR="00C15B31" w:rsidRPr="00EF1BC7" w:rsidRDefault="00C15B31" w:rsidP="00C8227D">
            <w:pPr>
              <w:spacing w:line="360" w:lineRule="auto"/>
              <w:rPr>
                <w:rFonts w:ascii="仿宋_GB2312" w:eastAsia="仿宋_GB2312" w:hAnsi="仿宋_GB2312"/>
                <w:sz w:val="24"/>
                <w:szCs w:val="24"/>
              </w:rPr>
            </w:pPr>
            <w:r w:rsidRPr="00EF1BC7">
              <w:rPr>
                <w:rFonts w:ascii="仿宋_GB2312" w:eastAsia="仿宋_GB2312" w:hAnsi="仿宋_GB2312"/>
                <w:sz w:val="24"/>
                <w:szCs w:val="24"/>
              </w:rPr>
              <w:t>HJ-9509</w:t>
            </w:r>
          </w:p>
        </w:tc>
        <w:tc>
          <w:tcPr>
            <w:tcW w:w="111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F96D8F7" w14:textId="77777777" w:rsidR="00C15B31" w:rsidRPr="00EF1BC7" w:rsidRDefault="00C15B31" w:rsidP="00C8227D">
            <w:pPr>
              <w:spacing w:line="360" w:lineRule="auto"/>
              <w:rPr>
                <w:rFonts w:ascii="仿宋_GB2312" w:eastAsia="仿宋_GB2312" w:hAnsi="仿宋_GB2312"/>
                <w:sz w:val="24"/>
                <w:szCs w:val="24"/>
              </w:rPr>
            </w:pPr>
            <w:r w:rsidRPr="00EF1BC7">
              <w:rPr>
                <w:rFonts w:ascii="仿宋_GB2312" w:eastAsia="仿宋_GB2312" w:hAnsi="仿宋_GB2312" w:hint="eastAsia"/>
                <w:sz w:val="24"/>
                <w:szCs w:val="24"/>
              </w:rPr>
              <w:t>松江</w:t>
            </w:r>
          </w:p>
        </w:tc>
        <w:tc>
          <w:tcPr>
            <w:tcW w:w="25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390E5ABE" w14:textId="77777777" w:rsidR="00C15B31" w:rsidRPr="00EF1BC7" w:rsidRDefault="00C15B31" w:rsidP="00C8227D">
            <w:pPr>
              <w:spacing w:line="360" w:lineRule="auto"/>
              <w:rPr>
                <w:rFonts w:ascii="仿宋_GB2312" w:eastAsia="仿宋_GB2312" w:hAnsi="仿宋_GB2312"/>
                <w:sz w:val="24"/>
                <w:szCs w:val="24"/>
              </w:rPr>
            </w:pPr>
            <w:r w:rsidRPr="00EF1BC7">
              <w:rPr>
                <w:rFonts w:ascii="仿宋_GB2312" w:eastAsia="仿宋_GB2312" w:hAnsi="仿宋_GB2312" w:hint="eastAsia"/>
                <w:sz w:val="24"/>
                <w:szCs w:val="24"/>
              </w:rPr>
              <w:t>只</w:t>
            </w:r>
          </w:p>
        </w:tc>
        <w:tc>
          <w:tcPr>
            <w:tcW w:w="38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76BBEAC9" w14:textId="77777777" w:rsidR="00C15B31" w:rsidRPr="00EF1BC7" w:rsidRDefault="00C15B31" w:rsidP="00C8227D">
            <w:pPr>
              <w:spacing w:line="360" w:lineRule="auto"/>
              <w:rPr>
                <w:rFonts w:ascii="仿宋_GB2312" w:eastAsia="仿宋_GB2312" w:hAnsi="仿宋_GB2312"/>
                <w:sz w:val="24"/>
                <w:szCs w:val="24"/>
              </w:rPr>
            </w:pPr>
            <w:r w:rsidRPr="00EF1BC7">
              <w:rPr>
                <w:rFonts w:ascii="仿宋_GB2312" w:eastAsia="仿宋_GB2312" w:hAnsi="仿宋_GB2312"/>
                <w:sz w:val="24"/>
                <w:szCs w:val="24"/>
              </w:rPr>
              <w:t>25</w:t>
            </w:r>
          </w:p>
        </w:tc>
        <w:tc>
          <w:tcPr>
            <w:tcW w:w="76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22B10F7" w14:textId="77777777" w:rsidR="00C15B31" w:rsidRPr="00EF1BC7" w:rsidRDefault="00C15B31" w:rsidP="00C8227D">
            <w:pPr>
              <w:spacing w:line="360" w:lineRule="auto"/>
              <w:rPr>
                <w:rFonts w:ascii="仿宋_GB2312" w:eastAsia="仿宋_GB2312" w:hAnsi="仿宋_GB2312"/>
                <w:sz w:val="24"/>
                <w:szCs w:val="24"/>
              </w:rPr>
            </w:pPr>
          </w:p>
        </w:tc>
      </w:tr>
      <w:tr w:rsidR="00C15B31" w14:paraId="15EA20D9" w14:textId="77777777" w:rsidTr="00C8227D">
        <w:trPr>
          <w:jc w:val="center"/>
        </w:trPr>
        <w:tc>
          <w:tcPr>
            <w:tcW w:w="51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E15B518" w14:textId="77777777" w:rsidR="00C15B31" w:rsidRPr="00EF1BC7" w:rsidRDefault="00C15B31" w:rsidP="00C8227D">
            <w:pPr>
              <w:spacing w:line="360" w:lineRule="auto"/>
              <w:rPr>
                <w:rFonts w:ascii="仿宋_GB2312" w:eastAsia="仿宋_GB2312" w:hAnsi="仿宋_GB2312"/>
                <w:sz w:val="24"/>
                <w:szCs w:val="24"/>
              </w:rPr>
            </w:pPr>
            <w:r w:rsidRPr="00EF1BC7">
              <w:rPr>
                <w:rFonts w:ascii="仿宋_GB2312" w:eastAsia="仿宋_GB2312" w:hAnsi="仿宋_GB2312"/>
                <w:sz w:val="24"/>
                <w:szCs w:val="24"/>
              </w:rPr>
              <w:t>1</w:t>
            </w:r>
            <w:r>
              <w:rPr>
                <w:rFonts w:ascii="仿宋_GB2312" w:eastAsia="仿宋_GB2312" w:hAnsi="仿宋_GB2312"/>
                <w:sz w:val="24"/>
                <w:szCs w:val="24"/>
              </w:rPr>
              <w:t>4</w:t>
            </w:r>
          </w:p>
        </w:tc>
        <w:tc>
          <w:tcPr>
            <w:tcW w:w="1025"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51D1417E" w14:textId="77777777" w:rsidR="00C15B31" w:rsidRPr="00EF1BC7" w:rsidRDefault="00C15B31" w:rsidP="00C8227D">
            <w:pPr>
              <w:spacing w:line="360" w:lineRule="auto"/>
              <w:rPr>
                <w:rFonts w:ascii="仿宋_GB2312" w:eastAsia="仿宋_GB2312" w:hAnsi="仿宋_GB2312"/>
                <w:sz w:val="24"/>
                <w:szCs w:val="24"/>
              </w:rPr>
            </w:pPr>
            <w:r w:rsidRPr="00EF1BC7">
              <w:rPr>
                <w:rFonts w:ascii="仿宋_GB2312" w:eastAsia="仿宋_GB2312" w:hAnsi="仿宋_GB2312" w:hint="eastAsia"/>
                <w:sz w:val="24"/>
                <w:szCs w:val="24"/>
              </w:rPr>
              <w:t>火灾声光警报器</w:t>
            </w:r>
          </w:p>
        </w:tc>
        <w:tc>
          <w:tcPr>
            <w:tcW w:w="94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63CA6EA4" w14:textId="77777777" w:rsidR="00C15B31" w:rsidRPr="00EF1BC7" w:rsidRDefault="00C15B31" w:rsidP="00C8227D">
            <w:pPr>
              <w:spacing w:line="360" w:lineRule="auto"/>
              <w:rPr>
                <w:rFonts w:ascii="仿宋_GB2312" w:eastAsia="仿宋_GB2312" w:hAnsi="仿宋_GB2312"/>
                <w:sz w:val="24"/>
                <w:szCs w:val="24"/>
              </w:rPr>
            </w:pPr>
            <w:r w:rsidRPr="00EF1BC7">
              <w:rPr>
                <w:rFonts w:ascii="仿宋_GB2312" w:eastAsia="仿宋_GB2312" w:hAnsi="仿宋_GB2312"/>
                <w:sz w:val="24"/>
                <w:szCs w:val="24"/>
              </w:rPr>
              <w:t xml:space="preserve">F9204A </w:t>
            </w:r>
          </w:p>
        </w:tc>
        <w:tc>
          <w:tcPr>
            <w:tcW w:w="111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8036AAF" w14:textId="77777777" w:rsidR="00C15B31" w:rsidRPr="00EF1BC7" w:rsidRDefault="00C15B31" w:rsidP="00C8227D">
            <w:pPr>
              <w:spacing w:line="360" w:lineRule="auto"/>
              <w:rPr>
                <w:rFonts w:ascii="仿宋_GB2312" w:eastAsia="仿宋_GB2312" w:hAnsi="仿宋_GB2312"/>
                <w:sz w:val="24"/>
                <w:szCs w:val="24"/>
              </w:rPr>
            </w:pPr>
            <w:r w:rsidRPr="00EF1BC7">
              <w:rPr>
                <w:rFonts w:ascii="仿宋_GB2312" w:eastAsia="仿宋_GB2312" w:hAnsi="仿宋_GB2312" w:hint="eastAsia"/>
                <w:sz w:val="24"/>
                <w:szCs w:val="24"/>
              </w:rPr>
              <w:t>松江</w:t>
            </w:r>
          </w:p>
        </w:tc>
        <w:tc>
          <w:tcPr>
            <w:tcW w:w="25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6620A4FF" w14:textId="77777777" w:rsidR="00C15B31" w:rsidRPr="00EF1BC7" w:rsidRDefault="00C15B31" w:rsidP="00C8227D">
            <w:pPr>
              <w:spacing w:line="360" w:lineRule="auto"/>
              <w:rPr>
                <w:rFonts w:ascii="仿宋_GB2312" w:eastAsia="仿宋_GB2312" w:hAnsi="仿宋_GB2312"/>
                <w:sz w:val="24"/>
                <w:szCs w:val="24"/>
              </w:rPr>
            </w:pPr>
            <w:proofErr w:type="gramStart"/>
            <w:r w:rsidRPr="00EF1BC7">
              <w:rPr>
                <w:rFonts w:ascii="仿宋_GB2312" w:eastAsia="仿宋_GB2312" w:hAnsi="仿宋_GB2312" w:hint="eastAsia"/>
                <w:sz w:val="24"/>
                <w:szCs w:val="24"/>
              </w:rPr>
              <w:t>个</w:t>
            </w:r>
            <w:proofErr w:type="gramEnd"/>
          </w:p>
        </w:tc>
        <w:tc>
          <w:tcPr>
            <w:tcW w:w="38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0D66BA49" w14:textId="77777777" w:rsidR="00C15B31" w:rsidRPr="00EF1BC7" w:rsidRDefault="00C15B31" w:rsidP="00C8227D">
            <w:pPr>
              <w:spacing w:line="360" w:lineRule="auto"/>
              <w:rPr>
                <w:rFonts w:ascii="仿宋_GB2312" w:eastAsia="仿宋_GB2312" w:hAnsi="仿宋_GB2312"/>
                <w:sz w:val="24"/>
                <w:szCs w:val="24"/>
              </w:rPr>
            </w:pPr>
            <w:r w:rsidRPr="00EF1BC7">
              <w:rPr>
                <w:rFonts w:ascii="仿宋_GB2312" w:eastAsia="仿宋_GB2312" w:hAnsi="仿宋_GB2312"/>
                <w:sz w:val="24"/>
                <w:szCs w:val="24"/>
              </w:rPr>
              <w:t>50</w:t>
            </w:r>
          </w:p>
        </w:tc>
        <w:tc>
          <w:tcPr>
            <w:tcW w:w="76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905285C" w14:textId="77777777" w:rsidR="00C15B31" w:rsidRPr="00EF1BC7" w:rsidRDefault="00C15B31" w:rsidP="00C8227D">
            <w:pPr>
              <w:spacing w:line="360" w:lineRule="auto"/>
              <w:rPr>
                <w:rFonts w:ascii="仿宋_GB2312" w:eastAsia="仿宋_GB2312" w:hAnsi="仿宋_GB2312"/>
                <w:sz w:val="24"/>
                <w:szCs w:val="24"/>
              </w:rPr>
            </w:pPr>
          </w:p>
        </w:tc>
      </w:tr>
      <w:tr w:rsidR="00C15B31" w14:paraId="25F1258E" w14:textId="77777777" w:rsidTr="00C8227D">
        <w:trPr>
          <w:jc w:val="center"/>
        </w:trPr>
        <w:tc>
          <w:tcPr>
            <w:tcW w:w="51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1FAECFD" w14:textId="77777777" w:rsidR="00C15B31" w:rsidRPr="00EF1BC7" w:rsidRDefault="00C15B31" w:rsidP="00C8227D">
            <w:pPr>
              <w:spacing w:line="360" w:lineRule="auto"/>
              <w:rPr>
                <w:rFonts w:ascii="仿宋_GB2312" w:eastAsia="仿宋_GB2312" w:hAnsi="仿宋_GB2312"/>
                <w:sz w:val="24"/>
                <w:szCs w:val="24"/>
              </w:rPr>
            </w:pPr>
            <w:r w:rsidRPr="00EF1BC7">
              <w:rPr>
                <w:rFonts w:ascii="仿宋_GB2312" w:eastAsia="仿宋_GB2312" w:hAnsi="仿宋_GB2312"/>
                <w:sz w:val="24"/>
                <w:szCs w:val="24"/>
              </w:rPr>
              <w:t>1</w:t>
            </w:r>
            <w:r>
              <w:rPr>
                <w:rFonts w:ascii="仿宋_GB2312" w:eastAsia="仿宋_GB2312" w:hAnsi="仿宋_GB2312"/>
                <w:sz w:val="24"/>
                <w:szCs w:val="24"/>
              </w:rPr>
              <w:t>5</w:t>
            </w:r>
          </w:p>
        </w:tc>
        <w:tc>
          <w:tcPr>
            <w:tcW w:w="1025"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22627CAE" w14:textId="77777777" w:rsidR="00C15B31" w:rsidRPr="00EF1BC7" w:rsidRDefault="00C15B31" w:rsidP="00C8227D">
            <w:pPr>
              <w:spacing w:line="360" w:lineRule="auto"/>
              <w:rPr>
                <w:rFonts w:ascii="仿宋_GB2312" w:eastAsia="仿宋_GB2312" w:hAnsi="仿宋_GB2312"/>
                <w:sz w:val="24"/>
                <w:szCs w:val="24"/>
              </w:rPr>
            </w:pPr>
            <w:r w:rsidRPr="00EF1BC7">
              <w:rPr>
                <w:rFonts w:ascii="仿宋_GB2312" w:eastAsia="仿宋_GB2312" w:hAnsi="仿宋_GB2312" w:hint="eastAsia"/>
                <w:sz w:val="24"/>
                <w:szCs w:val="24"/>
              </w:rPr>
              <w:t>输入模块</w:t>
            </w:r>
          </w:p>
        </w:tc>
        <w:tc>
          <w:tcPr>
            <w:tcW w:w="94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3755DFBA" w14:textId="77777777" w:rsidR="00C15B31" w:rsidRPr="00EF1BC7" w:rsidRDefault="00C15B31" w:rsidP="00C8227D">
            <w:pPr>
              <w:spacing w:line="360" w:lineRule="auto"/>
              <w:rPr>
                <w:rFonts w:ascii="仿宋_GB2312" w:eastAsia="仿宋_GB2312" w:hAnsi="仿宋_GB2312"/>
                <w:sz w:val="24"/>
                <w:szCs w:val="24"/>
              </w:rPr>
            </w:pPr>
            <w:r w:rsidRPr="00EF1BC7">
              <w:rPr>
                <w:rFonts w:ascii="仿宋_GB2312" w:eastAsia="仿宋_GB2312" w:hAnsi="仿宋_GB2312"/>
                <w:sz w:val="24"/>
                <w:szCs w:val="24"/>
              </w:rPr>
              <w:t>HJ-9502X</w:t>
            </w:r>
          </w:p>
        </w:tc>
        <w:tc>
          <w:tcPr>
            <w:tcW w:w="111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474A51B" w14:textId="77777777" w:rsidR="00C15B31" w:rsidRPr="00EF1BC7" w:rsidRDefault="00C15B31" w:rsidP="00C8227D">
            <w:pPr>
              <w:spacing w:line="360" w:lineRule="auto"/>
              <w:rPr>
                <w:rFonts w:ascii="仿宋_GB2312" w:eastAsia="仿宋_GB2312" w:hAnsi="仿宋_GB2312"/>
                <w:sz w:val="24"/>
                <w:szCs w:val="24"/>
              </w:rPr>
            </w:pPr>
            <w:r w:rsidRPr="00EF1BC7">
              <w:rPr>
                <w:rFonts w:ascii="仿宋_GB2312" w:eastAsia="仿宋_GB2312" w:hAnsi="仿宋_GB2312" w:hint="eastAsia"/>
                <w:sz w:val="24"/>
                <w:szCs w:val="24"/>
              </w:rPr>
              <w:t>松江</w:t>
            </w:r>
          </w:p>
        </w:tc>
        <w:tc>
          <w:tcPr>
            <w:tcW w:w="25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39EEE20A" w14:textId="77777777" w:rsidR="00C15B31" w:rsidRPr="00EF1BC7" w:rsidRDefault="00C15B31" w:rsidP="00C8227D">
            <w:pPr>
              <w:spacing w:line="360" w:lineRule="auto"/>
              <w:rPr>
                <w:rFonts w:ascii="仿宋_GB2312" w:eastAsia="仿宋_GB2312" w:hAnsi="仿宋_GB2312"/>
                <w:sz w:val="24"/>
                <w:szCs w:val="24"/>
              </w:rPr>
            </w:pPr>
            <w:proofErr w:type="gramStart"/>
            <w:r w:rsidRPr="00EF1BC7">
              <w:rPr>
                <w:rFonts w:ascii="仿宋_GB2312" w:eastAsia="仿宋_GB2312" w:hAnsi="仿宋_GB2312" w:hint="eastAsia"/>
                <w:sz w:val="24"/>
                <w:szCs w:val="24"/>
              </w:rPr>
              <w:t>个</w:t>
            </w:r>
            <w:proofErr w:type="gramEnd"/>
          </w:p>
        </w:tc>
        <w:tc>
          <w:tcPr>
            <w:tcW w:w="38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C625C65" w14:textId="77777777" w:rsidR="00C15B31" w:rsidRPr="00EF1BC7" w:rsidRDefault="00C15B31" w:rsidP="00C8227D">
            <w:pPr>
              <w:spacing w:line="360" w:lineRule="auto"/>
              <w:rPr>
                <w:rFonts w:ascii="仿宋_GB2312" w:eastAsia="仿宋_GB2312" w:hAnsi="仿宋_GB2312"/>
                <w:sz w:val="24"/>
                <w:szCs w:val="24"/>
              </w:rPr>
            </w:pPr>
            <w:r w:rsidRPr="00EF1BC7">
              <w:rPr>
                <w:rFonts w:ascii="仿宋_GB2312" w:eastAsia="仿宋_GB2312" w:hAnsi="仿宋_GB2312"/>
                <w:sz w:val="24"/>
                <w:szCs w:val="24"/>
              </w:rPr>
              <w:t>13</w:t>
            </w:r>
          </w:p>
        </w:tc>
        <w:tc>
          <w:tcPr>
            <w:tcW w:w="76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47F6277" w14:textId="77777777" w:rsidR="00C15B31" w:rsidRPr="00EF1BC7" w:rsidRDefault="00C15B31" w:rsidP="00C8227D">
            <w:pPr>
              <w:spacing w:line="360" w:lineRule="auto"/>
              <w:rPr>
                <w:rFonts w:ascii="仿宋_GB2312" w:eastAsia="仿宋_GB2312" w:hAnsi="仿宋_GB2312"/>
                <w:sz w:val="24"/>
                <w:szCs w:val="24"/>
              </w:rPr>
            </w:pPr>
          </w:p>
        </w:tc>
      </w:tr>
      <w:tr w:rsidR="00C15B31" w14:paraId="66F31B4F" w14:textId="77777777" w:rsidTr="00C8227D">
        <w:trPr>
          <w:jc w:val="center"/>
        </w:trPr>
        <w:tc>
          <w:tcPr>
            <w:tcW w:w="51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F3A8683" w14:textId="77777777" w:rsidR="00C15B31" w:rsidRPr="00EF1BC7" w:rsidRDefault="00C15B31" w:rsidP="00C8227D">
            <w:pPr>
              <w:spacing w:line="360" w:lineRule="auto"/>
              <w:rPr>
                <w:rFonts w:ascii="仿宋_GB2312" w:eastAsia="仿宋_GB2312" w:hAnsi="仿宋_GB2312"/>
                <w:sz w:val="24"/>
                <w:szCs w:val="24"/>
              </w:rPr>
            </w:pPr>
            <w:r w:rsidRPr="00EF1BC7">
              <w:rPr>
                <w:rFonts w:ascii="仿宋_GB2312" w:eastAsia="仿宋_GB2312" w:hAnsi="仿宋_GB2312"/>
                <w:sz w:val="24"/>
                <w:szCs w:val="24"/>
              </w:rPr>
              <w:t>1</w:t>
            </w:r>
            <w:r>
              <w:rPr>
                <w:rFonts w:ascii="仿宋_GB2312" w:eastAsia="仿宋_GB2312" w:hAnsi="仿宋_GB2312"/>
                <w:sz w:val="24"/>
                <w:szCs w:val="24"/>
              </w:rPr>
              <w:t>6</w:t>
            </w:r>
          </w:p>
        </w:tc>
        <w:tc>
          <w:tcPr>
            <w:tcW w:w="1025"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734725D4" w14:textId="77777777" w:rsidR="00C15B31" w:rsidRPr="00EF1BC7" w:rsidRDefault="00C15B31" w:rsidP="00C8227D">
            <w:pPr>
              <w:spacing w:line="360" w:lineRule="auto"/>
              <w:rPr>
                <w:rFonts w:ascii="仿宋_GB2312" w:eastAsia="仿宋_GB2312" w:hAnsi="仿宋_GB2312"/>
                <w:sz w:val="24"/>
                <w:szCs w:val="24"/>
              </w:rPr>
            </w:pPr>
            <w:r w:rsidRPr="00EF1BC7">
              <w:rPr>
                <w:rFonts w:ascii="仿宋_GB2312" w:eastAsia="仿宋_GB2312" w:hAnsi="仿宋_GB2312" w:hint="eastAsia"/>
                <w:sz w:val="24"/>
                <w:szCs w:val="24"/>
              </w:rPr>
              <w:t>输入</w:t>
            </w:r>
            <w:r w:rsidRPr="00EF1BC7">
              <w:rPr>
                <w:rFonts w:ascii="仿宋_GB2312" w:eastAsia="仿宋_GB2312" w:hAnsi="仿宋_GB2312"/>
                <w:sz w:val="24"/>
                <w:szCs w:val="24"/>
              </w:rPr>
              <w:t>/</w:t>
            </w:r>
            <w:r w:rsidRPr="00EF1BC7">
              <w:rPr>
                <w:rFonts w:ascii="仿宋_GB2312" w:eastAsia="仿宋_GB2312" w:hAnsi="仿宋_GB2312" w:hint="eastAsia"/>
                <w:sz w:val="24"/>
                <w:szCs w:val="24"/>
              </w:rPr>
              <w:t>输出模块</w:t>
            </w:r>
          </w:p>
        </w:tc>
        <w:tc>
          <w:tcPr>
            <w:tcW w:w="94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0B8338D8" w14:textId="77777777" w:rsidR="00C15B31" w:rsidRPr="00EF1BC7" w:rsidRDefault="00C15B31" w:rsidP="00C8227D">
            <w:pPr>
              <w:spacing w:line="360" w:lineRule="auto"/>
              <w:rPr>
                <w:rFonts w:ascii="仿宋_GB2312" w:eastAsia="仿宋_GB2312" w:hAnsi="仿宋_GB2312"/>
                <w:sz w:val="24"/>
                <w:szCs w:val="24"/>
              </w:rPr>
            </w:pPr>
            <w:r w:rsidRPr="00EF1BC7">
              <w:rPr>
                <w:rFonts w:ascii="仿宋_GB2312" w:eastAsia="仿宋_GB2312" w:hAnsi="仿宋_GB2312"/>
                <w:sz w:val="24"/>
                <w:szCs w:val="24"/>
              </w:rPr>
              <w:t>HJ-9501</w:t>
            </w:r>
          </w:p>
        </w:tc>
        <w:tc>
          <w:tcPr>
            <w:tcW w:w="111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4286FA4" w14:textId="77777777" w:rsidR="00C15B31" w:rsidRPr="00EF1BC7" w:rsidRDefault="00C15B31" w:rsidP="00C8227D">
            <w:pPr>
              <w:spacing w:line="360" w:lineRule="auto"/>
              <w:rPr>
                <w:rFonts w:ascii="仿宋_GB2312" w:eastAsia="仿宋_GB2312" w:hAnsi="仿宋_GB2312"/>
                <w:sz w:val="24"/>
                <w:szCs w:val="24"/>
              </w:rPr>
            </w:pPr>
            <w:r w:rsidRPr="00EF1BC7">
              <w:rPr>
                <w:rFonts w:ascii="仿宋_GB2312" w:eastAsia="仿宋_GB2312" w:hAnsi="仿宋_GB2312" w:hint="eastAsia"/>
                <w:sz w:val="24"/>
                <w:szCs w:val="24"/>
              </w:rPr>
              <w:t>松江</w:t>
            </w:r>
          </w:p>
        </w:tc>
        <w:tc>
          <w:tcPr>
            <w:tcW w:w="25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5E4FB0C1" w14:textId="77777777" w:rsidR="00C15B31" w:rsidRPr="00EF1BC7" w:rsidRDefault="00C15B31" w:rsidP="00C8227D">
            <w:pPr>
              <w:spacing w:line="360" w:lineRule="auto"/>
              <w:rPr>
                <w:rFonts w:ascii="仿宋_GB2312" w:eastAsia="仿宋_GB2312" w:hAnsi="仿宋_GB2312"/>
                <w:sz w:val="24"/>
                <w:szCs w:val="24"/>
              </w:rPr>
            </w:pPr>
            <w:proofErr w:type="gramStart"/>
            <w:r w:rsidRPr="00EF1BC7">
              <w:rPr>
                <w:rFonts w:ascii="仿宋_GB2312" w:eastAsia="仿宋_GB2312" w:hAnsi="仿宋_GB2312" w:hint="eastAsia"/>
                <w:sz w:val="24"/>
                <w:szCs w:val="24"/>
              </w:rPr>
              <w:t>个</w:t>
            </w:r>
            <w:proofErr w:type="gramEnd"/>
          </w:p>
        </w:tc>
        <w:tc>
          <w:tcPr>
            <w:tcW w:w="38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23CD593" w14:textId="77777777" w:rsidR="00C15B31" w:rsidRPr="00EF1BC7" w:rsidRDefault="00C15B31" w:rsidP="00C8227D">
            <w:pPr>
              <w:spacing w:line="360" w:lineRule="auto"/>
              <w:rPr>
                <w:rFonts w:ascii="仿宋_GB2312" w:eastAsia="仿宋_GB2312" w:hAnsi="仿宋_GB2312"/>
                <w:sz w:val="24"/>
                <w:szCs w:val="24"/>
              </w:rPr>
            </w:pPr>
            <w:r w:rsidRPr="00EF1BC7">
              <w:rPr>
                <w:rFonts w:ascii="仿宋_GB2312" w:eastAsia="仿宋_GB2312" w:hAnsi="仿宋_GB2312"/>
                <w:sz w:val="24"/>
                <w:szCs w:val="24"/>
              </w:rPr>
              <w:t>58</w:t>
            </w:r>
          </w:p>
        </w:tc>
        <w:tc>
          <w:tcPr>
            <w:tcW w:w="76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2DA2CBC" w14:textId="77777777" w:rsidR="00C15B31" w:rsidRPr="00EF1BC7" w:rsidRDefault="00C15B31" w:rsidP="00C8227D">
            <w:pPr>
              <w:spacing w:line="360" w:lineRule="auto"/>
              <w:rPr>
                <w:rFonts w:ascii="仿宋_GB2312" w:eastAsia="仿宋_GB2312" w:hAnsi="仿宋_GB2312"/>
                <w:sz w:val="24"/>
                <w:szCs w:val="24"/>
              </w:rPr>
            </w:pPr>
          </w:p>
        </w:tc>
      </w:tr>
      <w:tr w:rsidR="00C15B31" w14:paraId="2F175074" w14:textId="77777777" w:rsidTr="00C8227D">
        <w:trPr>
          <w:jc w:val="center"/>
        </w:trPr>
        <w:tc>
          <w:tcPr>
            <w:tcW w:w="51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76B9EF0" w14:textId="77777777" w:rsidR="00C15B31" w:rsidRPr="00EF1BC7" w:rsidRDefault="00C15B31" w:rsidP="00C8227D">
            <w:pPr>
              <w:spacing w:line="360" w:lineRule="auto"/>
              <w:rPr>
                <w:rFonts w:ascii="仿宋_GB2312" w:eastAsia="仿宋_GB2312" w:hAnsi="仿宋_GB2312"/>
                <w:sz w:val="24"/>
                <w:szCs w:val="24"/>
              </w:rPr>
            </w:pPr>
            <w:r w:rsidRPr="00EF1BC7">
              <w:rPr>
                <w:rFonts w:ascii="仿宋_GB2312" w:eastAsia="仿宋_GB2312" w:hAnsi="仿宋_GB2312"/>
                <w:sz w:val="24"/>
                <w:szCs w:val="24"/>
              </w:rPr>
              <w:t>1</w:t>
            </w:r>
            <w:r>
              <w:rPr>
                <w:rFonts w:ascii="仿宋_GB2312" w:eastAsia="仿宋_GB2312" w:hAnsi="仿宋_GB2312"/>
                <w:sz w:val="24"/>
                <w:szCs w:val="24"/>
              </w:rPr>
              <w:t>7</w:t>
            </w:r>
          </w:p>
        </w:tc>
        <w:tc>
          <w:tcPr>
            <w:tcW w:w="102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16BD0C9F" w14:textId="77777777" w:rsidR="00C15B31" w:rsidRPr="00EF1BC7" w:rsidRDefault="00C15B31" w:rsidP="00C8227D">
            <w:pPr>
              <w:spacing w:line="360" w:lineRule="auto"/>
              <w:rPr>
                <w:rFonts w:ascii="仿宋_GB2312" w:eastAsia="仿宋_GB2312" w:hAnsi="仿宋_GB2312"/>
                <w:sz w:val="24"/>
                <w:szCs w:val="24"/>
              </w:rPr>
            </w:pPr>
            <w:r w:rsidRPr="00EF1BC7">
              <w:rPr>
                <w:rFonts w:ascii="仿宋_GB2312" w:eastAsia="仿宋_GB2312" w:hAnsi="仿宋_GB2312" w:hint="eastAsia"/>
                <w:sz w:val="24"/>
                <w:szCs w:val="24"/>
              </w:rPr>
              <w:t>端子箱</w:t>
            </w:r>
          </w:p>
        </w:tc>
        <w:tc>
          <w:tcPr>
            <w:tcW w:w="94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6D99E269" w14:textId="77777777" w:rsidR="00C15B31" w:rsidRPr="00EF1BC7" w:rsidRDefault="00C15B31" w:rsidP="00C8227D">
            <w:pPr>
              <w:spacing w:line="360" w:lineRule="auto"/>
              <w:rPr>
                <w:rFonts w:ascii="仿宋_GB2312" w:eastAsia="仿宋_GB2312" w:hAnsi="仿宋_GB2312"/>
                <w:sz w:val="24"/>
                <w:szCs w:val="24"/>
              </w:rPr>
            </w:pPr>
            <w:r w:rsidRPr="00EF1BC7">
              <w:rPr>
                <w:rFonts w:ascii="仿宋_GB2312" w:eastAsia="仿宋_GB2312" w:hAnsi="仿宋_GB2312"/>
                <w:sz w:val="24"/>
                <w:szCs w:val="24"/>
              </w:rPr>
              <w:t>HJ-1701/40</w:t>
            </w:r>
          </w:p>
        </w:tc>
        <w:tc>
          <w:tcPr>
            <w:tcW w:w="111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38FCE41" w14:textId="77777777" w:rsidR="00C15B31" w:rsidRPr="00EF1BC7" w:rsidRDefault="00C15B31" w:rsidP="00C8227D">
            <w:pPr>
              <w:spacing w:line="360" w:lineRule="auto"/>
              <w:rPr>
                <w:rFonts w:ascii="仿宋_GB2312" w:eastAsia="仿宋_GB2312" w:hAnsi="仿宋_GB2312"/>
                <w:sz w:val="24"/>
                <w:szCs w:val="24"/>
              </w:rPr>
            </w:pPr>
            <w:r w:rsidRPr="00EF1BC7">
              <w:rPr>
                <w:rFonts w:ascii="仿宋_GB2312" w:eastAsia="仿宋_GB2312" w:hAnsi="仿宋_GB2312" w:hint="eastAsia"/>
                <w:sz w:val="24"/>
                <w:szCs w:val="24"/>
              </w:rPr>
              <w:t>松江</w:t>
            </w:r>
          </w:p>
        </w:tc>
        <w:tc>
          <w:tcPr>
            <w:tcW w:w="25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7EE8740B" w14:textId="77777777" w:rsidR="00C15B31" w:rsidRPr="00EF1BC7" w:rsidRDefault="00C15B31" w:rsidP="00C8227D">
            <w:pPr>
              <w:spacing w:line="360" w:lineRule="auto"/>
              <w:rPr>
                <w:rFonts w:ascii="仿宋_GB2312" w:eastAsia="仿宋_GB2312" w:hAnsi="仿宋_GB2312"/>
                <w:sz w:val="24"/>
                <w:szCs w:val="24"/>
              </w:rPr>
            </w:pPr>
            <w:proofErr w:type="gramStart"/>
            <w:r w:rsidRPr="00EF1BC7">
              <w:rPr>
                <w:rFonts w:ascii="仿宋_GB2312" w:eastAsia="仿宋_GB2312" w:hAnsi="仿宋_GB2312" w:hint="eastAsia"/>
                <w:sz w:val="24"/>
                <w:szCs w:val="24"/>
              </w:rPr>
              <w:t>个</w:t>
            </w:r>
            <w:proofErr w:type="gramEnd"/>
          </w:p>
        </w:tc>
        <w:tc>
          <w:tcPr>
            <w:tcW w:w="38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36B8C16F" w14:textId="77777777" w:rsidR="00C15B31" w:rsidRPr="00EF1BC7" w:rsidRDefault="00C15B31" w:rsidP="00C8227D">
            <w:pPr>
              <w:spacing w:line="360" w:lineRule="auto"/>
              <w:rPr>
                <w:rFonts w:ascii="仿宋_GB2312" w:eastAsia="仿宋_GB2312" w:hAnsi="仿宋_GB2312"/>
                <w:sz w:val="24"/>
                <w:szCs w:val="24"/>
              </w:rPr>
            </w:pPr>
            <w:r w:rsidRPr="00EF1BC7">
              <w:rPr>
                <w:rFonts w:ascii="仿宋_GB2312" w:eastAsia="仿宋_GB2312" w:hAnsi="仿宋_GB2312"/>
                <w:sz w:val="24"/>
                <w:szCs w:val="24"/>
              </w:rPr>
              <w:t>1</w:t>
            </w:r>
          </w:p>
        </w:tc>
        <w:tc>
          <w:tcPr>
            <w:tcW w:w="76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8E1877A" w14:textId="77777777" w:rsidR="00C15B31" w:rsidRPr="00EF1BC7" w:rsidRDefault="00C15B31" w:rsidP="00C8227D">
            <w:pPr>
              <w:spacing w:line="360" w:lineRule="auto"/>
              <w:rPr>
                <w:rFonts w:ascii="仿宋_GB2312" w:eastAsia="仿宋_GB2312" w:hAnsi="仿宋_GB2312"/>
                <w:sz w:val="24"/>
                <w:szCs w:val="24"/>
              </w:rPr>
            </w:pPr>
            <w:r>
              <w:rPr>
                <w:rFonts w:ascii="仿宋_GB2312" w:eastAsia="仿宋_GB2312" w:hAnsi="仿宋_GB2312" w:hint="eastAsia"/>
                <w:sz w:val="24"/>
                <w:szCs w:val="24"/>
              </w:rPr>
              <w:t>尺寸：</w:t>
            </w:r>
            <w:r w:rsidRPr="00EF1BC7">
              <w:rPr>
                <w:rFonts w:ascii="仿宋_GB2312" w:eastAsia="仿宋_GB2312" w:hAnsi="仿宋_GB2312"/>
                <w:sz w:val="24"/>
                <w:szCs w:val="24"/>
              </w:rPr>
              <w:t>300*250*80</w:t>
            </w:r>
          </w:p>
        </w:tc>
      </w:tr>
      <w:tr w:rsidR="00C15B31" w14:paraId="16E48DFD" w14:textId="77777777" w:rsidTr="00C8227D">
        <w:trPr>
          <w:jc w:val="center"/>
        </w:trPr>
        <w:tc>
          <w:tcPr>
            <w:tcW w:w="51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C7632A8" w14:textId="77777777" w:rsidR="00C15B31" w:rsidRPr="00EF1BC7" w:rsidRDefault="00C15B31" w:rsidP="00C8227D">
            <w:pPr>
              <w:spacing w:line="360" w:lineRule="auto"/>
              <w:rPr>
                <w:rFonts w:ascii="仿宋_GB2312" w:eastAsia="仿宋_GB2312" w:hAnsi="仿宋_GB2312"/>
                <w:sz w:val="24"/>
                <w:szCs w:val="24"/>
              </w:rPr>
            </w:pPr>
            <w:r w:rsidRPr="00EF1BC7">
              <w:rPr>
                <w:rFonts w:ascii="仿宋_GB2312" w:eastAsia="仿宋_GB2312" w:hAnsi="仿宋_GB2312"/>
                <w:sz w:val="24"/>
                <w:szCs w:val="24"/>
              </w:rPr>
              <w:t>1</w:t>
            </w:r>
            <w:r>
              <w:rPr>
                <w:rFonts w:ascii="仿宋_GB2312" w:eastAsia="仿宋_GB2312" w:hAnsi="仿宋_GB2312"/>
                <w:sz w:val="24"/>
                <w:szCs w:val="24"/>
              </w:rPr>
              <w:t>8</w:t>
            </w:r>
          </w:p>
        </w:tc>
        <w:tc>
          <w:tcPr>
            <w:tcW w:w="102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4D821991" w14:textId="77777777" w:rsidR="00C15B31" w:rsidRPr="00EF1BC7" w:rsidRDefault="00C15B31" w:rsidP="00C8227D">
            <w:pPr>
              <w:spacing w:line="360" w:lineRule="auto"/>
              <w:rPr>
                <w:rFonts w:ascii="仿宋_GB2312" w:eastAsia="仿宋_GB2312" w:hAnsi="仿宋_GB2312"/>
                <w:sz w:val="24"/>
                <w:szCs w:val="24"/>
              </w:rPr>
            </w:pPr>
            <w:r w:rsidRPr="00EF1BC7">
              <w:rPr>
                <w:rFonts w:ascii="仿宋_GB2312" w:eastAsia="仿宋_GB2312" w:hAnsi="仿宋_GB2312" w:hint="eastAsia"/>
                <w:sz w:val="24"/>
                <w:szCs w:val="24"/>
              </w:rPr>
              <w:t>蓄电池</w:t>
            </w:r>
          </w:p>
        </w:tc>
        <w:tc>
          <w:tcPr>
            <w:tcW w:w="94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131BB4E8" w14:textId="77777777" w:rsidR="00C15B31" w:rsidRPr="00EF1BC7" w:rsidRDefault="00C15B31" w:rsidP="00C8227D">
            <w:pPr>
              <w:spacing w:line="360" w:lineRule="auto"/>
              <w:rPr>
                <w:rFonts w:ascii="仿宋_GB2312" w:eastAsia="仿宋_GB2312" w:hAnsi="仿宋_GB2312"/>
                <w:sz w:val="24"/>
                <w:szCs w:val="24"/>
              </w:rPr>
            </w:pPr>
            <w:r w:rsidRPr="00EF1BC7">
              <w:rPr>
                <w:rFonts w:ascii="仿宋_GB2312" w:eastAsia="仿宋_GB2312" w:hAnsi="仿宋_GB2312" w:hint="eastAsia"/>
                <w:sz w:val="24"/>
                <w:szCs w:val="24"/>
              </w:rPr>
              <w:t>12V3.3AH</w:t>
            </w:r>
          </w:p>
        </w:tc>
        <w:tc>
          <w:tcPr>
            <w:tcW w:w="111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28F7EAF8" w14:textId="77777777" w:rsidR="00C15B31" w:rsidRPr="00EF1BC7" w:rsidRDefault="00C15B31" w:rsidP="00C8227D">
            <w:pPr>
              <w:spacing w:line="360" w:lineRule="auto"/>
              <w:rPr>
                <w:rFonts w:ascii="仿宋_GB2312" w:eastAsia="仿宋_GB2312" w:hAnsi="仿宋_GB2312"/>
                <w:sz w:val="24"/>
                <w:szCs w:val="24"/>
              </w:rPr>
            </w:pPr>
            <w:r w:rsidRPr="00EF1BC7">
              <w:rPr>
                <w:rFonts w:ascii="仿宋_GB2312" w:eastAsia="仿宋_GB2312" w:hAnsi="仿宋_GB2312" w:hint="eastAsia"/>
                <w:sz w:val="24"/>
                <w:szCs w:val="24"/>
              </w:rPr>
              <w:t>华威、松江</w:t>
            </w:r>
          </w:p>
        </w:tc>
        <w:tc>
          <w:tcPr>
            <w:tcW w:w="25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49FDF8E5" w14:textId="77777777" w:rsidR="00C15B31" w:rsidRPr="00EF1BC7" w:rsidRDefault="00C15B31" w:rsidP="00C8227D">
            <w:pPr>
              <w:spacing w:line="360" w:lineRule="auto"/>
              <w:rPr>
                <w:rFonts w:ascii="仿宋_GB2312" w:eastAsia="仿宋_GB2312" w:hAnsi="仿宋_GB2312"/>
                <w:sz w:val="24"/>
                <w:szCs w:val="24"/>
              </w:rPr>
            </w:pPr>
            <w:r w:rsidRPr="00EF1BC7">
              <w:rPr>
                <w:rFonts w:ascii="仿宋_GB2312" w:eastAsia="仿宋_GB2312" w:hAnsi="仿宋_GB2312" w:hint="eastAsia"/>
                <w:sz w:val="24"/>
                <w:szCs w:val="24"/>
              </w:rPr>
              <w:t>节</w:t>
            </w:r>
          </w:p>
        </w:tc>
        <w:tc>
          <w:tcPr>
            <w:tcW w:w="38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2F424A00" w14:textId="77777777" w:rsidR="00C15B31" w:rsidRPr="00EF1BC7" w:rsidRDefault="00C15B31" w:rsidP="00C8227D">
            <w:pPr>
              <w:spacing w:line="360" w:lineRule="auto"/>
              <w:rPr>
                <w:rFonts w:ascii="仿宋_GB2312" w:eastAsia="仿宋_GB2312" w:hAnsi="仿宋_GB2312"/>
                <w:sz w:val="24"/>
                <w:szCs w:val="24"/>
              </w:rPr>
            </w:pPr>
            <w:r w:rsidRPr="00EF1BC7">
              <w:rPr>
                <w:rFonts w:ascii="仿宋_GB2312" w:eastAsia="仿宋_GB2312" w:hAnsi="仿宋_GB2312"/>
                <w:sz w:val="24"/>
                <w:szCs w:val="24"/>
              </w:rPr>
              <w:t>10</w:t>
            </w:r>
          </w:p>
        </w:tc>
        <w:tc>
          <w:tcPr>
            <w:tcW w:w="76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D1DAF8E" w14:textId="77777777" w:rsidR="00C15B31" w:rsidRPr="00EF1BC7" w:rsidRDefault="00C15B31" w:rsidP="00C8227D">
            <w:pPr>
              <w:spacing w:line="360" w:lineRule="auto"/>
              <w:rPr>
                <w:rFonts w:ascii="仿宋_GB2312" w:eastAsia="仿宋_GB2312" w:hAnsi="仿宋_GB2312"/>
                <w:sz w:val="24"/>
                <w:szCs w:val="24"/>
              </w:rPr>
            </w:pPr>
            <w:r w:rsidRPr="00EF1BC7">
              <w:rPr>
                <w:rFonts w:ascii="仿宋_GB2312" w:eastAsia="仿宋_GB2312" w:hAnsi="仿宋_GB2312"/>
                <w:sz w:val="24"/>
                <w:szCs w:val="24"/>
              </w:rPr>
              <w:t>ZY-4D</w:t>
            </w:r>
            <w:r w:rsidRPr="00EF1BC7">
              <w:rPr>
                <w:rFonts w:ascii="仿宋_GB2312" w:eastAsia="仿宋_GB2312" w:hAnsi="仿宋_GB2312" w:hint="eastAsia"/>
                <w:sz w:val="24"/>
                <w:szCs w:val="24"/>
              </w:rPr>
              <w:t>专用</w:t>
            </w:r>
          </w:p>
        </w:tc>
      </w:tr>
    </w:tbl>
    <w:p w14:paraId="5927ED9D" w14:textId="110D9232" w:rsidR="00C15B31" w:rsidRPr="00B01E8C" w:rsidRDefault="00C15B31" w:rsidP="00C15B31">
      <w:pPr>
        <w:spacing w:line="360" w:lineRule="auto"/>
        <w:ind w:firstLineChars="200" w:firstLine="480"/>
        <w:rPr>
          <w:rFonts w:ascii="仿宋_GB2312" w:eastAsia="仿宋_GB2312" w:hAnsi="仿宋_GB2312"/>
          <w:sz w:val="24"/>
          <w:szCs w:val="24"/>
        </w:rPr>
      </w:pPr>
      <w:r>
        <w:rPr>
          <w:rFonts w:ascii="仿宋_GB2312" w:eastAsia="仿宋_GB2312" w:hAnsi="仿宋_GB2312" w:hint="eastAsia"/>
          <w:sz w:val="24"/>
          <w:szCs w:val="24"/>
        </w:rPr>
        <w:t>注：</w:t>
      </w:r>
      <w:r w:rsidRPr="008F7B56">
        <w:rPr>
          <w:rFonts w:ascii="仿宋_GB2312" w:eastAsia="仿宋_GB2312" w:hAnsi="仿宋_GB2312" w:hint="eastAsia"/>
          <w:b/>
          <w:sz w:val="24"/>
          <w:szCs w:val="24"/>
        </w:rPr>
        <w:t>上表中</w:t>
      </w:r>
      <w:r w:rsidRPr="008F7B56">
        <w:rPr>
          <w:rFonts w:ascii="仿宋_GB2312" w:eastAsia="仿宋_GB2312" w:hAnsi="仿宋_GB2312"/>
          <w:b/>
          <w:sz w:val="24"/>
          <w:szCs w:val="24"/>
        </w:rPr>
        <w:t xml:space="preserve"> 1-6 </w:t>
      </w:r>
      <w:r w:rsidRPr="008F7B56">
        <w:rPr>
          <w:rFonts w:ascii="仿宋_GB2312" w:eastAsia="仿宋_GB2312" w:hAnsi="仿宋_GB2312" w:hint="eastAsia"/>
          <w:b/>
          <w:sz w:val="24"/>
          <w:szCs w:val="24"/>
        </w:rPr>
        <w:t>项线材、管材为预估用量，固定总价包干，实际用量无论是否超出预估量，均不另行增加费用。</w:t>
      </w:r>
      <w:r w:rsidR="005D0297">
        <w:rPr>
          <w:rFonts w:ascii="仿宋_GB2312" w:eastAsia="仿宋_GB2312" w:hAnsi="仿宋_GB2312" w:hint="eastAsia"/>
          <w:sz w:val="24"/>
          <w:szCs w:val="24"/>
        </w:rPr>
        <w:t>如有现场踏勘需求，请提前联系87572117现场查看。</w:t>
      </w:r>
    </w:p>
    <w:p w14:paraId="6BD37D8B" w14:textId="77777777" w:rsidR="00C15B31" w:rsidRPr="00B01E8C" w:rsidRDefault="00C15B31" w:rsidP="00C15B31">
      <w:pPr>
        <w:spacing w:line="360" w:lineRule="auto"/>
        <w:ind w:firstLineChars="200" w:firstLine="480"/>
        <w:rPr>
          <w:rFonts w:ascii="仿宋_GB2312" w:eastAsia="仿宋_GB2312" w:hAnsi="仿宋_GB2312"/>
          <w:sz w:val="24"/>
          <w:szCs w:val="24"/>
        </w:rPr>
      </w:pPr>
      <w:bookmarkStart w:id="8" w:name="OLE_LINK8"/>
      <w:bookmarkStart w:id="9" w:name="OLE_LINK9"/>
      <w:r>
        <w:rPr>
          <w:rFonts w:ascii="仿宋_GB2312" w:eastAsia="仿宋_GB2312" w:hAnsi="仿宋_GB2312" w:hint="eastAsia"/>
          <w:sz w:val="24"/>
          <w:szCs w:val="24"/>
        </w:rPr>
        <w:t>2</w:t>
      </w:r>
      <w:r>
        <w:rPr>
          <w:rFonts w:ascii="仿宋_GB2312" w:eastAsia="仿宋_GB2312" w:hAnsi="仿宋_GB2312"/>
          <w:sz w:val="24"/>
          <w:szCs w:val="24"/>
        </w:rPr>
        <w:t>.</w:t>
      </w:r>
      <w:r w:rsidRPr="00B01E8C">
        <w:rPr>
          <w:rFonts w:ascii="仿宋_GB2312" w:eastAsia="仿宋_GB2312" w:hAnsi="仿宋_GB2312"/>
          <w:sz w:val="24"/>
          <w:szCs w:val="24"/>
        </w:rPr>
        <w:t>安装</w:t>
      </w:r>
      <w:r>
        <w:rPr>
          <w:rFonts w:ascii="仿宋_GB2312" w:eastAsia="仿宋_GB2312" w:hAnsi="仿宋_GB2312" w:hint="eastAsia"/>
          <w:sz w:val="24"/>
          <w:szCs w:val="24"/>
        </w:rPr>
        <w:t>要求</w:t>
      </w:r>
    </w:p>
    <w:p w14:paraId="7266E49E" w14:textId="77777777" w:rsidR="0002173E" w:rsidRPr="00B01E8C" w:rsidRDefault="0002173E" w:rsidP="0002173E">
      <w:pPr>
        <w:spacing w:line="360" w:lineRule="auto"/>
        <w:ind w:firstLineChars="200" w:firstLine="480"/>
        <w:rPr>
          <w:rFonts w:ascii="仿宋_GB2312" w:eastAsia="仿宋_GB2312" w:hAnsi="仿宋_GB2312"/>
          <w:sz w:val="24"/>
          <w:szCs w:val="24"/>
        </w:rPr>
      </w:pPr>
      <w:r w:rsidRPr="00B01E8C">
        <w:rPr>
          <w:rFonts w:ascii="仿宋_GB2312" w:eastAsia="仿宋_GB2312" w:hAnsi="仿宋_GB2312"/>
          <w:sz w:val="24"/>
          <w:szCs w:val="24"/>
        </w:rPr>
        <w:t>旧设备拆除：</w:t>
      </w:r>
      <w:r>
        <w:rPr>
          <w:rFonts w:ascii="仿宋_GB2312" w:eastAsia="仿宋_GB2312" w:hAnsi="仿宋_GB2312" w:hint="eastAsia"/>
          <w:sz w:val="24"/>
          <w:szCs w:val="24"/>
        </w:rPr>
        <w:t>对</w:t>
      </w:r>
      <w:r w:rsidRPr="00E720FA">
        <w:rPr>
          <w:rFonts w:ascii="仿宋_GB2312" w:eastAsia="仿宋_GB2312" w:hAnsi="仿宋_GB2312"/>
          <w:sz w:val="24"/>
          <w:szCs w:val="24"/>
        </w:rPr>
        <w:t>浙大海宁校区1、2、4号书院、东/西侧高配房、教A（</w:t>
      </w:r>
      <w:proofErr w:type="gramStart"/>
      <w:r w:rsidRPr="00E720FA">
        <w:rPr>
          <w:rFonts w:ascii="仿宋_GB2312" w:eastAsia="仿宋_GB2312" w:hAnsi="仿宋_GB2312"/>
          <w:sz w:val="24"/>
          <w:szCs w:val="24"/>
        </w:rPr>
        <w:t>含消控</w:t>
      </w:r>
      <w:proofErr w:type="gramEnd"/>
      <w:r w:rsidRPr="00E720FA">
        <w:rPr>
          <w:rFonts w:ascii="仿宋_GB2312" w:eastAsia="仿宋_GB2312" w:hAnsi="仿宋_GB2312"/>
          <w:sz w:val="24"/>
          <w:szCs w:val="24"/>
        </w:rPr>
        <w:t>室、UPS 机房、高配房）、教 B（含钢瓶间、高配房）共7个区域的气体灭火系统，</w:t>
      </w:r>
      <w:r w:rsidRPr="00B01E8C">
        <w:rPr>
          <w:rFonts w:ascii="仿宋_GB2312" w:eastAsia="仿宋_GB2312" w:hAnsi="仿宋_GB2312"/>
          <w:sz w:val="24"/>
          <w:szCs w:val="24"/>
        </w:rPr>
        <w:t>分区域、分点</w:t>
      </w:r>
      <w:proofErr w:type="gramStart"/>
      <w:r w:rsidRPr="00B01E8C">
        <w:rPr>
          <w:rFonts w:ascii="仿宋_GB2312" w:eastAsia="仿宋_GB2312" w:hAnsi="仿宋_GB2312"/>
          <w:sz w:val="24"/>
          <w:szCs w:val="24"/>
        </w:rPr>
        <w:t>位</w:t>
      </w:r>
      <w:r w:rsidRPr="00B01E8C">
        <w:rPr>
          <w:rFonts w:ascii="仿宋_GB2312" w:eastAsia="仿宋_GB2312" w:hAnsi="仿宋_GB2312"/>
          <w:sz w:val="24"/>
          <w:szCs w:val="24"/>
        </w:rPr>
        <w:lastRenderedPageBreak/>
        <w:t>安</w:t>
      </w:r>
      <w:proofErr w:type="gramEnd"/>
      <w:r w:rsidRPr="00B01E8C">
        <w:rPr>
          <w:rFonts w:ascii="仿宋_GB2312" w:eastAsia="仿宋_GB2312" w:hAnsi="仿宋_GB2312"/>
          <w:sz w:val="24"/>
          <w:szCs w:val="24"/>
        </w:rPr>
        <w:t>全拆除原ZY</w:t>
      </w:r>
      <w:r w:rsidRPr="00B01E8C">
        <w:rPr>
          <w:rFonts w:ascii="仿宋_GB2312" w:eastAsia="仿宋_GB2312" w:hAnsi="仿宋_GB2312"/>
          <w:sz w:val="24"/>
          <w:szCs w:val="24"/>
        </w:rPr>
        <w:noBreakHyphen/>
        <w:t>4G控制盘及相关老旧模块、按钮、警报器，做好线路标识与成品保护，不影响其他消防系统运行；</w:t>
      </w:r>
    </w:p>
    <w:p w14:paraId="0973E278" w14:textId="77777777" w:rsidR="00C15B31" w:rsidRPr="00B01E8C" w:rsidRDefault="00C15B31" w:rsidP="00C15B31">
      <w:pPr>
        <w:spacing w:line="360" w:lineRule="auto"/>
        <w:ind w:firstLineChars="200" w:firstLine="480"/>
        <w:rPr>
          <w:rFonts w:ascii="仿宋_GB2312" w:eastAsia="仿宋_GB2312" w:hAnsi="仿宋_GB2312"/>
          <w:sz w:val="24"/>
          <w:szCs w:val="24"/>
        </w:rPr>
      </w:pPr>
      <w:r w:rsidRPr="0E678076">
        <w:rPr>
          <w:rFonts w:ascii="仿宋_GB2312" w:eastAsia="仿宋_GB2312" w:hAnsi="仿宋_GB2312"/>
          <w:sz w:val="24"/>
          <w:szCs w:val="24"/>
        </w:rPr>
        <w:t>新设备安装：控制器距地1.5</w:t>
      </w:r>
      <w:r w:rsidRPr="0E678076">
        <w:rPr>
          <w:rFonts w:ascii="微软雅黑" w:eastAsia="微软雅黑" w:hAnsi="微软雅黑" w:cs="微软雅黑"/>
          <w:sz w:val="24"/>
          <w:szCs w:val="24"/>
        </w:rPr>
        <w:t>–</w:t>
      </w:r>
      <w:r w:rsidRPr="0E678076">
        <w:rPr>
          <w:rFonts w:ascii="仿宋_GB2312" w:eastAsia="仿宋_GB2312" w:hAnsi="仿宋_GB2312"/>
          <w:sz w:val="24"/>
          <w:szCs w:val="24"/>
        </w:rPr>
        <w:t>1.8m 安装，远离强电磁场；启停按钮距地 1.5m 安装于保护区门外；放气灯距地 1.8</w:t>
      </w:r>
      <w:r w:rsidRPr="0E678076">
        <w:rPr>
          <w:rFonts w:ascii="微软雅黑" w:eastAsia="微软雅黑" w:hAnsi="微软雅黑" w:cs="微软雅黑"/>
          <w:sz w:val="24"/>
          <w:szCs w:val="24"/>
        </w:rPr>
        <w:t>–</w:t>
      </w:r>
      <w:r w:rsidRPr="0E678076">
        <w:rPr>
          <w:rFonts w:ascii="仿宋_GB2312" w:eastAsia="仿宋_GB2312" w:hAnsi="仿宋_GB2312"/>
          <w:sz w:val="24"/>
          <w:szCs w:val="24"/>
        </w:rPr>
        <w:t>2.2m 安装；声光报警器安装于出入口确保覆盖；</w:t>
      </w:r>
    </w:p>
    <w:p w14:paraId="3DC3D6C8" w14:textId="77777777" w:rsidR="00C15B31" w:rsidRPr="00B01E8C" w:rsidRDefault="00C15B31" w:rsidP="00C15B31">
      <w:pPr>
        <w:spacing w:line="360" w:lineRule="auto"/>
        <w:ind w:firstLineChars="200" w:firstLine="480"/>
        <w:rPr>
          <w:rFonts w:ascii="仿宋_GB2312" w:eastAsia="仿宋_GB2312" w:hAnsi="仿宋_GB2312"/>
          <w:sz w:val="24"/>
          <w:szCs w:val="24"/>
        </w:rPr>
      </w:pPr>
      <w:r w:rsidRPr="00B01E8C">
        <w:rPr>
          <w:rFonts w:ascii="仿宋_GB2312" w:eastAsia="仿宋_GB2312" w:hAnsi="仿宋_GB2312"/>
          <w:sz w:val="24"/>
          <w:szCs w:val="24"/>
        </w:rPr>
        <w:t>管线敷设：KBG 管、线槽固定规范，接口接地；电源线与信号线分开敷设，间距≥100mm；线路标识清晰、接线规范；</w:t>
      </w:r>
    </w:p>
    <w:p w14:paraId="1D13918C" w14:textId="77777777" w:rsidR="00C15B31" w:rsidRPr="00B01E8C" w:rsidRDefault="00C15B31" w:rsidP="00C15B31">
      <w:pPr>
        <w:spacing w:line="360" w:lineRule="auto"/>
        <w:ind w:firstLineChars="200" w:firstLine="480"/>
        <w:rPr>
          <w:rFonts w:ascii="仿宋_GB2312" w:eastAsia="仿宋_GB2312" w:hAnsi="仿宋_GB2312"/>
          <w:sz w:val="24"/>
          <w:szCs w:val="24"/>
        </w:rPr>
      </w:pPr>
      <w:r w:rsidRPr="0E678076">
        <w:rPr>
          <w:rFonts w:ascii="仿宋_GB2312" w:eastAsia="仿宋_GB2312" w:hAnsi="仿宋_GB2312"/>
          <w:sz w:val="24"/>
          <w:szCs w:val="24"/>
        </w:rPr>
        <w:t>系统调试：单机调试→分区调试→系统联调→联动测试，验证手动/ 自动控制、紧急启停、故障报警、备用电源切换、释放反馈、声光联动等全部功能；</w:t>
      </w:r>
    </w:p>
    <w:p w14:paraId="12C36800" w14:textId="77777777" w:rsidR="00C15B31" w:rsidRPr="00B01E8C" w:rsidRDefault="00C15B31" w:rsidP="00C15B31">
      <w:pPr>
        <w:spacing w:line="360" w:lineRule="auto"/>
        <w:ind w:firstLineChars="200" w:firstLine="480"/>
        <w:rPr>
          <w:rFonts w:ascii="仿宋_GB2312" w:eastAsia="仿宋_GB2312" w:hAnsi="仿宋_GB2312"/>
          <w:sz w:val="24"/>
          <w:szCs w:val="24"/>
        </w:rPr>
      </w:pPr>
      <w:r w:rsidRPr="0E678076">
        <w:rPr>
          <w:rFonts w:ascii="仿宋_GB2312" w:eastAsia="仿宋_GB2312" w:hAnsi="仿宋_GB2312"/>
          <w:sz w:val="24"/>
          <w:szCs w:val="24"/>
        </w:rPr>
        <w:t>工期总周期42日历天，按“现场勘查→设备采购检验→旧设备拆除→新设备安装→管线敷设→系统调试→验收培训”流程执行。</w:t>
      </w:r>
    </w:p>
    <w:p w14:paraId="6D798E0E" w14:textId="77777777" w:rsidR="00C15B31" w:rsidRPr="00B01E8C" w:rsidRDefault="00C15B31" w:rsidP="00C15B31">
      <w:pPr>
        <w:spacing w:line="360" w:lineRule="auto"/>
        <w:ind w:firstLineChars="200" w:firstLine="480"/>
        <w:rPr>
          <w:rFonts w:ascii="仿宋_GB2312" w:eastAsia="仿宋_GB2312" w:hAnsi="仿宋_GB2312"/>
          <w:sz w:val="24"/>
          <w:szCs w:val="24"/>
        </w:rPr>
      </w:pPr>
      <w:r>
        <w:rPr>
          <w:rFonts w:ascii="仿宋_GB2312" w:eastAsia="仿宋_GB2312" w:hAnsi="仿宋_GB2312" w:hint="eastAsia"/>
          <w:sz w:val="24"/>
          <w:szCs w:val="24"/>
        </w:rPr>
        <w:t>3</w:t>
      </w:r>
      <w:r>
        <w:rPr>
          <w:rFonts w:ascii="仿宋_GB2312" w:eastAsia="仿宋_GB2312" w:hAnsi="仿宋_GB2312"/>
          <w:sz w:val="24"/>
          <w:szCs w:val="24"/>
        </w:rPr>
        <w:t>.</w:t>
      </w:r>
      <w:r w:rsidRPr="00B01E8C">
        <w:rPr>
          <w:rFonts w:ascii="仿宋_GB2312" w:eastAsia="仿宋_GB2312" w:hAnsi="仿宋_GB2312"/>
          <w:sz w:val="24"/>
          <w:szCs w:val="24"/>
        </w:rPr>
        <w:t>调试要求</w:t>
      </w:r>
    </w:p>
    <w:p w14:paraId="6B4BA8EB" w14:textId="77777777" w:rsidR="00C15B31" w:rsidRPr="00B01E8C" w:rsidRDefault="00C15B31" w:rsidP="00C15B31">
      <w:pPr>
        <w:spacing w:line="360" w:lineRule="auto"/>
        <w:ind w:firstLineChars="200" w:firstLine="480"/>
        <w:rPr>
          <w:rFonts w:ascii="仿宋_GB2312" w:eastAsia="仿宋_GB2312" w:hAnsi="仿宋_GB2312"/>
          <w:sz w:val="24"/>
          <w:szCs w:val="24"/>
        </w:rPr>
      </w:pPr>
      <w:r w:rsidRPr="00B01E8C">
        <w:rPr>
          <w:rFonts w:ascii="仿宋_GB2312" w:eastAsia="仿宋_GB2312" w:hAnsi="仿宋_GB2312"/>
          <w:sz w:val="24"/>
          <w:szCs w:val="24"/>
        </w:rPr>
        <w:t>控制器状态显示、故障自检、声光报警正常；</w:t>
      </w:r>
    </w:p>
    <w:p w14:paraId="509C26B2" w14:textId="77777777" w:rsidR="00C15B31" w:rsidRPr="00B01E8C" w:rsidRDefault="00C15B31" w:rsidP="00C15B31">
      <w:pPr>
        <w:spacing w:line="360" w:lineRule="auto"/>
        <w:ind w:firstLineChars="200" w:firstLine="480"/>
        <w:rPr>
          <w:rFonts w:ascii="仿宋_GB2312" w:eastAsia="仿宋_GB2312" w:hAnsi="仿宋_GB2312"/>
          <w:sz w:val="24"/>
          <w:szCs w:val="24"/>
        </w:rPr>
      </w:pPr>
      <w:r w:rsidRPr="0E678076">
        <w:rPr>
          <w:rFonts w:ascii="仿宋_GB2312" w:eastAsia="仿宋_GB2312" w:hAnsi="仿宋_GB2312"/>
          <w:sz w:val="24"/>
          <w:szCs w:val="24"/>
        </w:rPr>
        <w:t>手动/ 自动模式切换、紧急启</w:t>
      </w:r>
      <w:proofErr w:type="gramStart"/>
      <w:r w:rsidRPr="0E678076">
        <w:rPr>
          <w:rFonts w:ascii="仿宋_GB2312" w:eastAsia="仿宋_GB2312" w:hAnsi="仿宋_GB2312"/>
          <w:sz w:val="24"/>
          <w:szCs w:val="24"/>
        </w:rPr>
        <w:t>停功能</w:t>
      </w:r>
      <w:proofErr w:type="gramEnd"/>
      <w:r w:rsidRPr="0E678076">
        <w:rPr>
          <w:rFonts w:ascii="仿宋_GB2312" w:eastAsia="仿宋_GB2312" w:hAnsi="仿宋_GB2312"/>
          <w:sz w:val="24"/>
          <w:szCs w:val="24"/>
        </w:rPr>
        <w:t>有效；</w:t>
      </w:r>
    </w:p>
    <w:p w14:paraId="11856717" w14:textId="77777777" w:rsidR="00C15B31" w:rsidRPr="00B01E8C" w:rsidRDefault="00C15B31" w:rsidP="00C15B31">
      <w:pPr>
        <w:spacing w:line="360" w:lineRule="auto"/>
        <w:ind w:firstLineChars="200" w:firstLine="480"/>
        <w:rPr>
          <w:rFonts w:ascii="仿宋_GB2312" w:eastAsia="仿宋_GB2312" w:hAnsi="仿宋_GB2312"/>
          <w:sz w:val="24"/>
          <w:szCs w:val="24"/>
        </w:rPr>
      </w:pPr>
      <w:r w:rsidRPr="00B01E8C">
        <w:rPr>
          <w:rFonts w:ascii="仿宋_GB2312" w:eastAsia="仿宋_GB2312" w:hAnsi="仿宋_GB2312"/>
          <w:sz w:val="24"/>
          <w:szCs w:val="24"/>
        </w:rPr>
        <w:t>气体释放反馈、警报器联动准确；</w:t>
      </w:r>
    </w:p>
    <w:p w14:paraId="45D08A76" w14:textId="77777777" w:rsidR="00C15B31" w:rsidRPr="00B01E8C" w:rsidRDefault="00C15B31" w:rsidP="00C15B31">
      <w:pPr>
        <w:spacing w:line="360" w:lineRule="auto"/>
        <w:ind w:firstLineChars="200" w:firstLine="480"/>
        <w:rPr>
          <w:rFonts w:ascii="仿宋_GB2312" w:eastAsia="仿宋_GB2312" w:hAnsi="仿宋_GB2312"/>
          <w:sz w:val="24"/>
          <w:szCs w:val="24"/>
        </w:rPr>
      </w:pPr>
      <w:r w:rsidRPr="0E678076">
        <w:rPr>
          <w:rFonts w:ascii="仿宋_GB2312" w:eastAsia="仿宋_GB2312" w:hAnsi="仿宋_GB2312"/>
          <w:sz w:val="24"/>
          <w:szCs w:val="24"/>
        </w:rPr>
        <w:t>备用电源自动切换，断电续航≥4小时；</w:t>
      </w:r>
    </w:p>
    <w:p w14:paraId="6C5CB80B" w14:textId="77777777" w:rsidR="00C15B31" w:rsidRPr="00B01E8C" w:rsidRDefault="00C15B31" w:rsidP="00C15B31">
      <w:pPr>
        <w:spacing w:line="360" w:lineRule="auto"/>
        <w:ind w:firstLineChars="200" w:firstLine="480"/>
        <w:rPr>
          <w:rFonts w:ascii="仿宋_GB2312" w:eastAsia="仿宋_GB2312" w:hAnsi="仿宋_GB2312"/>
          <w:sz w:val="24"/>
          <w:szCs w:val="24"/>
        </w:rPr>
      </w:pPr>
      <w:r w:rsidRPr="00B01E8C">
        <w:rPr>
          <w:rFonts w:ascii="仿宋_GB2312" w:eastAsia="仿宋_GB2312" w:hAnsi="仿宋_GB2312"/>
          <w:sz w:val="24"/>
          <w:szCs w:val="24"/>
        </w:rPr>
        <w:t>与校区原有消防报警系统兼容联动正常。</w:t>
      </w:r>
      <w:bookmarkEnd w:id="8"/>
      <w:bookmarkEnd w:id="9"/>
    </w:p>
    <w:p w14:paraId="3C0D5C68" w14:textId="77777777" w:rsidR="00C15B31" w:rsidRPr="00B01E8C" w:rsidRDefault="00C15B31" w:rsidP="00C15B31">
      <w:pPr>
        <w:spacing w:line="360" w:lineRule="auto"/>
        <w:ind w:firstLineChars="200" w:firstLine="480"/>
        <w:rPr>
          <w:rFonts w:ascii="仿宋_GB2312" w:eastAsia="仿宋_GB2312" w:hAnsi="仿宋_GB2312"/>
          <w:sz w:val="24"/>
          <w:szCs w:val="24"/>
        </w:rPr>
      </w:pPr>
      <w:r>
        <w:rPr>
          <w:rFonts w:ascii="仿宋_GB2312" w:eastAsia="仿宋_GB2312" w:hAnsi="仿宋_GB2312" w:hint="eastAsia"/>
          <w:sz w:val="24"/>
          <w:szCs w:val="24"/>
        </w:rPr>
        <w:t>四</w:t>
      </w:r>
      <w:r w:rsidRPr="00B01E8C">
        <w:rPr>
          <w:rFonts w:ascii="仿宋_GB2312" w:eastAsia="仿宋_GB2312" w:hAnsi="仿宋_GB2312"/>
          <w:sz w:val="24"/>
          <w:szCs w:val="24"/>
        </w:rPr>
        <w:t>、质保与售后服务要求</w:t>
      </w:r>
    </w:p>
    <w:p w14:paraId="7981DA8C" w14:textId="05AA2EDD" w:rsidR="0002173E" w:rsidRDefault="0002173E" w:rsidP="00C15B31">
      <w:pPr>
        <w:spacing w:line="360" w:lineRule="auto"/>
        <w:ind w:firstLineChars="200" w:firstLine="480"/>
        <w:rPr>
          <w:rFonts w:ascii="仿宋_GB2312" w:eastAsia="仿宋_GB2312" w:hAnsi="仿宋_GB2312"/>
          <w:sz w:val="24"/>
          <w:szCs w:val="24"/>
        </w:rPr>
      </w:pPr>
      <w:r>
        <w:rPr>
          <w:rFonts w:ascii="仿宋_GB2312" w:eastAsia="仿宋_GB2312" w:hAnsi="仿宋_GB2312" w:hint="eastAsia"/>
          <w:sz w:val="24"/>
          <w:szCs w:val="24"/>
        </w:rPr>
        <w:t>维修点：</w:t>
      </w:r>
      <w:r w:rsidRPr="00C4744E">
        <w:rPr>
          <w:rFonts w:ascii="仿宋_GB2312" w:eastAsia="仿宋_GB2312" w:hAnsi="仿宋_GB2312" w:hint="eastAsia"/>
          <w:sz w:val="24"/>
          <w:szCs w:val="24"/>
        </w:rPr>
        <w:t>杭州或海宁附近要有办事处或经销点方便后续维修</w:t>
      </w:r>
      <w:r>
        <w:rPr>
          <w:rFonts w:ascii="仿宋_GB2312" w:eastAsia="仿宋_GB2312" w:hAnsi="仿宋_GB2312" w:hint="eastAsia"/>
          <w:sz w:val="24"/>
          <w:szCs w:val="24"/>
        </w:rPr>
        <w:t>。</w:t>
      </w:r>
    </w:p>
    <w:p w14:paraId="679ED686" w14:textId="4E56F856" w:rsidR="00C15B31" w:rsidRPr="00B01E8C" w:rsidRDefault="00C15B31" w:rsidP="00C15B31">
      <w:pPr>
        <w:spacing w:line="360" w:lineRule="auto"/>
        <w:ind w:firstLineChars="200" w:firstLine="480"/>
        <w:rPr>
          <w:rFonts w:ascii="仿宋_GB2312" w:eastAsia="仿宋_GB2312" w:hAnsi="仿宋_GB2312"/>
          <w:sz w:val="24"/>
          <w:szCs w:val="24"/>
        </w:rPr>
      </w:pPr>
      <w:r w:rsidRPr="00B01E8C">
        <w:rPr>
          <w:rFonts w:ascii="仿宋_GB2312" w:eastAsia="仿宋_GB2312" w:hAnsi="仿宋_GB2312"/>
          <w:sz w:val="24"/>
          <w:szCs w:val="24"/>
        </w:rPr>
        <w:t>质保期：核心控制器、模块、控制按钮、警报器等设备质保2年；线缆、线管、</w:t>
      </w:r>
      <w:proofErr w:type="gramStart"/>
      <w:r w:rsidRPr="00B01E8C">
        <w:rPr>
          <w:rFonts w:ascii="仿宋_GB2312" w:eastAsia="仿宋_GB2312" w:hAnsi="仿宋_GB2312"/>
          <w:sz w:val="24"/>
          <w:szCs w:val="24"/>
        </w:rPr>
        <w:t>线槽等辅材质</w:t>
      </w:r>
      <w:proofErr w:type="gramEnd"/>
      <w:r w:rsidRPr="00B01E8C">
        <w:rPr>
          <w:rFonts w:ascii="仿宋_GB2312" w:eastAsia="仿宋_GB2312" w:hAnsi="仿宋_GB2312"/>
          <w:sz w:val="24"/>
          <w:szCs w:val="24"/>
        </w:rPr>
        <w:t>保1年，质保期内免费维修、更换</w:t>
      </w:r>
      <w:r>
        <w:rPr>
          <w:rFonts w:ascii="仿宋_GB2312" w:eastAsia="仿宋_GB2312" w:hAnsi="仿宋_GB2312" w:hint="eastAsia"/>
          <w:sz w:val="24"/>
          <w:szCs w:val="24"/>
        </w:rPr>
        <w:t>。</w:t>
      </w:r>
    </w:p>
    <w:p w14:paraId="5398BD3A" w14:textId="77777777" w:rsidR="00C15B31" w:rsidRPr="00B01E8C" w:rsidRDefault="00C15B31" w:rsidP="00C15B31">
      <w:pPr>
        <w:spacing w:line="360" w:lineRule="auto"/>
        <w:ind w:firstLineChars="200" w:firstLine="480"/>
        <w:rPr>
          <w:rFonts w:ascii="仿宋_GB2312" w:eastAsia="仿宋_GB2312" w:hAnsi="仿宋_GB2312"/>
          <w:sz w:val="24"/>
          <w:szCs w:val="24"/>
        </w:rPr>
      </w:pPr>
      <w:r w:rsidRPr="0E678076">
        <w:rPr>
          <w:rFonts w:ascii="仿宋_GB2312" w:eastAsia="仿宋_GB2312" w:hAnsi="仿宋_GB2312"/>
          <w:sz w:val="24"/>
          <w:szCs w:val="24"/>
        </w:rPr>
        <w:t>响应时效：日常咨询2小时内回复；一般故障24小时内到场；重大故障12 小时内到场。</w:t>
      </w:r>
    </w:p>
    <w:p w14:paraId="25A03F27" w14:textId="77777777" w:rsidR="00C15B31" w:rsidRPr="00B01E8C" w:rsidRDefault="00C15B31" w:rsidP="00C15B31">
      <w:pPr>
        <w:spacing w:line="360" w:lineRule="auto"/>
        <w:ind w:firstLineChars="200" w:firstLine="480"/>
        <w:rPr>
          <w:rFonts w:ascii="仿宋_GB2312" w:eastAsia="仿宋_GB2312" w:hAnsi="仿宋_GB2312"/>
          <w:sz w:val="24"/>
          <w:szCs w:val="24"/>
        </w:rPr>
      </w:pPr>
      <w:r w:rsidRPr="00B01E8C">
        <w:rPr>
          <w:rFonts w:ascii="仿宋_GB2312" w:eastAsia="仿宋_GB2312" w:hAnsi="仿宋_GB2312"/>
          <w:sz w:val="24"/>
          <w:szCs w:val="24"/>
        </w:rPr>
        <w:t>提供</w:t>
      </w:r>
      <w:proofErr w:type="gramStart"/>
      <w:r w:rsidRPr="00B01E8C">
        <w:rPr>
          <w:rFonts w:ascii="仿宋_GB2312" w:eastAsia="仿宋_GB2312" w:hAnsi="仿宋_GB2312"/>
          <w:sz w:val="24"/>
          <w:szCs w:val="24"/>
        </w:rPr>
        <w:t>完整技术</w:t>
      </w:r>
      <w:proofErr w:type="gramEnd"/>
      <w:r w:rsidRPr="00B01E8C">
        <w:rPr>
          <w:rFonts w:ascii="仿宋_GB2312" w:eastAsia="仿宋_GB2312" w:hAnsi="仿宋_GB2312"/>
          <w:sz w:val="24"/>
          <w:szCs w:val="24"/>
        </w:rPr>
        <w:t>资料、接线图、调试报告、操作说明书；免费开展操作人员培训，确保校方人员能独立操作、日常巡检、简单故障判断</w:t>
      </w:r>
      <w:r>
        <w:rPr>
          <w:rFonts w:ascii="仿宋_GB2312" w:eastAsia="仿宋_GB2312" w:hAnsi="仿宋_GB2312" w:hint="eastAsia"/>
          <w:sz w:val="24"/>
          <w:szCs w:val="24"/>
        </w:rPr>
        <w:t>。</w:t>
      </w:r>
    </w:p>
    <w:p w14:paraId="0FA36FEC" w14:textId="77777777" w:rsidR="00C15B31" w:rsidRPr="00B01E8C" w:rsidRDefault="00C15B31" w:rsidP="00C15B31">
      <w:pPr>
        <w:spacing w:line="360" w:lineRule="auto"/>
        <w:ind w:firstLineChars="200" w:firstLine="480"/>
        <w:rPr>
          <w:rFonts w:ascii="仿宋_GB2312" w:eastAsia="仿宋_GB2312" w:hAnsi="仿宋_GB2312"/>
          <w:sz w:val="24"/>
          <w:szCs w:val="24"/>
        </w:rPr>
      </w:pPr>
      <w:r w:rsidRPr="0E678076">
        <w:rPr>
          <w:rFonts w:ascii="仿宋_GB2312" w:eastAsia="仿宋_GB2312" w:hAnsi="仿宋_GB2312"/>
          <w:sz w:val="24"/>
          <w:szCs w:val="24"/>
        </w:rPr>
        <w:t>提供备品备件支持，质保期内免费提供常用备件，终身供应备件，供货周期≤7天；质保期内每季度回访一次，检查系统运行状态，出具巡检报告。</w:t>
      </w:r>
    </w:p>
    <w:p w14:paraId="0C095F6B" w14:textId="77777777" w:rsidR="00C15B31" w:rsidRPr="00B01E8C" w:rsidRDefault="00C15B31" w:rsidP="00C15B31">
      <w:pPr>
        <w:spacing w:line="360" w:lineRule="auto"/>
        <w:ind w:firstLineChars="200" w:firstLine="480"/>
        <w:rPr>
          <w:rFonts w:ascii="仿宋_GB2312" w:eastAsia="仿宋_GB2312" w:hAnsi="仿宋_GB2312"/>
          <w:sz w:val="24"/>
          <w:szCs w:val="24"/>
        </w:rPr>
      </w:pPr>
      <w:r>
        <w:rPr>
          <w:rFonts w:ascii="仿宋_GB2312" w:eastAsia="仿宋_GB2312" w:hAnsi="仿宋_GB2312" w:hint="eastAsia"/>
          <w:sz w:val="24"/>
          <w:szCs w:val="24"/>
        </w:rPr>
        <w:t>五</w:t>
      </w:r>
      <w:r w:rsidRPr="00B01E8C">
        <w:rPr>
          <w:rFonts w:ascii="仿宋_GB2312" w:eastAsia="仿宋_GB2312" w:hAnsi="仿宋_GB2312"/>
          <w:sz w:val="24"/>
          <w:szCs w:val="24"/>
        </w:rPr>
        <w:t>、验收要求</w:t>
      </w:r>
    </w:p>
    <w:p w14:paraId="5E9E4590" w14:textId="77777777" w:rsidR="00C15B31" w:rsidRPr="00B01E8C" w:rsidRDefault="00C15B31" w:rsidP="00C15B31">
      <w:pPr>
        <w:spacing w:line="360" w:lineRule="auto"/>
        <w:ind w:firstLineChars="200" w:firstLine="480"/>
        <w:rPr>
          <w:rFonts w:ascii="仿宋_GB2312" w:eastAsia="仿宋_GB2312" w:hAnsi="仿宋_GB2312"/>
          <w:sz w:val="24"/>
          <w:szCs w:val="24"/>
        </w:rPr>
      </w:pPr>
      <w:r w:rsidRPr="00B01E8C">
        <w:rPr>
          <w:rFonts w:ascii="仿宋_GB2312" w:eastAsia="仿宋_GB2312" w:hAnsi="仿宋_GB2312"/>
          <w:sz w:val="24"/>
          <w:szCs w:val="24"/>
        </w:rPr>
        <w:t>验收执行GB50166</w:t>
      </w:r>
      <w:r w:rsidRPr="00B01E8C">
        <w:rPr>
          <w:rFonts w:ascii="仿宋_GB2312" w:eastAsia="仿宋_GB2312" w:hAnsi="仿宋_GB2312"/>
          <w:sz w:val="24"/>
          <w:szCs w:val="24"/>
        </w:rPr>
        <w:noBreakHyphen/>
        <w:t>2019、GB50263</w:t>
      </w:r>
      <w:r w:rsidRPr="00B01E8C">
        <w:rPr>
          <w:rFonts w:ascii="仿宋_GB2312" w:eastAsia="仿宋_GB2312" w:hAnsi="仿宋_GB2312"/>
          <w:sz w:val="24"/>
          <w:szCs w:val="24"/>
        </w:rPr>
        <w:noBreakHyphen/>
        <w:t>2017及本项目技术要求；中标方完成</w:t>
      </w:r>
      <w:proofErr w:type="gramStart"/>
      <w:r w:rsidRPr="00B01E8C">
        <w:rPr>
          <w:rFonts w:ascii="仿宋_GB2312" w:eastAsia="仿宋_GB2312" w:hAnsi="仿宋_GB2312"/>
          <w:sz w:val="24"/>
          <w:szCs w:val="24"/>
        </w:rPr>
        <w:t>自检预验收</w:t>
      </w:r>
      <w:proofErr w:type="gramEnd"/>
      <w:r w:rsidRPr="00B01E8C">
        <w:rPr>
          <w:rFonts w:ascii="仿宋_GB2312" w:eastAsia="仿宋_GB2312" w:hAnsi="仿宋_GB2312"/>
          <w:sz w:val="24"/>
          <w:szCs w:val="24"/>
        </w:rPr>
        <w:t>后提交验收申请，由校方、施工方共同现场测试</w:t>
      </w:r>
      <w:r>
        <w:rPr>
          <w:rFonts w:ascii="仿宋_GB2312" w:eastAsia="仿宋_GB2312" w:hAnsi="仿宋_GB2312" w:hint="eastAsia"/>
          <w:sz w:val="24"/>
          <w:szCs w:val="24"/>
        </w:rPr>
        <w:t>。</w:t>
      </w:r>
    </w:p>
    <w:p w14:paraId="78DFA044" w14:textId="77777777" w:rsidR="00C15B31" w:rsidRPr="00B01E8C" w:rsidRDefault="00C15B31" w:rsidP="00C15B31">
      <w:pPr>
        <w:spacing w:line="360" w:lineRule="auto"/>
        <w:ind w:firstLineChars="200" w:firstLine="480"/>
        <w:rPr>
          <w:rFonts w:ascii="仿宋_GB2312" w:eastAsia="仿宋_GB2312" w:hAnsi="仿宋_GB2312"/>
          <w:sz w:val="24"/>
          <w:szCs w:val="24"/>
        </w:rPr>
      </w:pPr>
      <w:r w:rsidRPr="00B01E8C">
        <w:rPr>
          <w:rFonts w:ascii="仿宋_GB2312" w:eastAsia="仿宋_GB2312" w:hAnsi="仿宋_GB2312"/>
          <w:sz w:val="24"/>
          <w:szCs w:val="24"/>
        </w:rPr>
        <w:lastRenderedPageBreak/>
        <w:t>验收内容：设备数量与型号核对、安装工艺、接线规范、系统功能全项测试、资料完整性。</w:t>
      </w:r>
    </w:p>
    <w:p w14:paraId="361453AE" w14:textId="77777777" w:rsidR="00C15B31" w:rsidRDefault="00C15B31" w:rsidP="00C15B31">
      <w:pPr>
        <w:spacing w:line="360" w:lineRule="auto"/>
        <w:ind w:firstLineChars="200" w:firstLine="480"/>
        <w:rPr>
          <w:rFonts w:ascii="仿宋_GB2312" w:eastAsia="仿宋_GB2312" w:hAnsi="仿宋_GB2312"/>
          <w:sz w:val="24"/>
          <w:szCs w:val="24"/>
        </w:rPr>
      </w:pPr>
      <w:r>
        <w:rPr>
          <w:rFonts w:ascii="仿宋_GB2312" w:eastAsia="仿宋_GB2312" w:hAnsi="仿宋_GB2312" w:hint="eastAsia"/>
          <w:sz w:val="24"/>
          <w:szCs w:val="24"/>
        </w:rPr>
        <w:t>六、费用结算</w:t>
      </w:r>
    </w:p>
    <w:p w14:paraId="44DB012B" w14:textId="77777777" w:rsidR="00C15B31" w:rsidRDefault="00C15B31" w:rsidP="00C15B31">
      <w:pPr>
        <w:ind w:firstLineChars="200" w:firstLine="480"/>
      </w:pPr>
      <w:r>
        <w:rPr>
          <w:rFonts w:ascii="仿宋_GB2312" w:eastAsia="仿宋_GB2312" w:hAnsi="仿宋_GB2312" w:hint="eastAsia"/>
          <w:sz w:val="24"/>
          <w:szCs w:val="24"/>
        </w:rPr>
        <w:t>完成项目验收后，采购方在收到供应商提供的符合要求的发票后，2</w:t>
      </w:r>
      <w:r>
        <w:rPr>
          <w:rFonts w:ascii="仿宋_GB2312" w:eastAsia="仿宋_GB2312" w:hAnsi="仿宋_GB2312"/>
          <w:sz w:val="24"/>
          <w:szCs w:val="24"/>
        </w:rPr>
        <w:t>0</w:t>
      </w:r>
      <w:r>
        <w:rPr>
          <w:rFonts w:ascii="仿宋_GB2312" w:eastAsia="仿宋_GB2312" w:hAnsi="仿宋_GB2312" w:hint="eastAsia"/>
          <w:sz w:val="24"/>
          <w:szCs w:val="24"/>
        </w:rPr>
        <w:t>个工作日内一次性全额支付合同货款。</w:t>
      </w:r>
    </w:p>
    <w:p w14:paraId="329F63D3" w14:textId="77777777" w:rsidR="001712D8" w:rsidRDefault="001712D8" w:rsidP="001712D8">
      <w:pPr>
        <w:spacing w:line="360" w:lineRule="auto"/>
        <w:ind w:firstLineChars="200" w:firstLine="480"/>
        <w:rPr>
          <w:rFonts w:ascii="仿宋_GB2312" w:eastAsia="仿宋_GB2312" w:hAnsi="仿宋_GB2312"/>
          <w:sz w:val="24"/>
          <w:szCs w:val="24"/>
        </w:rPr>
      </w:pPr>
      <w:r>
        <w:rPr>
          <w:rFonts w:ascii="仿宋_GB2312" w:eastAsia="仿宋_GB2312" w:hAnsi="仿宋_GB2312" w:hint="eastAsia"/>
          <w:sz w:val="24"/>
          <w:szCs w:val="24"/>
        </w:rPr>
        <w:t>七、报价文件要求</w:t>
      </w:r>
    </w:p>
    <w:p w14:paraId="27C5557E" w14:textId="069132F6" w:rsidR="001712D8" w:rsidRDefault="001712D8" w:rsidP="001712D8">
      <w:pPr>
        <w:spacing w:line="360" w:lineRule="auto"/>
        <w:ind w:firstLineChars="200" w:firstLine="480"/>
        <w:rPr>
          <w:rFonts w:ascii="仿宋_GB2312" w:eastAsia="仿宋_GB2312" w:hAnsi="仿宋_GB2312"/>
          <w:sz w:val="24"/>
          <w:szCs w:val="24"/>
        </w:rPr>
      </w:pPr>
      <w:r>
        <w:rPr>
          <w:rFonts w:ascii="仿宋_GB2312" w:eastAsia="仿宋_GB2312" w:hAnsi="仿宋_GB2312" w:hint="eastAsia"/>
          <w:sz w:val="24"/>
          <w:szCs w:val="24"/>
        </w:rPr>
        <w:t>1、报价单位应根据询价单位需求编制报价文件，文件格式及要求参考第三部分。</w:t>
      </w:r>
    </w:p>
    <w:p w14:paraId="586D9352" w14:textId="6E3AD3EA" w:rsidR="001712D8" w:rsidRDefault="001712D8" w:rsidP="001712D8">
      <w:pPr>
        <w:spacing w:line="360" w:lineRule="auto"/>
        <w:ind w:firstLineChars="200" w:firstLine="480"/>
        <w:rPr>
          <w:rFonts w:ascii="仿宋_GB2312" w:eastAsia="仿宋_GB2312" w:hAnsi="仿宋_GB2312"/>
          <w:sz w:val="24"/>
          <w:szCs w:val="24"/>
        </w:rPr>
      </w:pPr>
      <w:r>
        <w:rPr>
          <w:rFonts w:ascii="仿宋_GB2312" w:eastAsia="仿宋_GB2312" w:hAnsi="仿宋_GB2312" w:hint="eastAsia"/>
          <w:sz w:val="24"/>
          <w:szCs w:val="24"/>
        </w:rPr>
        <w:t>2、报价单位应提供盖有公章的报价文件</w:t>
      </w:r>
      <w:r w:rsidR="00B1195B">
        <w:rPr>
          <w:rFonts w:ascii="仿宋_GB2312" w:eastAsia="仿宋_GB2312" w:hAnsi="仿宋_GB2312" w:hint="eastAsia"/>
          <w:sz w:val="24"/>
          <w:szCs w:val="24"/>
        </w:rPr>
        <w:t>，发送扫描版报价文件至邮箱zhaolv@intl.zju.edu.cn</w:t>
      </w:r>
    </w:p>
    <w:p w14:paraId="7EB994BD" w14:textId="26F78E22" w:rsidR="001712D8" w:rsidRDefault="001712D8" w:rsidP="001712D8">
      <w:pPr>
        <w:spacing w:line="360" w:lineRule="auto"/>
        <w:ind w:firstLineChars="200" w:firstLine="480"/>
        <w:rPr>
          <w:rFonts w:ascii="仿宋_GB2312" w:eastAsia="仿宋_GB2312" w:hAnsi="仿宋_GB2312"/>
          <w:sz w:val="24"/>
          <w:szCs w:val="24"/>
        </w:rPr>
      </w:pPr>
      <w:r>
        <w:rPr>
          <w:rFonts w:ascii="仿宋_GB2312" w:eastAsia="仿宋_GB2312" w:hAnsi="仿宋_GB2312" w:hint="eastAsia"/>
          <w:sz w:val="24"/>
          <w:szCs w:val="24"/>
        </w:rPr>
        <w:t>3、报价文件编制完成后，请于</w:t>
      </w:r>
      <w:r>
        <w:rPr>
          <w:rFonts w:ascii="仿宋_GB2312" w:eastAsia="仿宋_GB2312" w:hAnsi="仿宋_GB2312"/>
          <w:sz w:val="24"/>
          <w:szCs w:val="24"/>
        </w:rPr>
        <w:t>202</w:t>
      </w:r>
      <w:r w:rsidR="00C90DB8">
        <w:rPr>
          <w:rFonts w:ascii="仿宋_GB2312" w:eastAsia="仿宋_GB2312" w:hAnsi="仿宋_GB2312"/>
          <w:sz w:val="24"/>
          <w:szCs w:val="24"/>
        </w:rPr>
        <w:t>6</w:t>
      </w:r>
      <w:r>
        <w:rPr>
          <w:rFonts w:ascii="仿宋_GB2312" w:eastAsia="仿宋_GB2312" w:hAnsi="仿宋_GB2312"/>
          <w:sz w:val="24"/>
          <w:szCs w:val="24"/>
        </w:rPr>
        <w:t>年</w:t>
      </w:r>
      <w:r w:rsidR="00C90DB8">
        <w:rPr>
          <w:rFonts w:ascii="仿宋_GB2312" w:eastAsia="仿宋_GB2312" w:hAnsi="仿宋_GB2312"/>
          <w:sz w:val="24"/>
          <w:szCs w:val="24"/>
          <w:highlight w:val="yellow"/>
        </w:rPr>
        <w:t>6</w:t>
      </w:r>
      <w:r>
        <w:rPr>
          <w:rFonts w:ascii="仿宋_GB2312" w:eastAsia="仿宋_GB2312" w:hAnsi="仿宋_GB2312" w:hint="eastAsia"/>
          <w:sz w:val="24"/>
          <w:szCs w:val="24"/>
          <w:highlight w:val="yellow"/>
        </w:rPr>
        <w:t>月</w:t>
      </w:r>
      <w:r w:rsidR="00C90DB8">
        <w:rPr>
          <w:rFonts w:ascii="仿宋_GB2312" w:eastAsia="仿宋_GB2312" w:hAnsi="仿宋_GB2312"/>
          <w:sz w:val="24"/>
          <w:szCs w:val="24"/>
          <w:highlight w:val="yellow"/>
        </w:rPr>
        <w:t>1</w:t>
      </w:r>
      <w:r w:rsidR="008F7B56">
        <w:rPr>
          <w:rFonts w:ascii="仿宋_GB2312" w:eastAsia="仿宋_GB2312" w:hAnsi="仿宋_GB2312"/>
          <w:sz w:val="24"/>
          <w:szCs w:val="24"/>
          <w:highlight w:val="yellow"/>
        </w:rPr>
        <w:t>5</w:t>
      </w:r>
      <w:bookmarkStart w:id="10" w:name="_GoBack"/>
      <w:bookmarkEnd w:id="10"/>
      <w:r>
        <w:rPr>
          <w:rFonts w:ascii="仿宋_GB2312" w:eastAsia="仿宋_GB2312" w:hAnsi="仿宋_GB2312" w:hint="eastAsia"/>
          <w:sz w:val="24"/>
          <w:szCs w:val="24"/>
          <w:highlight w:val="yellow"/>
        </w:rPr>
        <w:t>日</w:t>
      </w:r>
      <w:r>
        <w:rPr>
          <w:rFonts w:ascii="仿宋_GB2312" w:eastAsia="仿宋_GB2312" w:hAnsi="仿宋_GB2312" w:hint="eastAsia"/>
          <w:sz w:val="24"/>
          <w:szCs w:val="24"/>
        </w:rPr>
        <w:t>前提交至询价单位。</w:t>
      </w:r>
    </w:p>
    <w:p w14:paraId="308C22B4" w14:textId="77777777" w:rsidR="001712D8" w:rsidRDefault="001712D8" w:rsidP="001712D8">
      <w:pPr>
        <w:spacing w:line="360" w:lineRule="auto"/>
        <w:ind w:firstLineChars="200" w:firstLine="480"/>
        <w:rPr>
          <w:rFonts w:ascii="仿宋_GB2312" w:eastAsia="仿宋_GB2312" w:hAnsi="仿宋_GB2312"/>
          <w:sz w:val="24"/>
          <w:szCs w:val="24"/>
        </w:rPr>
      </w:pPr>
      <w:r>
        <w:rPr>
          <w:rFonts w:ascii="仿宋_GB2312" w:eastAsia="仿宋_GB2312" w:hAnsi="仿宋_GB2312" w:hint="eastAsia"/>
          <w:sz w:val="24"/>
          <w:szCs w:val="24"/>
        </w:rPr>
        <w:t>八、联系方式</w:t>
      </w:r>
    </w:p>
    <w:p w14:paraId="0B1C199A" w14:textId="18B4A06D" w:rsidR="001712D8" w:rsidRDefault="001712D8" w:rsidP="001712D8">
      <w:pPr>
        <w:spacing w:line="360" w:lineRule="auto"/>
        <w:ind w:firstLineChars="200" w:firstLine="480"/>
        <w:rPr>
          <w:rFonts w:ascii="仿宋_GB2312" w:eastAsia="仿宋_GB2312" w:hAnsi="仿宋_GB2312"/>
          <w:sz w:val="24"/>
          <w:szCs w:val="24"/>
        </w:rPr>
      </w:pPr>
      <w:r>
        <w:rPr>
          <w:rFonts w:ascii="仿宋_GB2312" w:eastAsia="仿宋_GB2312" w:hAnsi="仿宋_GB2312" w:hint="eastAsia"/>
          <w:sz w:val="24"/>
          <w:szCs w:val="24"/>
        </w:rPr>
        <w:t>1、地点：浙江省海宁市海州东路718号浙江大学国际校区行政楼203</w:t>
      </w:r>
    </w:p>
    <w:p w14:paraId="500EE3FD" w14:textId="77777777" w:rsidR="001712D8" w:rsidRDefault="001712D8" w:rsidP="001712D8">
      <w:pPr>
        <w:spacing w:line="360" w:lineRule="auto"/>
        <w:ind w:firstLineChars="200" w:firstLine="480"/>
        <w:rPr>
          <w:rFonts w:ascii="仿宋_GB2312" w:eastAsia="仿宋_GB2312" w:hAnsi="仿宋_GB2312"/>
          <w:sz w:val="24"/>
          <w:szCs w:val="24"/>
        </w:rPr>
      </w:pPr>
      <w:r>
        <w:rPr>
          <w:rFonts w:ascii="仿宋_GB2312" w:eastAsia="仿宋_GB2312" w:hAnsi="仿宋_GB2312" w:hint="eastAsia"/>
          <w:sz w:val="24"/>
          <w:szCs w:val="24"/>
        </w:rPr>
        <w:t>2、邮编：314400</w:t>
      </w:r>
    </w:p>
    <w:p w14:paraId="664D3FD8" w14:textId="77777777" w:rsidR="001712D8" w:rsidRDefault="001712D8" w:rsidP="001712D8">
      <w:pPr>
        <w:spacing w:line="360" w:lineRule="auto"/>
        <w:ind w:firstLineChars="200" w:firstLine="480"/>
        <w:rPr>
          <w:rFonts w:ascii="仿宋_GB2312" w:eastAsia="仿宋_GB2312" w:hAnsi="仿宋_GB2312"/>
          <w:sz w:val="24"/>
          <w:szCs w:val="24"/>
        </w:rPr>
      </w:pPr>
      <w:r>
        <w:rPr>
          <w:rFonts w:ascii="仿宋_GB2312" w:eastAsia="仿宋_GB2312" w:hAnsi="仿宋_GB2312" w:hint="eastAsia"/>
          <w:sz w:val="24"/>
          <w:szCs w:val="24"/>
        </w:rPr>
        <w:t>3、电话：0571-87572117</w:t>
      </w:r>
    </w:p>
    <w:p w14:paraId="3C9720A1" w14:textId="77777777" w:rsidR="001712D8" w:rsidRDefault="001712D8" w:rsidP="001712D8">
      <w:pPr>
        <w:spacing w:line="360" w:lineRule="auto"/>
        <w:ind w:firstLineChars="200" w:firstLine="480"/>
        <w:rPr>
          <w:rFonts w:ascii="仿宋_GB2312" w:eastAsia="仿宋_GB2312" w:hAnsi="仿宋_GB2312"/>
          <w:sz w:val="20"/>
          <w:szCs w:val="20"/>
        </w:rPr>
      </w:pPr>
      <w:r>
        <w:rPr>
          <w:rFonts w:ascii="仿宋_GB2312" w:eastAsia="仿宋_GB2312" w:hAnsi="仿宋_GB2312" w:hint="eastAsia"/>
          <w:sz w:val="24"/>
          <w:szCs w:val="24"/>
        </w:rPr>
        <w:t>4、联系人：吕老师</w:t>
      </w:r>
    </w:p>
    <w:p w14:paraId="41F58A98" w14:textId="77777777" w:rsidR="003768BB" w:rsidRPr="00FF778B" w:rsidRDefault="003768BB" w:rsidP="002366DC">
      <w:pPr>
        <w:spacing w:line="20" w:lineRule="exact"/>
        <w:rPr>
          <w:rFonts w:ascii="仿宋_GB2312" w:eastAsia="仿宋_GB2312" w:hAnsi="仿宋_GB2312"/>
          <w:sz w:val="20"/>
          <w:szCs w:val="20"/>
        </w:rPr>
        <w:sectPr w:rsidR="003768BB" w:rsidRPr="00FF778B" w:rsidSect="00C90DB8">
          <w:pgSz w:w="11906" w:h="16840"/>
          <w:pgMar w:top="1440" w:right="647" w:bottom="1440" w:left="1440" w:header="0" w:footer="0" w:gutter="0"/>
          <w:cols w:space="720"/>
        </w:sectPr>
      </w:pPr>
      <w:bookmarkStart w:id="11" w:name="page13"/>
      <w:bookmarkStart w:id="12" w:name="page14"/>
      <w:bookmarkEnd w:id="11"/>
      <w:bookmarkEnd w:id="12"/>
    </w:p>
    <w:p w14:paraId="22D9ED12" w14:textId="09D74ED5" w:rsidR="003768BB" w:rsidRPr="00FF778B" w:rsidRDefault="003768BB">
      <w:pPr>
        <w:spacing w:line="71" w:lineRule="exact"/>
        <w:rPr>
          <w:rFonts w:ascii="仿宋_GB2312" w:eastAsia="仿宋_GB2312" w:hAnsi="仿宋_GB2312"/>
          <w:sz w:val="20"/>
          <w:szCs w:val="20"/>
        </w:rPr>
      </w:pPr>
    </w:p>
    <w:p w14:paraId="32854C27" w14:textId="77777777" w:rsidR="00B74256" w:rsidRPr="00FF778B" w:rsidRDefault="00B74256" w:rsidP="00B74256">
      <w:pPr>
        <w:jc w:val="center"/>
        <w:rPr>
          <w:rFonts w:ascii="仿宋_GB2312" w:eastAsia="仿宋_GB2312" w:hAnsi="仿宋_GB2312"/>
          <w:b/>
          <w:bCs/>
          <w:sz w:val="32"/>
          <w:szCs w:val="32"/>
        </w:rPr>
      </w:pPr>
      <w:bookmarkStart w:id="13" w:name="page16"/>
      <w:bookmarkStart w:id="14" w:name="page18"/>
      <w:bookmarkStart w:id="15" w:name="page20"/>
      <w:bookmarkStart w:id="16" w:name="page21"/>
      <w:bookmarkStart w:id="17" w:name="page22"/>
      <w:bookmarkStart w:id="18" w:name="page24"/>
      <w:bookmarkStart w:id="19" w:name="page25"/>
      <w:bookmarkStart w:id="20" w:name="page26"/>
      <w:bookmarkStart w:id="21" w:name="page27"/>
      <w:bookmarkStart w:id="22" w:name="page28"/>
      <w:bookmarkStart w:id="23" w:name="page29"/>
      <w:bookmarkStart w:id="24" w:name="page30"/>
      <w:bookmarkStart w:id="25" w:name="page32"/>
      <w:bookmarkStart w:id="26" w:name="page34"/>
      <w:bookmarkStart w:id="27" w:name="page36"/>
      <w:bookmarkStart w:id="28" w:name="page37"/>
      <w:bookmarkStart w:id="29" w:name="page38"/>
      <w:bookmarkStart w:id="30" w:name="page39"/>
      <w:bookmarkStart w:id="31" w:name="page40"/>
      <w:bookmarkStart w:id="32" w:name="page41"/>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r w:rsidRPr="00FF778B">
        <w:rPr>
          <w:rFonts w:ascii="仿宋_GB2312" w:eastAsia="仿宋_GB2312" w:hAnsi="仿宋_GB2312"/>
          <w:b/>
          <w:bCs/>
          <w:spacing w:val="-6"/>
          <w:sz w:val="32"/>
          <w:szCs w:val="32"/>
        </w:rPr>
        <w:t>第三部分  响应文件格式</w:t>
      </w:r>
    </w:p>
    <w:p w14:paraId="3EC73AD3" w14:textId="77777777" w:rsidR="00B74256" w:rsidRPr="00FF778B" w:rsidRDefault="00B74256" w:rsidP="00B74256">
      <w:pPr>
        <w:jc w:val="center"/>
        <w:rPr>
          <w:rFonts w:ascii="仿宋_GB2312" w:eastAsia="仿宋_GB2312" w:hAnsi="仿宋_GB2312"/>
          <w:b/>
          <w:spacing w:val="-6"/>
          <w:sz w:val="32"/>
          <w:szCs w:val="32"/>
        </w:rPr>
      </w:pPr>
    </w:p>
    <w:p w14:paraId="7C289581" w14:textId="77777777" w:rsidR="00B74256" w:rsidRPr="00FF778B" w:rsidRDefault="00B74256" w:rsidP="00B74256">
      <w:pPr>
        <w:jc w:val="center"/>
        <w:rPr>
          <w:rFonts w:ascii="仿宋_GB2312" w:eastAsia="仿宋_GB2312" w:hAnsi="仿宋_GB2312"/>
          <w:b/>
          <w:spacing w:val="-6"/>
          <w:sz w:val="32"/>
          <w:szCs w:val="32"/>
        </w:rPr>
      </w:pPr>
    </w:p>
    <w:p w14:paraId="3BFC626F" w14:textId="77777777" w:rsidR="00B74256" w:rsidRPr="00FF778B" w:rsidRDefault="00B74256" w:rsidP="00B74256">
      <w:pPr>
        <w:spacing w:line="360" w:lineRule="auto"/>
        <w:rPr>
          <w:rFonts w:ascii="仿宋_GB2312" w:eastAsia="仿宋_GB2312" w:hAnsi="仿宋_GB2312"/>
          <w:spacing w:val="-6"/>
          <w:sz w:val="24"/>
        </w:rPr>
      </w:pPr>
      <w:r w:rsidRPr="00FF778B">
        <w:rPr>
          <w:rFonts w:ascii="仿宋_GB2312" w:eastAsia="仿宋_GB2312" w:hAnsi="仿宋_GB2312" w:hint="eastAsia"/>
          <w:spacing w:val="-6"/>
          <w:sz w:val="24"/>
        </w:rPr>
        <w:t>封面</w:t>
      </w:r>
    </w:p>
    <w:p w14:paraId="5C591DCE" w14:textId="77777777" w:rsidR="00B74256" w:rsidRPr="00FF778B" w:rsidRDefault="00B74256" w:rsidP="00B74256">
      <w:pPr>
        <w:spacing w:line="360" w:lineRule="auto"/>
        <w:jc w:val="right"/>
        <w:rPr>
          <w:rFonts w:ascii="仿宋_GB2312" w:eastAsia="仿宋_GB2312" w:hAnsi="仿宋_GB2312"/>
          <w:spacing w:val="-6"/>
          <w:sz w:val="24"/>
        </w:rPr>
      </w:pPr>
      <w:r w:rsidRPr="00FF778B">
        <w:rPr>
          <w:rFonts w:ascii="仿宋_GB2312" w:eastAsia="仿宋_GB2312" w:hAnsi="仿宋_GB2312" w:hint="eastAsia"/>
          <w:b/>
          <w:bCs/>
          <w:spacing w:val="-6"/>
          <w:sz w:val="24"/>
        </w:rPr>
        <w:t>正本或副本</w:t>
      </w:r>
    </w:p>
    <w:p w14:paraId="61D94DBD" w14:textId="77777777" w:rsidR="00B74256" w:rsidRPr="00FF778B" w:rsidRDefault="00B74256" w:rsidP="00B74256">
      <w:pPr>
        <w:spacing w:line="360" w:lineRule="auto"/>
        <w:rPr>
          <w:rFonts w:ascii="仿宋_GB2312" w:eastAsia="仿宋_GB2312" w:hAnsi="仿宋_GB2312"/>
          <w:spacing w:val="-6"/>
          <w:sz w:val="24"/>
        </w:rPr>
      </w:pPr>
    </w:p>
    <w:p w14:paraId="688826B2" w14:textId="77777777" w:rsidR="00B74256" w:rsidRPr="00FF778B" w:rsidRDefault="00B74256" w:rsidP="00B74256">
      <w:pPr>
        <w:spacing w:line="360" w:lineRule="auto"/>
        <w:jc w:val="center"/>
        <w:rPr>
          <w:rFonts w:ascii="仿宋_GB2312" w:eastAsia="仿宋_GB2312" w:hAnsi="仿宋_GB2312"/>
          <w:bCs/>
          <w:spacing w:val="-6"/>
          <w:sz w:val="24"/>
        </w:rPr>
      </w:pPr>
      <w:r w:rsidRPr="00FF778B">
        <w:rPr>
          <w:rFonts w:ascii="仿宋_GB2312" w:eastAsia="仿宋_GB2312" w:hAnsi="仿宋_GB2312"/>
          <w:bCs/>
          <w:spacing w:val="-6"/>
          <w:sz w:val="24"/>
          <w:u w:val="single"/>
        </w:rPr>
        <w:t xml:space="preserve">                    </w:t>
      </w:r>
      <w:r w:rsidRPr="00FF778B">
        <w:rPr>
          <w:rFonts w:ascii="仿宋_GB2312" w:eastAsia="仿宋_GB2312" w:hAnsi="仿宋_GB2312" w:hint="eastAsia"/>
          <w:bCs/>
          <w:spacing w:val="-6"/>
          <w:sz w:val="24"/>
        </w:rPr>
        <w:t>（报价单位名称）</w:t>
      </w:r>
    </w:p>
    <w:p w14:paraId="4A416F1A" w14:textId="77777777" w:rsidR="00B74256" w:rsidRPr="00FF778B" w:rsidRDefault="00B74256" w:rsidP="00B74256">
      <w:pPr>
        <w:spacing w:line="360" w:lineRule="auto"/>
        <w:jc w:val="center"/>
        <w:rPr>
          <w:rFonts w:ascii="仿宋_GB2312" w:eastAsia="仿宋_GB2312" w:hAnsi="仿宋_GB2312"/>
          <w:b/>
          <w:bCs/>
          <w:spacing w:val="-6"/>
          <w:sz w:val="24"/>
        </w:rPr>
      </w:pPr>
      <w:r w:rsidRPr="00FF778B">
        <w:rPr>
          <w:rFonts w:ascii="仿宋_GB2312" w:eastAsia="仿宋_GB2312" w:hAnsi="仿宋_GB2312" w:hint="eastAsia"/>
          <w:b/>
          <w:bCs/>
          <w:spacing w:val="-6"/>
          <w:sz w:val="24"/>
        </w:rPr>
        <w:t>响</w:t>
      </w:r>
      <w:r w:rsidRPr="00FF778B">
        <w:rPr>
          <w:rFonts w:ascii="仿宋_GB2312" w:eastAsia="仿宋_GB2312" w:hAnsi="仿宋_GB2312"/>
          <w:b/>
          <w:bCs/>
          <w:spacing w:val="-6"/>
          <w:sz w:val="24"/>
        </w:rPr>
        <w:t xml:space="preserve"> </w:t>
      </w:r>
      <w:r w:rsidRPr="00FF778B">
        <w:rPr>
          <w:rFonts w:ascii="仿宋_GB2312" w:eastAsia="仿宋_GB2312" w:hAnsi="仿宋_GB2312" w:hint="eastAsia"/>
          <w:b/>
          <w:bCs/>
          <w:spacing w:val="-6"/>
          <w:sz w:val="24"/>
        </w:rPr>
        <w:t>应</w:t>
      </w:r>
      <w:r w:rsidRPr="00FF778B">
        <w:rPr>
          <w:rFonts w:ascii="仿宋_GB2312" w:eastAsia="仿宋_GB2312" w:hAnsi="仿宋_GB2312"/>
          <w:b/>
          <w:bCs/>
          <w:spacing w:val="-6"/>
          <w:sz w:val="24"/>
        </w:rPr>
        <w:t xml:space="preserve"> </w:t>
      </w:r>
      <w:r w:rsidRPr="00FF778B">
        <w:rPr>
          <w:rFonts w:ascii="仿宋_GB2312" w:eastAsia="仿宋_GB2312" w:hAnsi="仿宋_GB2312" w:hint="eastAsia"/>
          <w:b/>
          <w:bCs/>
          <w:spacing w:val="-6"/>
          <w:sz w:val="24"/>
        </w:rPr>
        <w:t>文</w:t>
      </w:r>
      <w:r w:rsidRPr="00FF778B">
        <w:rPr>
          <w:rFonts w:ascii="仿宋_GB2312" w:eastAsia="仿宋_GB2312" w:hAnsi="仿宋_GB2312"/>
          <w:b/>
          <w:bCs/>
          <w:spacing w:val="-6"/>
          <w:sz w:val="24"/>
        </w:rPr>
        <w:t xml:space="preserve"> </w:t>
      </w:r>
      <w:r w:rsidRPr="00FF778B">
        <w:rPr>
          <w:rFonts w:ascii="仿宋_GB2312" w:eastAsia="仿宋_GB2312" w:hAnsi="仿宋_GB2312" w:hint="eastAsia"/>
          <w:b/>
          <w:bCs/>
          <w:spacing w:val="-6"/>
          <w:sz w:val="24"/>
        </w:rPr>
        <w:t>件</w:t>
      </w:r>
    </w:p>
    <w:p w14:paraId="4B501CA0" w14:textId="77777777" w:rsidR="00B74256" w:rsidRPr="00FF778B" w:rsidRDefault="00B74256" w:rsidP="00B74256">
      <w:pPr>
        <w:spacing w:line="360" w:lineRule="auto"/>
        <w:rPr>
          <w:rFonts w:ascii="仿宋_GB2312" w:eastAsia="仿宋_GB2312" w:hAnsi="仿宋_GB2312"/>
          <w:bCs/>
          <w:spacing w:val="-6"/>
          <w:sz w:val="24"/>
        </w:rPr>
      </w:pPr>
    </w:p>
    <w:p w14:paraId="5B66FA58" w14:textId="62045B20" w:rsidR="00B74256" w:rsidRPr="00FF778B" w:rsidRDefault="00B74256" w:rsidP="00B74256">
      <w:pPr>
        <w:spacing w:line="360" w:lineRule="auto"/>
        <w:rPr>
          <w:rFonts w:ascii="仿宋_GB2312" w:eastAsia="仿宋_GB2312" w:hAnsi="仿宋_GB2312"/>
          <w:bCs/>
          <w:spacing w:val="-6"/>
          <w:sz w:val="24"/>
        </w:rPr>
      </w:pPr>
      <w:r w:rsidRPr="00FF778B">
        <w:rPr>
          <w:rFonts w:ascii="仿宋_GB2312" w:eastAsia="仿宋_GB2312" w:hAnsi="仿宋_GB2312" w:hint="eastAsia"/>
          <w:bCs/>
          <w:spacing w:val="-6"/>
          <w:sz w:val="24"/>
        </w:rPr>
        <w:t>项目名称：浙江大学国际联合学院</w:t>
      </w:r>
      <w:r w:rsidRPr="00FF778B">
        <w:rPr>
          <w:rFonts w:ascii="仿宋_GB2312" w:eastAsia="仿宋_GB2312" w:hAnsi="仿宋_GB2312"/>
          <w:bCs/>
          <w:spacing w:val="-6"/>
          <w:sz w:val="24"/>
        </w:rPr>
        <w:t>(海宁国际校区)</w:t>
      </w:r>
      <w:r w:rsidRPr="00FF778B">
        <w:rPr>
          <w:rFonts w:ascii="仿宋_GB2312" w:eastAsia="仿宋_GB2312" w:hAnsi="仿宋_GB2312"/>
        </w:rPr>
        <w:t xml:space="preserve"> </w:t>
      </w:r>
      <w:r w:rsidR="00C15B31">
        <w:rPr>
          <w:rFonts w:ascii="仿宋_GB2312" w:eastAsia="仿宋_GB2312" w:hAnsi="仿宋_GB2312" w:hint="eastAsia"/>
          <w:bCs/>
          <w:spacing w:val="-6"/>
          <w:sz w:val="24"/>
        </w:rPr>
        <w:t>气体灭火系统更新改造项目</w:t>
      </w:r>
    </w:p>
    <w:p w14:paraId="189EE21B" w14:textId="77777777" w:rsidR="00B74256" w:rsidRPr="00FF778B" w:rsidRDefault="00B74256" w:rsidP="00B74256">
      <w:pPr>
        <w:spacing w:line="360" w:lineRule="auto"/>
        <w:rPr>
          <w:rFonts w:ascii="仿宋_GB2312" w:eastAsia="仿宋_GB2312" w:hAnsi="仿宋_GB2312"/>
          <w:bCs/>
          <w:spacing w:val="-6"/>
          <w:sz w:val="24"/>
        </w:rPr>
      </w:pPr>
      <w:r w:rsidRPr="00FF778B">
        <w:rPr>
          <w:rFonts w:ascii="仿宋_GB2312" w:eastAsia="仿宋_GB2312" w:hAnsi="仿宋_GB2312" w:hint="eastAsia"/>
          <w:bCs/>
          <w:spacing w:val="-6"/>
          <w:sz w:val="24"/>
        </w:rPr>
        <w:t>项目编号：</w:t>
      </w:r>
    </w:p>
    <w:p w14:paraId="2254DB03" w14:textId="77777777" w:rsidR="00B74256" w:rsidRPr="00FF778B" w:rsidRDefault="00B74256" w:rsidP="00B74256">
      <w:pPr>
        <w:spacing w:line="360" w:lineRule="auto"/>
        <w:rPr>
          <w:rFonts w:ascii="仿宋_GB2312" w:eastAsia="仿宋_GB2312" w:hAnsi="仿宋_GB2312"/>
          <w:bCs/>
          <w:spacing w:val="-6"/>
          <w:sz w:val="24"/>
        </w:rPr>
      </w:pPr>
      <w:r w:rsidRPr="00FF778B">
        <w:rPr>
          <w:rFonts w:ascii="仿宋_GB2312" w:eastAsia="仿宋_GB2312" w:hAnsi="仿宋_GB2312" w:hint="eastAsia"/>
          <w:bCs/>
          <w:spacing w:val="-6"/>
          <w:sz w:val="24"/>
        </w:rPr>
        <w:t>报价单位名称（盖章）：</w:t>
      </w:r>
    </w:p>
    <w:p w14:paraId="2C62B438" w14:textId="77777777" w:rsidR="00B74256" w:rsidRPr="00FF778B" w:rsidRDefault="00B74256" w:rsidP="00B74256">
      <w:pPr>
        <w:spacing w:line="360" w:lineRule="auto"/>
        <w:rPr>
          <w:rFonts w:ascii="仿宋_GB2312" w:eastAsia="仿宋_GB2312" w:hAnsi="仿宋_GB2312"/>
          <w:bCs/>
          <w:spacing w:val="-6"/>
          <w:sz w:val="24"/>
        </w:rPr>
      </w:pPr>
      <w:r w:rsidRPr="00FF778B">
        <w:rPr>
          <w:rFonts w:ascii="仿宋_GB2312" w:eastAsia="仿宋_GB2312" w:hAnsi="仿宋_GB2312" w:hint="eastAsia"/>
          <w:bCs/>
          <w:spacing w:val="-6"/>
          <w:sz w:val="24"/>
        </w:rPr>
        <w:t>报价单位地址：</w:t>
      </w:r>
    </w:p>
    <w:p w14:paraId="61A88FAC" w14:textId="77777777" w:rsidR="00B74256" w:rsidRPr="00FF778B" w:rsidRDefault="00B74256" w:rsidP="00B74256">
      <w:pPr>
        <w:spacing w:line="360" w:lineRule="auto"/>
        <w:rPr>
          <w:rFonts w:ascii="仿宋_GB2312" w:eastAsia="仿宋_GB2312" w:hAnsi="仿宋_GB2312"/>
          <w:bCs/>
          <w:spacing w:val="-6"/>
          <w:sz w:val="24"/>
        </w:rPr>
      </w:pPr>
    </w:p>
    <w:p w14:paraId="1A9CB6B1" w14:textId="77777777" w:rsidR="00B74256" w:rsidRPr="00FF778B" w:rsidRDefault="00B74256" w:rsidP="00B74256">
      <w:pPr>
        <w:spacing w:line="360" w:lineRule="auto"/>
        <w:rPr>
          <w:rFonts w:ascii="仿宋_GB2312" w:eastAsia="仿宋_GB2312" w:hAnsi="仿宋_GB2312"/>
          <w:bCs/>
          <w:spacing w:val="-6"/>
          <w:sz w:val="24"/>
        </w:rPr>
      </w:pPr>
      <w:r w:rsidRPr="00FF778B">
        <w:rPr>
          <w:rFonts w:ascii="仿宋_GB2312" w:eastAsia="仿宋_GB2312" w:hAnsi="仿宋_GB2312" w:hint="eastAsia"/>
          <w:bCs/>
          <w:spacing w:val="-6"/>
          <w:sz w:val="24"/>
        </w:rPr>
        <w:t>授权代表签字：</w:t>
      </w:r>
    </w:p>
    <w:p w14:paraId="09196BC9" w14:textId="77777777" w:rsidR="00B74256" w:rsidRPr="00FF778B" w:rsidRDefault="00B74256" w:rsidP="00B74256">
      <w:pPr>
        <w:spacing w:line="360" w:lineRule="auto"/>
        <w:rPr>
          <w:rFonts w:ascii="仿宋_GB2312" w:eastAsia="仿宋_GB2312" w:hAnsi="仿宋_GB2312"/>
          <w:bCs/>
          <w:spacing w:val="-6"/>
          <w:sz w:val="24"/>
        </w:rPr>
      </w:pPr>
      <w:r w:rsidRPr="00FF778B">
        <w:rPr>
          <w:rFonts w:ascii="仿宋_GB2312" w:eastAsia="仿宋_GB2312" w:hAnsi="仿宋_GB2312" w:hint="eastAsia"/>
          <w:bCs/>
          <w:spacing w:val="-6"/>
          <w:sz w:val="24"/>
        </w:rPr>
        <w:t>日期：</w:t>
      </w:r>
      <w:r w:rsidRPr="00FF778B">
        <w:rPr>
          <w:rFonts w:ascii="仿宋_GB2312" w:eastAsia="仿宋_GB2312" w:hAnsi="仿宋_GB2312"/>
          <w:bCs/>
          <w:spacing w:val="-6"/>
          <w:sz w:val="24"/>
        </w:rPr>
        <w:t xml:space="preserve">  </w:t>
      </w:r>
      <w:r w:rsidRPr="00FF778B">
        <w:rPr>
          <w:rFonts w:ascii="仿宋_GB2312" w:eastAsia="仿宋_GB2312" w:hAnsi="仿宋_GB2312" w:hint="eastAsia"/>
          <w:bCs/>
          <w:spacing w:val="-6"/>
          <w:sz w:val="24"/>
        </w:rPr>
        <w:t>年</w:t>
      </w:r>
      <w:r w:rsidRPr="00FF778B">
        <w:rPr>
          <w:rFonts w:ascii="仿宋_GB2312" w:eastAsia="仿宋_GB2312" w:hAnsi="仿宋_GB2312"/>
          <w:bCs/>
          <w:spacing w:val="-6"/>
          <w:sz w:val="24"/>
        </w:rPr>
        <w:t xml:space="preserve">  </w:t>
      </w:r>
      <w:r w:rsidRPr="00FF778B">
        <w:rPr>
          <w:rFonts w:ascii="仿宋_GB2312" w:eastAsia="仿宋_GB2312" w:hAnsi="仿宋_GB2312" w:hint="eastAsia"/>
          <w:bCs/>
          <w:spacing w:val="-6"/>
          <w:sz w:val="24"/>
        </w:rPr>
        <w:t>月</w:t>
      </w:r>
      <w:r w:rsidRPr="00FF778B">
        <w:rPr>
          <w:rFonts w:ascii="仿宋_GB2312" w:eastAsia="仿宋_GB2312" w:hAnsi="仿宋_GB2312"/>
          <w:bCs/>
          <w:spacing w:val="-6"/>
          <w:sz w:val="24"/>
        </w:rPr>
        <w:t xml:space="preserve">  </w:t>
      </w:r>
      <w:r w:rsidRPr="00FF778B">
        <w:rPr>
          <w:rFonts w:ascii="仿宋_GB2312" w:eastAsia="仿宋_GB2312" w:hAnsi="仿宋_GB2312" w:hint="eastAsia"/>
          <w:bCs/>
          <w:spacing w:val="-6"/>
          <w:sz w:val="24"/>
        </w:rPr>
        <w:t>日</w:t>
      </w:r>
    </w:p>
    <w:p w14:paraId="2F48BC70" w14:textId="77777777" w:rsidR="00B74256" w:rsidRPr="00FF778B" w:rsidRDefault="00B74256" w:rsidP="00B74256">
      <w:pPr>
        <w:spacing w:line="360" w:lineRule="auto"/>
        <w:rPr>
          <w:rFonts w:ascii="仿宋_GB2312" w:eastAsia="仿宋_GB2312" w:hAnsi="仿宋_GB2312"/>
          <w:bCs/>
          <w:spacing w:val="-6"/>
          <w:sz w:val="24"/>
        </w:rPr>
      </w:pPr>
    </w:p>
    <w:p w14:paraId="1471D3EE" w14:textId="77777777" w:rsidR="00B74256" w:rsidRPr="00FF778B" w:rsidRDefault="00B74256" w:rsidP="00B74256">
      <w:pPr>
        <w:spacing w:line="360" w:lineRule="auto"/>
        <w:rPr>
          <w:rFonts w:ascii="仿宋_GB2312" w:eastAsia="仿宋_GB2312" w:hAnsi="仿宋_GB2312"/>
          <w:bCs/>
          <w:spacing w:val="-6"/>
          <w:sz w:val="24"/>
        </w:rPr>
      </w:pPr>
    </w:p>
    <w:p w14:paraId="6DDC109F" w14:textId="77777777" w:rsidR="00B74256" w:rsidRPr="00FF778B" w:rsidRDefault="00B74256" w:rsidP="00B74256">
      <w:pPr>
        <w:spacing w:line="360" w:lineRule="auto"/>
        <w:rPr>
          <w:rFonts w:ascii="仿宋_GB2312" w:eastAsia="仿宋_GB2312" w:hAnsi="仿宋_GB2312"/>
          <w:bCs/>
          <w:spacing w:val="-6"/>
          <w:sz w:val="24"/>
        </w:rPr>
      </w:pPr>
    </w:p>
    <w:p w14:paraId="2E76A8B0" w14:textId="77777777" w:rsidR="00B74256" w:rsidRPr="00FF778B" w:rsidRDefault="00B74256" w:rsidP="00B74256">
      <w:pPr>
        <w:spacing w:line="360" w:lineRule="auto"/>
        <w:rPr>
          <w:rFonts w:ascii="仿宋_GB2312" w:eastAsia="仿宋_GB2312" w:hAnsi="仿宋_GB2312"/>
          <w:bCs/>
          <w:spacing w:val="-6"/>
          <w:sz w:val="24"/>
        </w:rPr>
      </w:pPr>
    </w:p>
    <w:p w14:paraId="19322468" w14:textId="77777777" w:rsidR="00B74256" w:rsidRDefault="00B74256" w:rsidP="00B74256">
      <w:pPr>
        <w:spacing w:line="360" w:lineRule="auto"/>
        <w:rPr>
          <w:rFonts w:ascii="仿宋_GB2312" w:eastAsia="仿宋_GB2312" w:hAnsi="仿宋_GB2312"/>
          <w:bCs/>
          <w:spacing w:val="-6"/>
          <w:sz w:val="24"/>
        </w:rPr>
      </w:pPr>
    </w:p>
    <w:p w14:paraId="715BDEC6" w14:textId="77777777" w:rsidR="002F7643" w:rsidRDefault="002F7643" w:rsidP="00B74256">
      <w:pPr>
        <w:spacing w:line="360" w:lineRule="auto"/>
        <w:rPr>
          <w:rFonts w:ascii="仿宋_GB2312" w:eastAsia="仿宋_GB2312" w:hAnsi="仿宋_GB2312"/>
          <w:bCs/>
          <w:spacing w:val="-6"/>
          <w:sz w:val="24"/>
        </w:rPr>
      </w:pPr>
    </w:p>
    <w:p w14:paraId="44F3B62B" w14:textId="77777777" w:rsidR="002F7643" w:rsidRDefault="002F7643" w:rsidP="00B74256">
      <w:pPr>
        <w:spacing w:line="360" w:lineRule="auto"/>
        <w:rPr>
          <w:rFonts w:ascii="仿宋_GB2312" w:eastAsia="仿宋_GB2312" w:hAnsi="仿宋_GB2312"/>
          <w:bCs/>
          <w:spacing w:val="-6"/>
          <w:sz w:val="24"/>
        </w:rPr>
      </w:pPr>
    </w:p>
    <w:p w14:paraId="2859ACC8" w14:textId="77777777" w:rsidR="002F7643" w:rsidRDefault="002F7643" w:rsidP="00B74256">
      <w:pPr>
        <w:spacing w:line="360" w:lineRule="auto"/>
        <w:rPr>
          <w:rFonts w:ascii="仿宋_GB2312" w:eastAsia="仿宋_GB2312" w:hAnsi="仿宋_GB2312"/>
          <w:bCs/>
          <w:spacing w:val="-6"/>
          <w:sz w:val="24"/>
        </w:rPr>
      </w:pPr>
    </w:p>
    <w:p w14:paraId="0B43EF8E" w14:textId="4927340A" w:rsidR="002F7643" w:rsidRDefault="002F7643" w:rsidP="00B74256">
      <w:pPr>
        <w:spacing w:line="360" w:lineRule="auto"/>
        <w:rPr>
          <w:rFonts w:ascii="仿宋_GB2312" w:eastAsia="仿宋_GB2312" w:hAnsi="仿宋_GB2312"/>
          <w:bCs/>
          <w:spacing w:val="-6"/>
          <w:sz w:val="24"/>
        </w:rPr>
      </w:pPr>
    </w:p>
    <w:p w14:paraId="0004395B" w14:textId="3D1903BE" w:rsidR="00C90DB8" w:rsidRDefault="00C90DB8" w:rsidP="00B74256">
      <w:pPr>
        <w:spacing w:line="360" w:lineRule="auto"/>
        <w:rPr>
          <w:rFonts w:ascii="仿宋_GB2312" w:eastAsia="仿宋_GB2312" w:hAnsi="仿宋_GB2312"/>
          <w:bCs/>
          <w:spacing w:val="-6"/>
          <w:sz w:val="24"/>
        </w:rPr>
      </w:pPr>
    </w:p>
    <w:p w14:paraId="03B165E6" w14:textId="479EC9AC" w:rsidR="00C90DB8" w:rsidRDefault="00C90DB8" w:rsidP="00B74256">
      <w:pPr>
        <w:spacing w:line="360" w:lineRule="auto"/>
        <w:rPr>
          <w:rFonts w:ascii="仿宋_GB2312" w:eastAsia="仿宋_GB2312" w:hAnsi="仿宋_GB2312"/>
          <w:bCs/>
          <w:spacing w:val="-6"/>
          <w:sz w:val="24"/>
        </w:rPr>
      </w:pPr>
    </w:p>
    <w:p w14:paraId="31ABB044" w14:textId="77777777" w:rsidR="00C90DB8" w:rsidRDefault="00C90DB8" w:rsidP="00B74256">
      <w:pPr>
        <w:spacing w:line="360" w:lineRule="auto"/>
        <w:rPr>
          <w:rFonts w:ascii="仿宋_GB2312" w:eastAsia="仿宋_GB2312" w:hAnsi="仿宋_GB2312"/>
          <w:bCs/>
          <w:spacing w:val="-6"/>
          <w:sz w:val="24"/>
        </w:rPr>
      </w:pPr>
    </w:p>
    <w:p w14:paraId="51259C7C" w14:textId="77777777" w:rsidR="002F7643" w:rsidRPr="00FF778B" w:rsidRDefault="002F7643" w:rsidP="00B74256">
      <w:pPr>
        <w:spacing w:line="360" w:lineRule="auto"/>
        <w:rPr>
          <w:rFonts w:ascii="仿宋_GB2312" w:eastAsia="仿宋_GB2312" w:hAnsi="仿宋_GB2312"/>
          <w:bCs/>
          <w:spacing w:val="-6"/>
          <w:sz w:val="24"/>
        </w:rPr>
      </w:pPr>
    </w:p>
    <w:p w14:paraId="33AB73A9" w14:textId="6CA8E244" w:rsidR="00B74256" w:rsidRDefault="00B74256" w:rsidP="00B74256">
      <w:pPr>
        <w:spacing w:line="360" w:lineRule="auto"/>
        <w:rPr>
          <w:rFonts w:ascii="仿宋_GB2312" w:eastAsia="仿宋_GB2312" w:hAnsi="仿宋_GB2312"/>
          <w:bCs/>
          <w:spacing w:val="-6"/>
          <w:sz w:val="24"/>
        </w:rPr>
      </w:pPr>
    </w:p>
    <w:p w14:paraId="571809B3" w14:textId="77777777" w:rsidR="00B74256" w:rsidRPr="00FF778B" w:rsidRDefault="00B74256" w:rsidP="007320B1">
      <w:pPr>
        <w:jc w:val="center"/>
        <w:rPr>
          <w:rFonts w:ascii="仿宋_GB2312" w:eastAsia="仿宋_GB2312" w:hAnsi="仿宋_GB2312" w:cs="宋体"/>
          <w:b/>
          <w:sz w:val="36"/>
        </w:rPr>
      </w:pPr>
      <w:r w:rsidRPr="00FF778B">
        <w:rPr>
          <w:rFonts w:ascii="仿宋_GB2312" w:eastAsia="仿宋_GB2312" w:hAnsi="仿宋_GB2312" w:cs="宋体" w:hint="eastAsia"/>
          <w:b/>
          <w:sz w:val="36"/>
        </w:rPr>
        <w:lastRenderedPageBreak/>
        <w:t>报价明细表</w:t>
      </w:r>
    </w:p>
    <w:p w14:paraId="5038EA5F" w14:textId="77777777" w:rsidR="00B74256" w:rsidRPr="00FF778B" w:rsidRDefault="00B74256" w:rsidP="00B74256">
      <w:pPr>
        <w:jc w:val="right"/>
        <w:rPr>
          <w:rFonts w:ascii="仿宋_GB2312" w:eastAsia="仿宋_GB2312" w:hAnsi="仿宋_GB2312" w:cstheme="minorBidi"/>
          <w:b/>
          <w:spacing w:val="-6"/>
          <w:sz w:val="24"/>
        </w:rPr>
      </w:pPr>
      <w:r w:rsidRPr="00FF778B">
        <w:rPr>
          <w:rFonts w:ascii="仿宋_GB2312" w:eastAsia="仿宋_GB2312" w:hAnsi="仿宋_GB2312"/>
          <w:spacing w:val="-6"/>
        </w:rPr>
        <w:t>金额单位：</w:t>
      </w:r>
      <w:r w:rsidRPr="00FF778B">
        <w:rPr>
          <w:rFonts w:ascii="仿宋_GB2312" w:eastAsia="仿宋_GB2312" w:hAnsi="仿宋_GB2312" w:hint="eastAsia"/>
          <w:spacing w:val="-6"/>
        </w:rPr>
        <w:t>人民币</w:t>
      </w:r>
      <w:r w:rsidRPr="00FF778B">
        <w:rPr>
          <w:rFonts w:ascii="仿宋_GB2312" w:eastAsia="仿宋_GB2312" w:hAnsi="仿宋_GB2312"/>
          <w:spacing w:val="-6"/>
        </w:rPr>
        <w:t xml:space="preserve"> </w:t>
      </w:r>
      <w:r w:rsidRPr="00FF778B">
        <w:rPr>
          <w:rFonts w:ascii="仿宋_GB2312" w:eastAsia="仿宋_GB2312" w:hAnsi="仿宋_GB2312" w:hint="eastAsia"/>
          <w:spacing w:val="-6"/>
        </w:rPr>
        <w:t>元</w:t>
      </w:r>
      <w:r w:rsidRPr="00FF778B">
        <w:rPr>
          <w:rFonts w:ascii="仿宋_GB2312" w:eastAsia="仿宋_GB2312" w:hAnsi="仿宋_GB2312"/>
          <w:b/>
          <w:spacing w:val="-6"/>
        </w:rPr>
        <w:t xml:space="preserve"> </w:t>
      </w:r>
    </w:p>
    <w:tbl>
      <w:tblPr>
        <w:tblStyle w:val="af2"/>
        <w:tblW w:w="9067" w:type="dxa"/>
        <w:jc w:val="center"/>
        <w:tblLayout w:type="fixed"/>
        <w:tblLook w:val="04A0" w:firstRow="1" w:lastRow="0" w:firstColumn="1" w:lastColumn="0" w:noHBand="0" w:noVBand="1"/>
      </w:tblPr>
      <w:tblGrid>
        <w:gridCol w:w="981"/>
        <w:gridCol w:w="3976"/>
        <w:gridCol w:w="1559"/>
        <w:gridCol w:w="2551"/>
      </w:tblGrid>
      <w:tr w:rsidR="00B74256" w:rsidRPr="00904D05" w14:paraId="6EA4C4E2" w14:textId="77777777" w:rsidTr="00C8227D">
        <w:trPr>
          <w:jc w:val="center"/>
        </w:trPr>
        <w:tc>
          <w:tcPr>
            <w:tcW w:w="981" w:type="dxa"/>
          </w:tcPr>
          <w:p w14:paraId="32843041" w14:textId="77777777" w:rsidR="00B74256" w:rsidRPr="00FF778B" w:rsidRDefault="00B74256" w:rsidP="00C8227D">
            <w:pPr>
              <w:jc w:val="center"/>
              <w:rPr>
                <w:rFonts w:ascii="仿宋_GB2312" w:eastAsia="仿宋_GB2312" w:hAnsi="仿宋_GB2312" w:cs="宋体"/>
                <w:sz w:val="24"/>
              </w:rPr>
            </w:pPr>
            <w:r w:rsidRPr="00FF778B">
              <w:rPr>
                <w:rFonts w:ascii="仿宋_GB2312" w:eastAsia="仿宋_GB2312" w:hAnsi="仿宋_GB2312" w:cs="宋体" w:hint="eastAsia"/>
                <w:sz w:val="24"/>
              </w:rPr>
              <w:t>序号</w:t>
            </w:r>
          </w:p>
        </w:tc>
        <w:tc>
          <w:tcPr>
            <w:tcW w:w="3976" w:type="dxa"/>
          </w:tcPr>
          <w:p w14:paraId="143BFD1D" w14:textId="77777777" w:rsidR="00B74256" w:rsidRPr="00FF778B" w:rsidRDefault="00B74256" w:rsidP="00C8227D">
            <w:pPr>
              <w:jc w:val="center"/>
              <w:rPr>
                <w:rFonts w:ascii="仿宋_GB2312" w:eastAsia="仿宋_GB2312" w:hAnsi="仿宋_GB2312" w:cs="宋体"/>
                <w:sz w:val="24"/>
              </w:rPr>
            </w:pPr>
            <w:r w:rsidRPr="00FF778B">
              <w:rPr>
                <w:rFonts w:ascii="仿宋_GB2312" w:eastAsia="仿宋_GB2312" w:hAnsi="仿宋_GB2312" w:cs="宋体" w:hint="eastAsia"/>
                <w:sz w:val="24"/>
              </w:rPr>
              <w:t>服务内容</w:t>
            </w:r>
          </w:p>
        </w:tc>
        <w:tc>
          <w:tcPr>
            <w:tcW w:w="1559" w:type="dxa"/>
          </w:tcPr>
          <w:p w14:paraId="5C6A10A8" w14:textId="77777777" w:rsidR="00B74256" w:rsidRPr="00FF778B" w:rsidRDefault="00B74256" w:rsidP="00C8227D">
            <w:pPr>
              <w:jc w:val="center"/>
              <w:rPr>
                <w:rFonts w:ascii="仿宋_GB2312" w:eastAsia="仿宋_GB2312" w:hAnsi="仿宋_GB2312" w:cs="宋体"/>
                <w:sz w:val="24"/>
              </w:rPr>
            </w:pPr>
            <w:r w:rsidRPr="00FF778B">
              <w:rPr>
                <w:rFonts w:ascii="仿宋_GB2312" w:eastAsia="仿宋_GB2312" w:hAnsi="仿宋_GB2312" w:cs="宋体" w:hint="eastAsia"/>
                <w:sz w:val="24"/>
              </w:rPr>
              <w:t>报价</w:t>
            </w:r>
          </w:p>
        </w:tc>
        <w:tc>
          <w:tcPr>
            <w:tcW w:w="2551" w:type="dxa"/>
          </w:tcPr>
          <w:p w14:paraId="6C0DF60A" w14:textId="77777777" w:rsidR="00B74256" w:rsidRPr="00FF778B" w:rsidRDefault="00B74256" w:rsidP="00C8227D">
            <w:pPr>
              <w:jc w:val="center"/>
              <w:rPr>
                <w:rFonts w:ascii="仿宋_GB2312" w:eastAsia="仿宋_GB2312" w:hAnsi="仿宋_GB2312" w:cs="宋体"/>
                <w:sz w:val="24"/>
              </w:rPr>
            </w:pPr>
            <w:r w:rsidRPr="00FF778B">
              <w:rPr>
                <w:rFonts w:ascii="仿宋_GB2312" w:eastAsia="仿宋_GB2312" w:hAnsi="仿宋_GB2312" w:cs="宋体" w:hint="eastAsia"/>
                <w:sz w:val="24"/>
              </w:rPr>
              <w:t>备注</w:t>
            </w:r>
          </w:p>
        </w:tc>
      </w:tr>
      <w:tr w:rsidR="00B74256" w:rsidRPr="00904D05" w14:paraId="5FE37337" w14:textId="77777777" w:rsidTr="00C8227D">
        <w:trPr>
          <w:jc w:val="center"/>
        </w:trPr>
        <w:tc>
          <w:tcPr>
            <w:tcW w:w="981" w:type="dxa"/>
          </w:tcPr>
          <w:p w14:paraId="4221F7A1" w14:textId="77777777" w:rsidR="00B74256" w:rsidRPr="00FF778B" w:rsidRDefault="00B74256" w:rsidP="00C8227D">
            <w:pPr>
              <w:spacing w:line="360" w:lineRule="auto"/>
              <w:jc w:val="center"/>
              <w:rPr>
                <w:rFonts w:ascii="仿宋_GB2312" w:eastAsia="仿宋_GB2312" w:hAnsi="仿宋_GB2312" w:cs="宋体"/>
                <w:sz w:val="24"/>
              </w:rPr>
            </w:pPr>
            <w:r w:rsidRPr="00FF778B">
              <w:rPr>
                <w:rFonts w:ascii="仿宋_GB2312" w:eastAsia="仿宋_GB2312" w:hAnsi="仿宋_GB2312" w:cs="宋体"/>
                <w:sz w:val="24"/>
              </w:rPr>
              <w:t>1</w:t>
            </w:r>
          </w:p>
        </w:tc>
        <w:tc>
          <w:tcPr>
            <w:tcW w:w="3976" w:type="dxa"/>
          </w:tcPr>
          <w:p w14:paraId="2C25BA20" w14:textId="23632B17" w:rsidR="00B74256" w:rsidRPr="00FF778B" w:rsidRDefault="00C15B31" w:rsidP="00C8227D">
            <w:pPr>
              <w:spacing w:line="360" w:lineRule="auto"/>
              <w:rPr>
                <w:rFonts w:ascii="仿宋_GB2312" w:eastAsia="仿宋_GB2312" w:hAnsi="仿宋_GB2312" w:cs="宋体"/>
                <w:sz w:val="24"/>
              </w:rPr>
            </w:pPr>
            <w:r>
              <w:rPr>
                <w:rFonts w:ascii="仿宋_GB2312" w:eastAsia="仿宋_GB2312" w:hAnsi="仿宋_GB2312" w:hint="eastAsia"/>
                <w:sz w:val="24"/>
              </w:rPr>
              <w:t>气体灭火系统更新改造项目</w:t>
            </w:r>
          </w:p>
        </w:tc>
        <w:tc>
          <w:tcPr>
            <w:tcW w:w="1559" w:type="dxa"/>
          </w:tcPr>
          <w:p w14:paraId="3E6220E9" w14:textId="77777777" w:rsidR="00B74256" w:rsidRPr="00FF778B" w:rsidRDefault="00B74256" w:rsidP="00C8227D">
            <w:pPr>
              <w:spacing w:line="360" w:lineRule="auto"/>
              <w:rPr>
                <w:rFonts w:ascii="仿宋_GB2312" w:eastAsia="仿宋_GB2312" w:hAnsi="仿宋_GB2312" w:cs="宋体"/>
                <w:sz w:val="24"/>
              </w:rPr>
            </w:pPr>
          </w:p>
        </w:tc>
        <w:tc>
          <w:tcPr>
            <w:tcW w:w="2551" w:type="dxa"/>
          </w:tcPr>
          <w:p w14:paraId="559568D4" w14:textId="77777777" w:rsidR="00B74256" w:rsidRPr="00FF778B" w:rsidRDefault="00B74256" w:rsidP="00C8227D">
            <w:pPr>
              <w:spacing w:line="360" w:lineRule="auto"/>
              <w:rPr>
                <w:rFonts w:ascii="仿宋_GB2312" w:eastAsia="仿宋_GB2312" w:hAnsi="仿宋_GB2312" w:cs="宋体"/>
                <w:sz w:val="24"/>
              </w:rPr>
            </w:pPr>
          </w:p>
        </w:tc>
      </w:tr>
      <w:tr w:rsidR="00B74256" w:rsidRPr="00904D05" w14:paraId="27E65CE7" w14:textId="77777777" w:rsidTr="00C8227D">
        <w:trPr>
          <w:trHeight w:val="2104"/>
          <w:jc w:val="center"/>
        </w:trPr>
        <w:tc>
          <w:tcPr>
            <w:tcW w:w="981" w:type="dxa"/>
            <w:vAlign w:val="center"/>
          </w:tcPr>
          <w:p w14:paraId="33C7FBE5" w14:textId="77777777" w:rsidR="00B74256" w:rsidRPr="00FF778B" w:rsidRDefault="00B74256" w:rsidP="00C8227D">
            <w:pPr>
              <w:jc w:val="center"/>
              <w:rPr>
                <w:rFonts w:ascii="仿宋_GB2312" w:eastAsia="仿宋_GB2312" w:hAnsi="仿宋_GB2312" w:cs="宋体"/>
                <w:sz w:val="24"/>
              </w:rPr>
            </w:pPr>
            <w:r w:rsidRPr="00FF778B">
              <w:rPr>
                <w:rFonts w:ascii="仿宋_GB2312" w:eastAsia="仿宋_GB2312" w:hAnsi="仿宋_GB2312" w:cs="宋体" w:hint="eastAsia"/>
                <w:sz w:val="24"/>
              </w:rPr>
              <w:t>其他</w:t>
            </w:r>
            <w:r w:rsidRPr="00FF778B">
              <w:rPr>
                <w:rFonts w:ascii="仿宋_GB2312" w:eastAsia="仿宋_GB2312" w:hAnsi="仿宋_GB2312" w:cs="宋体"/>
                <w:sz w:val="24"/>
              </w:rPr>
              <w:t>附加服务</w:t>
            </w:r>
            <w:r w:rsidRPr="00FF778B">
              <w:rPr>
                <w:rFonts w:ascii="仿宋_GB2312" w:eastAsia="仿宋_GB2312" w:hAnsi="仿宋_GB2312" w:cs="宋体" w:hint="eastAsia"/>
                <w:sz w:val="24"/>
              </w:rPr>
              <w:t>或</w:t>
            </w:r>
            <w:r w:rsidRPr="00FF778B">
              <w:rPr>
                <w:rFonts w:ascii="仿宋_GB2312" w:eastAsia="仿宋_GB2312" w:hAnsi="仿宋_GB2312" w:cs="宋体"/>
                <w:sz w:val="24"/>
              </w:rPr>
              <w:t>优惠条件</w:t>
            </w:r>
          </w:p>
        </w:tc>
        <w:tc>
          <w:tcPr>
            <w:tcW w:w="8086" w:type="dxa"/>
            <w:gridSpan w:val="3"/>
          </w:tcPr>
          <w:p w14:paraId="1A173DC9" w14:textId="25D7A76C" w:rsidR="00B74256" w:rsidRPr="00FF778B" w:rsidRDefault="00B74256" w:rsidP="00C8227D">
            <w:pPr>
              <w:rPr>
                <w:rFonts w:ascii="仿宋_GB2312" w:eastAsia="仿宋_GB2312" w:hAnsi="仿宋_GB2312" w:cs="宋体"/>
                <w:sz w:val="24"/>
              </w:rPr>
            </w:pPr>
            <w:r w:rsidRPr="00FF778B">
              <w:rPr>
                <w:rFonts w:ascii="仿宋_GB2312" w:eastAsia="仿宋_GB2312" w:hAnsi="仿宋_GB2312" w:cs="宋体" w:hint="eastAsia"/>
                <w:sz w:val="24"/>
              </w:rPr>
              <w:t>报价单位</w:t>
            </w:r>
            <w:r w:rsidRPr="00FF778B">
              <w:rPr>
                <w:rFonts w:ascii="仿宋_GB2312" w:eastAsia="仿宋_GB2312" w:hAnsi="仿宋_GB2312" w:cs="宋体"/>
                <w:sz w:val="24"/>
              </w:rPr>
              <w:t>是否有提供其他</w:t>
            </w:r>
            <w:r w:rsidRPr="00FF778B">
              <w:rPr>
                <w:rFonts w:ascii="仿宋_GB2312" w:eastAsia="仿宋_GB2312" w:hAnsi="仿宋_GB2312" w:cs="宋体" w:hint="eastAsia"/>
                <w:sz w:val="24"/>
              </w:rPr>
              <w:t>附加</w:t>
            </w:r>
            <w:r w:rsidRPr="00FF778B">
              <w:rPr>
                <w:rFonts w:ascii="仿宋_GB2312" w:eastAsia="仿宋_GB2312" w:hAnsi="仿宋_GB2312" w:cs="宋体"/>
                <w:sz w:val="24"/>
              </w:rPr>
              <w:t>产品或服务的</w:t>
            </w:r>
            <w:r w:rsidRPr="00FF778B">
              <w:rPr>
                <w:rFonts w:ascii="仿宋_GB2312" w:eastAsia="仿宋_GB2312" w:hAnsi="仿宋_GB2312" w:cs="宋体" w:hint="eastAsia"/>
                <w:sz w:val="24"/>
              </w:rPr>
              <w:t>意愿。</w:t>
            </w:r>
            <w:r w:rsidRPr="00FF778B">
              <w:rPr>
                <w:rFonts w:ascii="仿宋_GB2312" w:eastAsia="仿宋_GB2312" w:hAnsi="仿宋_GB2312" w:cs="宋体"/>
                <w:sz w:val="24"/>
              </w:rPr>
              <w:t>若有，请详述。</w:t>
            </w:r>
          </w:p>
          <w:p w14:paraId="08AA0756" w14:textId="77777777" w:rsidR="00B74256" w:rsidRPr="00FF778B" w:rsidRDefault="00B74256" w:rsidP="00C8227D">
            <w:pPr>
              <w:rPr>
                <w:rFonts w:ascii="仿宋_GB2312" w:eastAsia="仿宋_GB2312" w:hAnsi="仿宋_GB2312" w:cs="宋体"/>
                <w:sz w:val="24"/>
              </w:rPr>
            </w:pPr>
          </w:p>
          <w:p w14:paraId="7DE8345F" w14:textId="77777777" w:rsidR="00B74256" w:rsidRPr="00FF778B" w:rsidRDefault="00B74256" w:rsidP="00C8227D">
            <w:pPr>
              <w:rPr>
                <w:rFonts w:ascii="仿宋_GB2312" w:eastAsia="仿宋_GB2312" w:hAnsi="仿宋_GB2312" w:cs="宋体"/>
                <w:sz w:val="24"/>
              </w:rPr>
            </w:pPr>
          </w:p>
          <w:p w14:paraId="502E2150" w14:textId="77777777" w:rsidR="00B74256" w:rsidRPr="00FF778B" w:rsidRDefault="00B74256" w:rsidP="00C8227D">
            <w:pPr>
              <w:rPr>
                <w:rFonts w:ascii="仿宋_GB2312" w:eastAsia="仿宋_GB2312" w:hAnsi="仿宋_GB2312" w:cs="宋体"/>
                <w:sz w:val="24"/>
              </w:rPr>
            </w:pPr>
          </w:p>
          <w:p w14:paraId="14C0DD32" w14:textId="77777777" w:rsidR="00B74256" w:rsidRPr="00FF778B" w:rsidRDefault="00B74256" w:rsidP="00C8227D">
            <w:pPr>
              <w:rPr>
                <w:rFonts w:ascii="仿宋_GB2312" w:eastAsia="仿宋_GB2312" w:hAnsi="仿宋_GB2312" w:cs="宋体"/>
                <w:sz w:val="24"/>
              </w:rPr>
            </w:pPr>
          </w:p>
          <w:p w14:paraId="45F2868E" w14:textId="77777777" w:rsidR="00B74256" w:rsidRPr="00FF778B" w:rsidRDefault="00B74256" w:rsidP="00C8227D">
            <w:pPr>
              <w:rPr>
                <w:rFonts w:ascii="仿宋_GB2312" w:eastAsia="仿宋_GB2312" w:hAnsi="仿宋_GB2312" w:cs="宋体"/>
                <w:sz w:val="24"/>
              </w:rPr>
            </w:pPr>
          </w:p>
          <w:p w14:paraId="0420C2B1" w14:textId="77777777" w:rsidR="00B74256" w:rsidRPr="00FF778B" w:rsidRDefault="00B74256" w:rsidP="00C8227D">
            <w:pPr>
              <w:rPr>
                <w:rFonts w:ascii="仿宋_GB2312" w:eastAsia="仿宋_GB2312" w:hAnsi="仿宋_GB2312" w:cs="宋体"/>
                <w:sz w:val="24"/>
              </w:rPr>
            </w:pPr>
          </w:p>
          <w:p w14:paraId="77D9B040" w14:textId="77777777" w:rsidR="00B74256" w:rsidRPr="00FF778B" w:rsidRDefault="00B74256" w:rsidP="00C8227D">
            <w:pPr>
              <w:rPr>
                <w:rFonts w:ascii="仿宋_GB2312" w:eastAsia="仿宋_GB2312" w:hAnsi="仿宋_GB2312" w:cs="宋体"/>
                <w:sz w:val="24"/>
              </w:rPr>
            </w:pPr>
          </w:p>
          <w:p w14:paraId="754B910A" w14:textId="77777777" w:rsidR="00B74256" w:rsidRPr="00FF778B" w:rsidRDefault="00B74256" w:rsidP="00C8227D">
            <w:pPr>
              <w:rPr>
                <w:rFonts w:ascii="仿宋_GB2312" w:eastAsia="仿宋_GB2312" w:hAnsi="仿宋_GB2312" w:cs="宋体"/>
                <w:sz w:val="24"/>
              </w:rPr>
            </w:pPr>
          </w:p>
          <w:p w14:paraId="6F082E55" w14:textId="77777777" w:rsidR="00B74256" w:rsidRPr="00FF778B" w:rsidRDefault="00B74256" w:rsidP="00C8227D">
            <w:pPr>
              <w:rPr>
                <w:rFonts w:ascii="仿宋_GB2312" w:eastAsia="仿宋_GB2312" w:hAnsi="仿宋_GB2312" w:cs="宋体"/>
                <w:sz w:val="24"/>
              </w:rPr>
            </w:pPr>
          </w:p>
        </w:tc>
      </w:tr>
      <w:tr w:rsidR="00B74256" w:rsidRPr="00904D05" w14:paraId="20C0077C" w14:textId="77777777" w:rsidTr="00C8227D">
        <w:trPr>
          <w:trHeight w:val="1550"/>
          <w:jc w:val="center"/>
        </w:trPr>
        <w:tc>
          <w:tcPr>
            <w:tcW w:w="981" w:type="dxa"/>
            <w:vAlign w:val="center"/>
          </w:tcPr>
          <w:p w14:paraId="4B86E4A8" w14:textId="77777777" w:rsidR="00B74256" w:rsidRPr="00FF778B" w:rsidRDefault="00B74256" w:rsidP="00C8227D">
            <w:pPr>
              <w:rPr>
                <w:rFonts w:ascii="仿宋_GB2312" w:eastAsia="仿宋_GB2312" w:hAnsi="仿宋_GB2312" w:cs="宋体"/>
                <w:sz w:val="24"/>
              </w:rPr>
            </w:pPr>
            <w:r w:rsidRPr="00FF778B">
              <w:rPr>
                <w:rFonts w:ascii="仿宋_GB2312" w:eastAsia="仿宋_GB2312" w:hAnsi="仿宋_GB2312" w:cs="宋体" w:hint="eastAsia"/>
                <w:sz w:val="24"/>
              </w:rPr>
              <w:t>报价</w:t>
            </w:r>
            <w:r w:rsidRPr="00FF778B">
              <w:rPr>
                <w:rFonts w:ascii="仿宋_GB2312" w:eastAsia="仿宋_GB2312" w:hAnsi="仿宋_GB2312" w:cs="宋体"/>
                <w:sz w:val="24"/>
              </w:rPr>
              <w:t>单位</w:t>
            </w:r>
          </w:p>
        </w:tc>
        <w:tc>
          <w:tcPr>
            <w:tcW w:w="8086" w:type="dxa"/>
            <w:gridSpan w:val="3"/>
          </w:tcPr>
          <w:p w14:paraId="10FED99A" w14:textId="77777777" w:rsidR="00B74256" w:rsidRPr="00FF778B" w:rsidRDefault="00B74256" w:rsidP="00C8227D">
            <w:pPr>
              <w:rPr>
                <w:rFonts w:ascii="仿宋_GB2312" w:eastAsia="仿宋_GB2312" w:hAnsi="仿宋_GB2312" w:cs="宋体"/>
                <w:sz w:val="24"/>
              </w:rPr>
            </w:pPr>
          </w:p>
          <w:p w14:paraId="1BEE90E2" w14:textId="77777777" w:rsidR="00B74256" w:rsidRPr="00FF778B" w:rsidRDefault="00B74256" w:rsidP="00C8227D">
            <w:pPr>
              <w:rPr>
                <w:rFonts w:ascii="仿宋_GB2312" w:eastAsia="仿宋_GB2312" w:hAnsi="仿宋_GB2312" w:cs="宋体"/>
                <w:sz w:val="24"/>
              </w:rPr>
            </w:pPr>
          </w:p>
          <w:p w14:paraId="2A3900D3" w14:textId="77777777" w:rsidR="00B74256" w:rsidRPr="00FF778B" w:rsidRDefault="00B74256" w:rsidP="00C8227D">
            <w:pPr>
              <w:rPr>
                <w:rFonts w:ascii="仿宋_GB2312" w:eastAsia="仿宋_GB2312" w:hAnsi="仿宋_GB2312" w:cs="宋体"/>
                <w:sz w:val="24"/>
              </w:rPr>
            </w:pPr>
          </w:p>
          <w:p w14:paraId="67E16682" w14:textId="77777777" w:rsidR="00B74256" w:rsidRPr="00FF778B" w:rsidRDefault="00B74256" w:rsidP="00C8227D">
            <w:pPr>
              <w:rPr>
                <w:rFonts w:ascii="仿宋_GB2312" w:eastAsia="仿宋_GB2312" w:hAnsi="仿宋_GB2312" w:cs="宋体"/>
                <w:sz w:val="24"/>
              </w:rPr>
            </w:pPr>
          </w:p>
          <w:p w14:paraId="4D266A7C" w14:textId="77777777" w:rsidR="00B74256" w:rsidRPr="00FF778B" w:rsidRDefault="00B74256" w:rsidP="00C8227D">
            <w:pPr>
              <w:rPr>
                <w:rFonts w:ascii="仿宋_GB2312" w:eastAsia="仿宋_GB2312" w:hAnsi="仿宋_GB2312" w:cs="宋体"/>
                <w:sz w:val="24"/>
              </w:rPr>
            </w:pPr>
          </w:p>
          <w:p w14:paraId="55CFE80B" w14:textId="77777777" w:rsidR="00B74256" w:rsidRPr="00FF778B" w:rsidRDefault="00B74256" w:rsidP="00C8227D">
            <w:pPr>
              <w:rPr>
                <w:rFonts w:ascii="仿宋_GB2312" w:eastAsia="仿宋_GB2312" w:hAnsi="仿宋_GB2312" w:cs="宋体"/>
                <w:sz w:val="24"/>
              </w:rPr>
            </w:pPr>
          </w:p>
          <w:p w14:paraId="2405D566" w14:textId="77777777" w:rsidR="00B74256" w:rsidRPr="00FF778B" w:rsidRDefault="00B74256" w:rsidP="00C8227D">
            <w:pPr>
              <w:jc w:val="center"/>
              <w:rPr>
                <w:rFonts w:ascii="仿宋_GB2312" w:eastAsia="仿宋_GB2312" w:hAnsi="仿宋_GB2312" w:cs="宋体"/>
                <w:sz w:val="24"/>
              </w:rPr>
            </w:pPr>
            <w:r w:rsidRPr="00FF778B">
              <w:rPr>
                <w:rFonts w:ascii="仿宋_GB2312" w:eastAsia="仿宋_GB2312" w:hAnsi="仿宋_GB2312" w:cs="宋体" w:hint="eastAsia"/>
                <w:sz w:val="24"/>
              </w:rPr>
              <w:t>单位</w:t>
            </w:r>
            <w:r w:rsidRPr="00FF778B">
              <w:rPr>
                <w:rFonts w:ascii="仿宋_GB2312" w:eastAsia="仿宋_GB2312" w:hAnsi="仿宋_GB2312" w:cs="宋体"/>
                <w:sz w:val="24"/>
              </w:rPr>
              <w:t>负责人</w:t>
            </w:r>
            <w:r w:rsidRPr="00FF778B">
              <w:rPr>
                <w:rFonts w:ascii="仿宋_GB2312" w:eastAsia="仿宋_GB2312" w:hAnsi="仿宋_GB2312" w:cs="宋体" w:hint="eastAsia"/>
                <w:sz w:val="24"/>
              </w:rPr>
              <w:t>签字</w:t>
            </w:r>
            <w:r w:rsidRPr="00FF778B">
              <w:rPr>
                <w:rFonts w:ascii="仿宋_GB2312" w:eastAsia="仿宋_GB2312" w:hAnsi="仿宋_GB2312" w:cs="宋体"/>
                <w:sz w:val="24"/>
              </w:rPr>
              <w:t>（</w:t>
            </w:r>
            <w:r w:rsidRPr="00FF778B">
              <w:rPr>
                <w:rFonts w:ascii="仿宋_GB2312" w:eastAsia="仿宋_GB2312" w:hAnsi="仿宋_GB2312" w:cs="宋体" w:hint="eastAsia"/>
                <w:sz w:val="24"/>
              </w:rPr>
              <w:t>盖章</w:t>
            </w:r>
            <w:r w:rsidRPr="00FF778B">
              <w:rPr>
                <w:rFonts w:ascii="仿宋_GB2312" w:eastAsia="仿宋_GB2312" w:hAnsi="仿宋_GB2312" w:cs="宋体"/>
                <w:sz w:val="24"/>
              </w:rPr>
              <w:t>）</w:t>
            </w:r>
          </w:p>
          <w:p w14:paraId="0ED87702" w14:textId="77777777" w:rsidR="00B74256" w:rsidRPr="00FF778B" w:rsidRDefault="00B74256" w:rsidP="00C8227D">
            <w:pPr>
              <w:jc w:val="center"/>
              <w:rPr>
                <w:rFonts w:ascii="仿宋_GB2312" w:eastAsia="仿宋_GB2312" w:hAnsi="仿宋_GB2312" w:cs="宋体"/>
                <w:sz w:val="24"/>
              </w:rPr>
            </w:pPr>
          </w:p>
          <w:p w14:paraId="215A501C" w14:textId="77777777" w:rsidR="00B74256" w:rsidRPr="00FF778B" w:rsidRDefault="00B74256" w:rsidP="00C8227D">
            <w:pPr>
              <w:wordWrap w:val="0"/>
              <w:jc w:val="right"/>
              <w:rPr>
                <w:rFonts w:ascii="仿宋_GB2312" w:eastAsia="仿宋_GB2312" w:hAnsi="仿宋_GB2312" w:cs="宋体"/>
                <w:sz w:val="24"/>
              </w:rPr>
            </w:pPr>
            <w:r w:rsidRPr="00FF778B">
              <w:rPr>
                <w:rFonts w:ascii="仿宋_GB2312" w:eastAsia="仿宋_GB2312" w:hAnsi="仿宋_GB2312" w:cs="宋体" w:hint="eastAsia"/>
                <w:sz w:val="24"/>
              </w:rPr>
              <w:t>日期</w:t>
            </w:r>
            <w:r w:rsidRPr="00FF778B">
              <w:rPr>
                <w:rFonts w:ascii="仿宋_GB2312" w:eastAsia="仿宋_GB2312" w:hAnsi="仿宋_GB2312" w:cs="宋体"/>
                <w:sz w:val="24"/>
              </w:rPr>
              <w:t xml:space="preserve">：   </w:t>
            </w:r>
            <w:r w:rsidRPr="00FF778B">
              <w:rPr>
                <w:rFonts w:ascii="仿宋_GB2312" w:eastAsia="仿宋_GB2312" w:hAnsi="仿宋_GB2312"/>
                <w:bCs/>
                <w:spacing w:val="-6"/>
                <w:sz w:val="24"/>
              </w:rPr>
              <w:t xml:space="preserve">  年    月     日</w:t>
            </w:r>
          </w:p>
        </w:tc>
      </w:tr>
      <w:tr w:rsidR="00B74256" w:rsidRPr="00904D05" w14:paraId="16D0F3B8" w14:textId="77777777" w:rsidTr="00C8227D">
        <w:trPr>
          <w:trHeight w:val="735"/>
          <w:jc w:val="center"/>
        </w:trPr>
        <w:tc>
          <w:tcPr>
            <w:tcW w:w="981" w:type="dxa"/>
          </w:tcPr>
          <w:p w14:paraId="01EBD433" w14:textId="77777777" w:rsidR="00B74256" w:rsidRPr="00FF778B" w:rsidRDefault="00B74256" w:rsidP="00C8227D">
            <w:pPr>
              <w:rPr>
                <w:rFonts w:ascii="仿宋_GB2312" w:eastAsia="仿宋_GB2312" w:hAnsi="仿宋_GB2312" w:cs="宋体"/>
                <w:sz w:val="24"/>
              </w:rPr>
            </w:pPr>
            <w:r w:rsidRPr="00FF778B">
              <w:rPr>
                <w:rFonts w:ascii="仿宋_GB2312" w:eastAsia="仿宋_GB2312" w:hAnsi="仿宋_GB2312" w:cs="宋体" w:hint="eastAsia"/>
                <w:sz w:val="24"/>
              </w:rPr>
              <w:t>备注</w:t>
            </w:r>
          </w:p>
        </w:tc>
        <w:tc>
          <w:tcPr>
            <w:tcW w:w="8086" w:type="dxa"/>
            <w:gridSpan w:val="3"/>
          </w:tcPr>
          <w:p w14:paraId="4F386C30" w14:textId="77777777" w:rsidR="00B74256" w:rsidRPr="00FF778B" w:rsidRDefault="00B74256" w:rsidP="00C8227D">
            <w:pPr>
              <w:rPr>
                <w:rFonts w:ascii="仿宋_GB2312" w:eastAsia="仿宋_GB2312" w:hAnsi="仿宋_GB2312" w:cs="宋体"/>
                <w:sz w:val="24"/>
              </w:rPr>
            </w:pPr>
            <w:r w:rsidRPr="00FF778B">
              <w:rPr>
                <w:rFonts w:ascii="仿宋_GB2312" w:eastAsia="仿宋_GB2312" w:hAnsi="仿宋_GB2312" w:cs="宋体"/>
                <w:sz w:val="24"/>
              </w:rPr>
              <w:t>1、请各报价单位本着</w:t>
            </w:r>
            <w:r w:rsidRPr="00FF778B">
              <w:rPr>
                <w:rFonts w:ascii="仿宋_GB2312" w:eastAsia="仿宋_GB2312" w:hAnsi="仿宋_GB2312" w:cs="宋体" w:hint="eastAsia"/>
                <w:sz w:val="24"/>
              </w:rPr>
              <w:t>真实</w:t>
            </w:r>
            <w:r w:rsidRPr="00FF778B">
              <w:rPr>
                <w:rFonts w:ascii="仿宋_GB2312" w:eastAsia="仿宋_GB2312" w:hAnsi="仿宋_GB2312" w:cs="宋体"/>
                <w:sz w:val="24"/>
              </w:rPr>
              <w:t>、自愿、合理的原则对</w:t>
            </w:r>
            <w:r w:rsidRPr="00FF778B">
              <w:rPr>
                <w:rFonts w:ascii="仿宋_GB2312" w:eastAsia="仿宋_GB2312" w:hAnsi="仿宋_GB2312" w:cs="宋体" w:hint="eastAsia"/>
                <w:sz w:val="24"/>
              </w:rPr>
              <w:t>询价单位</w:t>
            </w:r>
            <w:r w:rsidRPr="00FF778B">
              <w:rPr>
                <w:rFonts w:ascii="仿宋_GB2312" w:eastAsia="仿宋_GB2312" w:hAnsi="仿宋_GB2312" w:cs="宋体"/>
                <w:sz w:val="24"/>
              </w:rPr>
              <w:t>所需</w:t>
            </w:r>
            <w:r w:rsidRPr="00FF778B">
              <w:rPr>
                <w:rFonts w:ascii="仿宋_GB2312" w:eastAsia="仿宋_GB2312" w:hAnsi="仿宋_GB2312" w:cs="宋体" w:hint="eastAsia"/>
                <w:sz w:val="24"/>
              </w:rPr>
              <w:t>服务</w:t>
            </w:r>
            <w:r w:rsidRPr="00FF778B">
              <w:rPr>
                <w:rFonts w:ascii="仿宋_GB2312" w:eastAsia="仿宋_GB2312" w:hAnsi="仿宋_GB2312" w:cs="宋体"/>
                <w:sz w:val="24"/>
              </w:rPr>
              <w:t>进行报价，</w:t>
            </w:r>
            <w:r w:rsidRPr="00FF778B">
              <w:rPr>
                <w:rFonts w:ascii="仿宋_GB2312" w:eastAsia="仿宋_GB2312" w:hAnsi="仿宋_GB2312" w:cs="宋体" w:hint="eastAsia"/>
                <w:sz w:val="24"/>
              </w:rPr>
              <w:t>该</w:t>
            </w:r>
            <w:r w:rsidRPr="00FF778B">
              <w:rPr>
                <w:rFonts w:ascii="仿宋_GB2312" w:eastAsia="仿宋_GB2312" w:hAnsi="仿宋_GB2312" w:cs="宋体"/>
                <w:sz w:val="24"/>
              </w:rPr>
              <w:t>报价</w:t>
            </w:r>
            <w:r w:rsidRPr="00FF778B">
              <w:rPr>
                <w:rFonts w:ascii="仿宋_GB2312" w:eastAsia="仿宋_GB2312" w:hAnsi="仿宋_GB2312" w:cs="宋体" w:hint="eastAsia"/>
                <w:sz w:val="24"/>
              </w:rPr>
              <w:t>将作为询价单位</w:t>
            </w:r>
            <w:r w:rsidRPr="00FF778B">
              <w:rPr>
                <w:rFonts w:ascii="仿宋_GB2312" w:eastAsia="仿宋_GB2312" w:hAnsi="仿宋_GB2312" w:cs="宋体"/>
                <w:sz w:val="24"/>
              </w:rPr>
              <w:t>选择</w:t>
            </w:r>
            <w:r w:rsidRPr="00FF778B">
              <w:rPr>
                <w:rFonts w:ascii="仿宋_GB2312" w:eastAsia="仿宋_GB2312" w:hAnsi="仿宋_GB2312" w:cs="宋体" w:hint="eastAsia"/>
                <w:sz w:val="24"/>
              </w:rPr>
              <w:t>供货</w:t>
            </w:r>
            <w:r w:rsidRPr="00FF778B">
              <w:rPr>
                <w:rFonts w:ascii="仿宋_GB2312" w:eastAsia="仿宋_GB2312" w:hAnsi="仿宋_GB2312" w:cs="宋体"/>
                <w:sz w:val="24"/>
              </w:rPr>
              <w:t>单位的一项</w:t>
            </w:r>
            <w:r w:rsidRPr="00FF778B">
              <w:rPr>
                <w:rFonts w:ascii="仿宋_GB2312" w:eastAsia="仿宋_GB2312" w:hAnsi="仿宋_GB2312" w:cs="宋体" w:hint="eastAsia"/>
                <w:sz w:val="24"/>
              </w:rPr>
              <w:t>重要依据。</w:t>
            </w:r>
          </w:p>
          <w:p w14:paraId="429B481A" w14:textId="77777777" w:rsidR="00B74256" w:rsidRPr="00FF778B" w:rsidRDefault="00B74256" w:rsidP="00C8227D">
            <w:pPr>
              <w:rPr>
                <w:rFonts w:ascii="仿宋_GB2312" w:eastAsia="仿宋_GB2312" w:hAnsi="仿宋_GB2312" w:cs="宋体"/>
                <w:sz w:val="24"/>
              </w:rPr>
            </w:pPr>
            <w:r w:rsidRPr="00FF778B">
              <w:rPr>
                <w:rFonts w:ascii="仿宋_GB2312" w:eastAsia="仿宋_GB2312" w:hAnsi="仿宋_GB2312" w:cs="宋体"/>
                <w:sz w:val="24"/>
              </w:rPr>
              <w:t>2、报价包括完成所有产品供货及履行所有规定服务所产生的全部费用。</w:t>
            </w:r>
          </w:p>
          <w:p w14:paraId="5A29F60B" w14:textId="77777777" w:rsidR="00B74256" w:rsidRPr="00FF778B" w:rsidRDefault="00B74256" w:rsidP="00C8227D">
            <w:pPr>
              <w:rPr>
                <w:rFonts w:ascii="仿宋_GB2312" w:eastAsia="仿宋_GB2312" w:hAnsi="仿宋_GB2312" w:cs="宋体"/>
                <w:sz w:val="24"/>
              </w:rPr>
            </w:pPr>
            <w:r w:rsidRPr="00FF778B">
              <w:rPr>
                <w:rFonts w:ascii="仿宋_GB2312" w:eastAsia="仿宋_GB2312" w:hAnsi="仿宋_GB2312" w:cs="宋体"/>
                <w:sz w:val="24"/>
              </w:rPr>
              <w:t>3、</w:t>
            </w:r>
            <w:r w:rsidRPr="00FF778B">
              <w:rPr>
                <w:rFonts w:ascii="仿宋_GB2312" w:eastAsia="仿宋_GB2312" w:hAnsi="仿宋_GB2312" w:hint="eastAsia"/>
                <w:spacing w:val="-6"/>
                <w:sz w:val="24"/>
              </w:rPr>
              <w:t>此表在不改变格式要求的情况下，可自行制作。</w:t>
            </w:r>
          </w:p>
        </w:tc>
      </w:tr>
    </w:tbl>
    <w:p w14:paraId="692286A6" w14:textId="77777777" w:rsidR="00B74256" w:rsidRPr="00FF778B" w:rsidRDefault="00B74256" w:rsidP="00B74256">
      <w:pPr>
        <w:rPr>
          <w:rFonts w:ascii="仿宋_GB2312" w:eastAsia="仿宋_GB2312" w:hAnsi="仿宋_GB2312" w:cs="宋体"/>
          <w:sz w:val="24"/>
        </w:rPr>
      </w:pPr>
    </w:p>
    <w:p w14:paraId="6C947FF8" w14:textId="77777777" w:rsidR="00B74256" w:rsidRPr="00FF778B" w:rsidRDefault="00B74256" w:rsidP="00B74256">
      <w:pPr>
        <w:rPr>
          <w:rFonts w:ascii="仿宋_GB2312" w:eastAsia="仿宋_GB2312" w:hAnsi="仿宋_GB2312" w:cs="宋体"/>
          <w:sz w:val="24"/>
        </w:rPr>
      </w:pPr>
    </w:p>
    <w:p w14:paraId="656CDE24" w14:textId="77777777" w:rsidR="00E44077" w:rsidRDefault="00E44077" w:rsidP="007320B1">
      <w:pPr>
        <w:textAlignment w:val="baseline"/>
        <w:rPr>
          <w:rFonts w:ascii="仿宋_GB2312" w:eastAsia="仿宋_GB2312" w:hAnsi="仿宋_GB2312" w:cs="微软雅黑"/>
          <w:b/>
          <w:bCs/>
          <w:sz w:val="32"/>
          <w:szCs w:val="32"/>
        </w:rPr>
      </w:pPr>
    </w:p>
    <w:p w14:paraId="01366A65" w14:textId="77777777" w:rsidR="002F7643" w:rsidRDefault="002F7643" w:rsidP="007320B1">
      <w:pPr>
        <w:textAlignment w:val="baseline"/>
        <w:rPr>
          <w:rFonts w:ascii="仿宋_GB2312" w:eastAsia="仿宋_GB2312" w:hAnsi="仿宋_GB2312" w:cs="微软雅黑"/>
          <w:b/>
          <w:bCs/>
          <w:sz w:val="32"/>
          <w:szCs w:val="32"/>
        </w:rPr>
      </w:pPr>
    </w:p>
    <w:p w14:paraId="4D8D28AC" w14:textId="58556D70" w:rsidR="002F7643" w:rsidRDefault="002F7643" w:rsidP="007320B1">
      <w:pPr>
        <w:textAlignment w:val="baseline"/>
        <w:rPr>
          <w:rFonts w:ascii="仿宋_GB2312" w:eastAsia="仿宋_GB2312" w:hAnsi="仿宋_GB2312" w:cs="微软雅黑"/>
          <w:b/>
          <w:bCs/>
          <w:sz w:val="32"/>
          <w:szCs w:val="32"/>
        </w:rPr>
      </w:pPr>
    </w:p>
    <w:p w14:paraId="60544A23" w14:textId="1CAD0280" w:rsidR="00C90DB8" w:rsidRDefault="00C90DB8" w:rsidP="007320B1">
      <w:pPr>
        <w:textAlignment w:val="baseline"/>
        <w:rPr>
          <w:rFonts w:ascii="仿宋_GB2312" w:eastAsia="仿宋_GB2312" w:hAnsi="仿宋_GB2312" w:cs="微软雅黑"/>
          <w:b/>
          <w:bCs/>
          <w:sz w:val="32"/>
          <w:szCs w:val="32"/>
        </w:rPr>
      </w:pPr>
    </w:p>
    <w:p w14:paraId="34459D8D" w14:textId="6DB9F4C6" w:rsidR="00C90DB8" w:rsidRDefault="00C90DB8" w:rsidP="007320B1">
      <w:pPr>
        <w:textAlignment w:val="baseline"/>
        <w:rPr>
          <w:rFonts w:ascii="仿宋_GB2312" w:eastAsia="仿宋_GB2312" w:hAnsi="仿宋_GB2312" w:cs="微软雅黑"/>
          <w:b/>
          <w:bCs/>
          <w:sz w:val="32"/>
          <w:szCs w:val="32"/>
        </w:rPr>
      </w:pPr>
    </w:p>
    <w:p w14:paraId="11F045DF" w14:textId="49B52BE4" w:rsidR="00C90DB8" w:rsidRDefault="00C90DB8" w:rsidP="007320B1">
      <w:pPr>
        <w:textAlignment w:val="baseline"/>
        <w:rPr>
          <w:rFonts w:ascii="仿宋_GB2312" w:eastAsia="仿宋_GB2312" w:hAnsi="仿宋_GB2312" w:cs="微软雅黑"/>
          <w:b/>
          <w:bCs/>
          <w:sz w:val="32"/>
          <w:szCs w:val="32"/>
        </w:rPr>
      </w:pPr>
    </w:p>
    <w:p w14:paraId="4661A64A" w14:textId="2B354445" w:rsidR="00C90DB8" w:rsidRDefault="00C90DB8" w:rsidP="007320B1">
      <w:pPr>
        <w:textAlignment w:val="baseline"/>
        <w:rPr>
          <w:rFonts w:ascii="仿宋_GB2312" w:eastAsia="仿宋_GB2312" w:hAnsi="仿宋_GB2312" w:cs="微软雅黑"/>
          <w:b/>
          <w:bCs/>
          <w:sz w:val="32"/>
          <w:szCs w:val="32"/>
        </w:rPr>
      </w:pPr>
    </w:p>
    <w:p w14:paraId="3588C74F" w14:textId="5B52FD09" w:rsidR="00C90DB8" w:rsidRDefault="00C90DB8" w:rsidP="007320B1">
      <w:pPr>
        <w:textAlignment w:val="baseline"/>
        <w:rPr>
          <w:rFonts w:ascii="仿宋_GB2312" w:eastAsia="仿宋_GB2312" w:hAnsi="仿宋_GB2312" w:cs="微软雅黑"/>
          <w:b/>
          <w:bCs/>
          <w:sz w:val="32"/>
          <w:szCs w:val="32"/>
        </w:rPr>
      </w:pPr>
    </w:p>
    <w:p w14:paraId="19C22C39" w14:textId="77777777" w:rsidR="00C90DB8" w:rsidRDefault="00C90DB8" w:rsidP="007320B1">
      <w:pPr>
        <w:textAlignment w:val="baseline"/>
        <w:rPr>
          <w:rFonts w:ascii="仿宋_GB2312" w:eastAsia="仿宋_GB2312" w:hAnsi="仿宋_GB2312" w:cs="微软雅黑"/>
          <w:b/>
          <w:bCs/>
          <w:sz w:val="32"/>
          <w:szCs w:val="32"/>
        </w:rPr>
      </w:pPr>
    </w:p>
    <w:p w14:paraId="2533E5D4" w14:textId="77777777" w:rsidR="002F7643" w:rsidRDefault="002F7643" w:rsidP="007320B1">
      <w:pPr>
        <w:textAlignment w:val="baseline"/>
        <w:rPr>
          <w:rFonts w:ascii="仿宋_GB2312" w:eastAsia="仿宋_GB2312" w:hAnsi="仿宋_GB2312" w:cs="微软雅黑"/>
          <w:b/>
          <w:bCs/>
          <w:sz w:val="32"/>
          <w:szCs w:val="32"/>
        </w:rPr>
      </w:pPr>
    </w:p>
    <w:p w14:paraId="74FE1768" w14:textId="77777777" w:rsidR="002F7643" w:rsidRDefault="002F7643" w:rsidP="007320B1">
      <w:pPr>
        <w:textAlignment w:val="baseline"/>
        <w:rPr>
          <w:rFonts w:ascii="仿宋_GB2312" w:eastAsia="仿宋_GB2312" w:hAnsi="仿宋_GB2312" w:cs="微软雅黑"/>
          <w:b/>
          <w:bCs/>
          <w:sz w:val="32"/>
          <w:szCs w:val="32"/>
        </w:rPr>
      </w:pPr>
    </w:p>
    <w:p w14:paraId="4EEB7CC2" w14:textId="77777777" w:rsidR="002F7643" w:rsidRDefault="002F7643" w:rsidP="007320B1">
      <w:pPr>
        <w:textAlignment w:val="baseline"/>
        <w:rPr>
          <w:rFonts w:ascii="仿宋_GB2312" w:eastAsia="仿宋_GB2312" w:hAnsi="仿宋_GB2312" w:cs="微软雅黑"/>
          <w:b/>
          <w:bCs/>
          <w:sz w:val="32"/>
          <w:szCs w:val="32"/>
        </w:rPr>
      </w:pPr>
    </w:p>
    <w:p w14:paraId="464FBF3F" w14:textId="6387A25E" w:rsidR="00B74256" w:rsidRPr="00FF778B" w:rsidRDefault="00B74256" w:rsidP="00B74256">
      <w:pPr>
        <w:jc w:val="center"/>
        <w:textAlignment w:val="baseline"/>
        <w:rPr>
          <w:rFonts w:ascii="仿宋_GB2312" w:eastAsia="仿宋_GB2312" w:hAnsi="仿宋_GB2312" w:cs="Segoe UI"/>
          <w:sz w:val="18"/>
          <w:szCs w:val="18"/>
        </w:rPr>
      </w:pPr>
      <w:r w:rsidRPr="00FF778B">
        <w:rPr>
          <w:rFonts w:ascii="仿宋_GB2312" w:eastAsia="仿宋_GB2312" w:hAnsi="仿宋_GB2312" w:cs="微软雅黑"/>
          <w:b/>
          <w:bCs/>
          <w:sz w:val="32"/>
          <w:szCs w:val="32"/>
        </w:rPr>
        <w:t>技术偏离表</w:t>
      </w:r>
      <w:r w:rsidRPr="00FF778B">
        <w:rPr>
          <w:rFonts w:ascii="Calibri" w:eastAsia="仿宋_GB2312" w:hAnsi="Calibri" w:cs="Calibri"/>
          <w:sz w:val="32"/>
          <w:szCs w:val="32"/>
        </w:rPr>
        <w:t> </w:t>
      </w:r>
    </w:p>
    <w:p w14:paraId="7C68A781" w14:textId="6D5FCBCD" w:rsidR="00B74256" w:rsidRPr="00FF778B" w:rsidRDefault="00B74256" w:rsidP="00B74256">
      <w:pPr>
        <w:textAlignment w:val="baseline"/>
        <w:rPr>
          <w:rFonts w:ascii="仿宋_GB2312" w:eastAsia="仿宋_GB2312" w:hAnsi="仿宋_GB2312" w:cs="Segoe UI"/>
          <w:sz w:val="18"/>
          <w:szCs w:val="18"/>
        </w:rPr>
      </w:pPr>
      <w:r w:rsidRPr="00FF778B">
        <w:rPr>
          <w:rFonts w:ascii="仿宋_GB2312" w:eastAsia="仿宋_GB2312" w:hAnsi="仿宋_GB2312" w:cs="微软雅黑" w:hint="eastAsia"/>
          <w:sz w:val="24"/>
        </w:rPr>
        <w:t>项目名称：浙江大学国际联合学院</w:t>
      </w:r>
      <w:r w:rsidRPr="00FF778B">
        <w:rPr>
          <w:rFonts w:ascii="仿宋_GB2312" w:eastAsia="仿宋_GB2312" w:hAnsi="仿宋_GB2312" w:cs="Calibri"/>
          <w:sz w:val="24"/>
        </w:rPr>
        <w:t>(</w:t>
      </w:r>
      <w:r w:rsidRPr="00FF778B">
        <w:rPr>
          <w:rFonts w:ascii="仿宋_GB2312" w:eastAsia="仿宋_GB2312" w:hAnsi="仿宋_GB2312" w:cs="微软雅黑" w:hint="eastAsia"/>
          <w:sz w:val="24"/>
        </w:rPr>
        <w:t>海宁国际校区</w:t>
      </w:r>
      <w:r w:rsidRPr="00FF778B">
        <w:rPr>
          <w:rFonts w:ascii="仿宋_GB2312" w:eastAsia="仿宋_GB2312" w:hAnsi="仿宋_GB2312" w:cs="Calibri"/>
          <w:sz w:val="24"/>
        </w:rPr>
        <w:t>)</w:t>
      </w:r>
      <w:r w:rsidRPr="00FF778B">
        <w:rPr>
          <w:rFonts w:ascii="仿宋_GB2312" w:eastAsia="仿宋_GB2312" w:hAnsi="仿宋_GB2312"/>
        </w:rPr>
        <w:t xml:space="preserve"> </w:t>
      </w:r>
      <w:r w:rsidR="00C15B31">
        <w:rPr>
          <w:rFonts w:ascii="仿宋_GB2312" w:eastAsia="仿宋_GB2312" w:hAnsi="仿宋_GB2312" w:cs="宋体" w:hint="eastAsia"/>
          <w:sz w:val="24"/>
        </w:rPr>
        <w:t>气体灭火系统更新改造项目</w:t>
      </w:r>
    </w:p>
    <w:p w14:paraId="55EEF4FA" w14:textId="77777777" w:rsidR="00B74256" w:rsidRPr="00FF778B" w:rsidRDefault="00B74256" w:rsidP="00B74256">
      <w:pPr>
        <w:textAlignment w:val="baseline"/>
        <w:rPr>
          <w:rFonts w:ascii="仿宋_GB2312" w:eastAsia="仿宋_GB2312" w:hAnsi="仿宋_GB2312" w:cs="Segoe UI"/>
          <w:sz w:val="18"/>
          <w:szCs w:val="18"/>
        </w:rPr>
      </w:pPr>
      <w:r w:rsidRPr="00FF778B">
        <w:rPr>
          <w:rFonts w:ascii="仿宋_GB2312" w:eastAsia="仿宋_GB2312" w:hAnsi="仿宋_GB2312" w:cs="微软雅黑" w:hint="eastAsia"/>
          <w:sz w:val="24"/>
        </w:rPr>
        <w:t>项目编号：</w:t>
      </w:r>
      <w:r w:rsidRPr="00FF778B">
        <w:rPr>
          <w:rFonts w:ascii="Calibri" w:eastAsia="仿宋_GB2312" w:hAnsi="Calibri" w:cs="Calibri"/>
          <w:sz w:val="24"/>
        </w:rPr>
        <w:t> </w:t>
      </w:r>
    </w:p>
    <w:tbl>
      <w:tblPr>
        <w:tblStyle w:val="af2"/>
        <w:tblW w:w="8296" w:type="dxa"/>
        <w:tblLayout w:type="fixed"/>
        <w:tblLook w:val="04A0" w:firstRow="1" w:lastRow="0" w:firstColumn="1" w:lastColumn="0" w:noHBand="0" w:noVBand="1"/>
      </w:tblPr>
      <w:tblGrid>
        <w:gridCol w:w="1794"/>
        <w:gridCol w:w="3730"/>
        <w:gridCol w:w="1275"/>
        <w:gridCol w:w="1497"/>
      </w:tblGrid>
      <w:tr w:rsidR="00B74256" w:rsidRPr="00904D05" w14:paraId="757405F3" w14:textId="77777777" w:rsidTr="00C8227D">
        <w:trPr>
          <w:trHeight w:val="330"/>
        </w:trPr>
        <w:tc>
          <w:tcPr>
            <w:tcW w:w="1794" w:type="dxa"/>
          </w:tcPr>
          <w:p w14:paraId="4B38F110" w14:textId="77777777" w:rsidR="00B74256" w:rsidRPr="00FF778B" w:rsidRDefault="00B74256" w:rsidP="00C8227D">
            <w:pPr>
              <w:spacing w:line="288" w:lineRule="auto"/>
              <w:rPr>
                <w:rFonts w:ascii="仿宋_GB2312" w:eastAsia="仿宋_GB2312" w:hAnsi="仿宋_GB2312" w:cs="宋体"/>
                <w:b/>
                <w:bCs/>
                <w:sz w:val="22"/>
                <w:szCs w:val="22"/>
              </w:rPr>
            </w:pPr>
            <w:r w:rsidRPr="00FF778B">
              <w:rPr>
                <w:rFonts w:ascii="仿宋_GB2312" w:eastAsia="仿宋_GB2312" w:hAnsi="仿宋_GB2312" w:cs="宋体" w:hint="eastAsia"/>
                <w:b/>
                <w:bCs/>
              </w:rPr>
              <w:t>需求概述</w:t>
            </w:r>
          </w:p>
        </w:tc>
        <w:tc>
          <w:tcPr>
            <w:tcW w:w="3730" w:type="dxa"/>
          </w:tcPr>
          <w:p w14:paraId="6284CF46" w14:textId="77777777" w:rsidR="00B74256" w:rsidRPr="00FF778B" w:rsidRDefault="00B74256" w:rsidP="00C8227D">
            <w:pPr>
              <w:spacing w:line="288" w:lineRule="auto"/>
              <w:rPr>
                <w:rFonts w:ascii="仿宋_GB2312" w:eastAsia="仿宋_GB2312" w:hAnsi="仿宋_GB2312" w:cs="宋体"/>
                <w:b/>
                <w:bCs/>
                <w:sz w:val="22"/>
                <w:szCs w:val="22"/>
              </w:rPr>
            </w:pPr>
            <w:r w:rsidRPr="00FF778B">
              <w:rPr>
                <w:rFonts w:ascii="仿宋_GB2312" w:eastAsia="仿宋_GB2312" w:hAnsi="仿宋_GB2312" w:cs="宋体" w:hint="eastAsia"/>
                <w:b/>
                <w:bCs/>
              </w:rPr>
              <w:t>需求详细描述</w:t>
            </w:r>
          </w:p>
        </w:tc>
        <w:tc>
          <w:tcPr>
            <w:tcW w:w="1275" w:type="dxa"/>
          </w:tcPr>
          <w:p w14:paraId="1C108FD1" w14:textId="77777777" w:rsidR="00B74256" w:rsidRPr="00FF778B" w:rsidRDefault="00B74256" w:rsidP="00C8227D">
            <w:pPr>
              <w:spacing w:line="288" w:lineRule="auto"/>
              <w:rPr>
                <w:rFonts w:ascii="仿宋_GB2312" w:eastAsia="仿宋_GB2312" w:hAnsi="仿宋_GB2312" w:cs="宋体"/>
                <w:b/>
                <w:bCs/>
                <w:sz w:val="22"/>
                <w:szCs w:val="22"/>
              </w:rPr>
            </w:pPr>
            <w:r w:rsidRPr="00FF778B">
              <w:rPr>
                <w:rFonts w:ascii="仿宋_GB2312" w:eastAsia="仿宋_GB2312" w:hAnsi="仿宋_GB2312" w:cs="宋体" w:hint="eastAsia"/>
                <w:b/>
                <w:bCs/>
              </w:rPr>
              <w:t>响应规格</w:t>
            </w:r>
          </w:p>
        </w:tc>
        <w:tc>
          <w:tcPr>
            <w:tcW w:w="1497" w:type="dxa"/>
          </w:tcPr>
          <w:p w14:paraId="426A012B" w14:textId="77777777" w:rsidR="00B74256" w:rsidRPr="00FF778B" w:rsidRDefault="00B74256" w:rsidP="00C8227D">
            <w:pPr>
              <w:spacing w:line="288" w:lineRule="auto"/>
              <w:rPr>
                <w:rFonts w:ascii="仿宋_GB2312" w:eastAsia="仿宋_GB2312" w:hAnsi="仿宋_GB2312" w:cs="宋体"/>
                <w:b/>
                <w:bCs/>
                <w:sz w:val="22"/>
                <w:szCs w:val="22"/>
              </w:rPr>
            </w:pPr>
            <w:r w:rsidRPr="00FF778B">
              <w:rPr>
                <w:rFonts w:ascii="仿宋_GB2312" w:eastAsia="仿宋_GB2312" w:hAnsi="仿宋_GB2312" w:cs="宋体" w:hint="eastAsia"/>
                <w:b/>
                <w:bCs/>
              </w:rPr>
              <w:t>是否偏离</w:t>
            </w:r>
          </w:p>
          <w:p w14:paraId="77BBA9F5" w14:textId="77777777" w:rsidR="00B74256" w:rsidRPr="00FF778B" w:rsidRDefault="00B74256" w:rsidP="00C8227D">
            <w:pPr>
              <w:spacing w:line="288" w:lineRule="auto"/>
              <w:rPr>
                <w:rFonts w:ascii="仿宋_GB2312" w:eastAsia="仿宋_GB2312" w:hAnsi="仿宋_GB2312" w:cs="宋体"/>
                <w:b/>
                <w:bCs/>
                <w:sz w:val="22"/>
                <w:szCs w:val="22"/>
              </w:rPr>
            </w:pPr>
            <w:r w:rsidRPr="00FF778B">
              <w:rPr>
                <w:rFonts w:ascii="仿宋_GB2312" w:eastAsia="仿宋_GB2312" w:hAnsi="仿宋_GB2312" w:cs="宋体" w:hint="eastAsia"/>
                <w:b/>
                <w:bCs/>
              </w:rPr>
              <w:t>（详细说明）</w:t>
            </w:r>
          </w:p>
        </w:tc>
      </w:tr>
      <w:tr w:rsidR="00B74256" w:rsidRPr="00904D05" w14:paraId="7FCAA78F" w14:textId="77777777" w:rsidTr="00C8227D">
        <w:trPr>
          <w:trHeight w:val="990"/>
        </w:trPr>
        <w:tc>
          <w:tcPr>
            <w:tcW w:w="1794" w:type="dxa"/>
          </w:tcPr>
          <w:p w14:paraId="7F15357B" w14:textId="16948F6D" w:rsidR="00B74256" w:rsidRPr="00FF778B" w:rsidRDefault="00547CD1" w:rsidP="00C8227D">
            <w:pPr>
              <w:pStyle w:val="11"/>
              <w:tabs>
                <w:tab w:val="left" w:pos="816"/>
              </w:tabs>
              <w:spacing w:line="288" w:lineRule="auto"/>
              <w:ind w:firstLineChars="0" w:firstLine="0"/>
              <w:rPr>
                <w:rFonts w:ascii="仿宋_GB2312" w:eastAsia="仿宋_GB2312" w:hAnsi="仿宋_GB2312" w:cs="宋体"/>
                <w:sz w:val="21"/>
                <w:szCs w:val="21"/>
              </w:rPr>
            </w:pPr>
            <w:r>
              <w:rPr>
                <w:rFonts w:ascii="仿宋_GB2312" w:eastAsia="仿宋_GB2312" w:hAnsi="仿宋_GB2312" w:hint="eastAsia"/>
                <w:sz w:val="24"/>
              </w:rPr>
              <w:t>按照设备采购要求表提供设备</w:t>
            </w:r>
          </w:p>
        </w:tc>
        <w:tc>
          <w:tcPr>
            <w:tcW w:w="3730" w:type="dxa"/>
          </w:tcPr>
          <w:p w14:paraId="6BB1B9C6" w14:textId="217E1319" w:rsidR="00B74256" w:rsidRPr="00FF778B" w:rsidRDefault="00547CD1" w:rsidP="00547CD1">
            <w:pPr>
              <w:pStyle w:val="11"/>
              <w:tabs>
                <w:tab w:val="left" w:pos="816"/>
              </w:tabs>
              <w:spacing w:line="288" w:lineRule="auto"/>
              <w:ind w:firstLineChars="0" w:firstLine="0"/>
              <w:rPr>
                <w:rFonts w:ascii="仿宋_GB2312" w:eastAsia="仿宋_GB2312" w:hAnsi="仿宋_GB2312" w:cs="宋体"/>
                <w:sz w:val="21"/>
                <w:szCs w:val="21"/>
              </w:rPr>
            </w:pPr>
            <w:r w:rsidRPr="00547CD1">
              <w:rPr>
                <w:rFonts w:ascii="仿宋_GB2312" w:eastAsia="仿宋_GB2312" w:hAnsi="仿宋_GB2312" w:hint="eastAsia"/>
                <w:sz w:val="24"/>
              </w:rPr>
              <w:t>根据设备采购要求表提供符合要求的材料及设备，其中品牌必需在表中提供的品牌中选择。同时承诺知悉</w:t>
            </w:r>
            <w:r w:rsidRPr="00EF1BC7">
              <w:rPr>
                <w:rFonts w:ascii="仿宋_GB2312" w:eastAsia="仿宋_GB2312" w:hAnsi="仿宋_GB2312" w:hint="eastAsia"/>
                <w:sz w:val="24"/>
              </w:rPr>
              <w:t>表中</w:t>
            </w:r>
            <w:r w:rsidRPr="00EF1BC7">
              <w:rPr>
                <w:rFonts w:ascii="仿宋_GB2312" w:eastAsia="仿宋_GB2312" w:hAnsi="仿宋_GB2312"/>
                <w:sz w:val="24"/>
              </w:rPr>
              <w:t xml:space="preserve"> 1-6 </w:t>
            </w:r>
            <w:r w:rsidRPr="00EF1BC7">
              <w:rPr>
                <w:rFonts w:ascii="仿宋_GB2312" w:eastAsia="仿宋_GB2312" w:hAnsi="仿宋_GB2312" w:hint="eastAsia"/>
                <w:sz w:val="24"/>
              </w:rPr>
              <w:t>项线材、管材为预估用量，</w:t>
            </w:r>
            <w:r>
              <w:rPr>
                <w:rFonts w:ascii="仿宋_GB2312" w:eastAsia="仿宋_GB2312" w:hAnsi="仿宋_GB2312" w:hint="eastAsia"/>
                <w:sz w:val="24"/>
              </w:rPr>
              <w:t>同意</w:t>
            </w:r>
            <w:r w:rsidRPr="00EF1BC7">
              <w:rPr>
                <w:rFonts w:ascii="仿宋_GB2312" w:eastAsia="仿宋_GB2312" w:hAnsi="仿宋_GB2312" w:hint="eastAsia"/>
                <w:sz w:val="24"/>
              </w:rPr>
              <w:t>固定总价包干，实际用量无论是否超出预估量，均不另行增加费用。</w:t>
            </w:r>
          </w:p>
        </w:tc>
        <w:tc>
          <w:tcPr>
            <w:tcW w:w="1275" w:type="dxa"/>
          </w:tcPr>
          <w:p w14:paraId="1C30D825" w14:textId="77777777" w:rsidR="00B74256" w:rsidRPr="00FF778B" w:rsidRDefault="00B74256" w:rsidP="00C8227D">
            <w:pPr>
              <w:spacing w:line="288" w:lineRule="auto"/>
              <w:rPr>
                <w:rFonts w:ascii="仿宋_GB2312" w:eastAsia="仿宋_GB2312" w:hAnsi="仿宋_GB2312" w:cs="宋体"/>
                <w:bCs/>
                <w:sz w:val="22"/>
                <w:szCs w:val="22"/>
              </w:rPr>
            </w:pPr>
          </w:p>
        </w:tc>
        <w:tc>
          <w:tcPr>
            <w:tcW w:w="1497" w:type="dxa"/>
          </w:tcPr>
          <w:p w14:paraId="18E0B69F" w14:textId="77777777" w:rsidR="00B74256" w:rsidRPr="00FF778B" w:rsidRDefault="00B74256" w:rsidP="00C8227D">
            <w:pPr>
              <w:spacing w:line="288" w:lineRule="auto"/>
              <w:rPr>
                <w:rFonts w:ascii="仿宋_GB2312" w:eastAsia="仿宋_GB2312" w:hAnsi="仿宋_GB2312" w:cs="宋体"/>
                <w:bCs/>
                <w:sz w:val="22"/>
                <w:szCs w:val="22"/>
              </w:rPr>
            </w:pPr>
          </w:p>
        </w:tc>
      </w:tr>
      <w:tr w:rsidR="00F90FDA" w:rsidRPr="00904D05" w14:paraId="276BEBB0" w14:textId="77777777" w:rsidTr="00C8227D">
        <w:trPr>
          <w:trHeight w:val="990"/>
        </w:trPr>
        <w:tc>
          <w:tcPr>
            <w:tcW w:w="1794" w:type="dxa"/>
          </w:tcPr>
          <w:p w14:paraId="376A6ACE" w14:textId="77777777" w:rsidR="00566EFC" w:rsidRDefault="00566EFC" w:rsidP="00C8227D">
            <w:pPr>
              <w:pStyle w:val="11"/>
              <w:tabs>
                <w:tab w:val="left" w:pos="816"/>
              </w:tabs>
              <w:spacing w:line="288" w:lineRule="auto"/>
              <w:ind w:firstLineChars="0" w:firstLine="0"/>
              <w:rPr>
                <w:rFonts w:ascii="仿宋_GB2312" w:eastAsia="仿宋_GB2312" w:hAnsi="仿宋_GB2312"/>
                <w:sz w:val="24"/>
              </w:rPr>
            </w:pPr>
          </w:p>
          <w:p w14:paraId="1F44BABD" w14:textId="77777777" w:rsidR="00566EFC" w:rsidRDefault="00566EFC" w:rsidP="00C8227D">
            <w:pPr>
              <w:pStyle w:val="11"/>
              <w:tabs>
                <w:tab w:val="left" w:pos="816"/>
              </w:tabs>
              <w:spacing w:line="288" w:lineRule="auto"/>
              <w:ind w:firstLineChars="0" w:firstLine="0"/>
              <w:rPr>
                <w:rFonts w:ascii="仿宋_GB2312" w:eastAsia="仿宋_GB2312" w:hAnsi="仿宋_GB2312"/>
                <w:sz w:val="24"/>
              </w:rPr>
            </w:pPr>
          </w:p>
          <w:p w14:paraId="22DFC8F6" w14:textId="77777777" w:rsidR="00566EFC" w:rsidRDefault="00566EFC" w:rsidP="00C8227D">
            <w:pPr>
              <w:pStyle w:val="11"/>
              <w:tabs>
                <w:tab w:val="left" w:pos="816"/>
              </w:tabs>
              <w:spacing w:line="288" w:lineRule="auto"/>
              <w:ind w:firstLineChars="0" w:firstLine="0"/>
              <w:rPr>
                <w:rFonts w:ascii="仿宋_GB2312" w:eastAsia="仿宋_GB2312" w:hAnsi="仿宋_GB2312"/>
                <w:sz w:val="24"/>
              </w:rPr>
            </w:pPr>
          </w:p>
          <w:p w14:paraId="2D00AD8F" w14:textId="77777777" w:rsidR="00566EFC" w:rsidRDefault="00566EFC" w:rsidP="00C8227D">
            <w:pPr>
              <w:pStyle w:val="11"/>
              <w:tabs>
                <w:tab w:val="left" w:pos="816"/>
              </w:tabs>
              <w:spacing w:line="288" w:lineRule="auto"/>
              <w:ind w:firstLineChars="0" w:firstLine="0"/>
              <w:rPr>
                <w:rFonts w:ascii="仿宋_GB2312" w:eastAsia="仿宋_GB2312" w:hAnsi="仿宋_GB2312"/>
                <w:sz w:val="24"/>
              </w:rPr>
            </w:pPr>
          </w:p>
          <w:p w14:paraId="718CE38A" w14:textId="77777777" w:rsidR="00566EFC" w:rsidRDefault="00566EFC" w:rsidP="00C8227D">
            <w:pPr>
              <w:pStyle w:val="11"/>
              <w:tabs>
                <w:tab w:val="left" w:pos="816"/>
              </w:tabs>
              <w:spacing w:line="288" w:lineRule="auto"/>
              <w:ind w:firstLineChars="0" w:firstLine="0"/>
              <w:rPr>
                <w:rFonts w:ascii="仿宋_GB2312" w:eastAsia="仿宋_GB2312" w:hAnsi="仿宋_GB2312"/>
                <w:sz w:val="24"/>
              </w:rPr>
            </w:pPr>
          </w:p>
          <w:p w14:paraId="7E08E9DE" w14:textId="77777777" w:rsidR="00566EFC" w:rsidRDefault="00566EFC" w:rsidP="00C8227D">
            <w:pPr>
              <w:pStyle w:val="11"/>
              <w:tabs>
                <w:tab w:val="left" w:pos="816"/>
              </w:tabs>
              <w:spacing w:line="288" w:lineRule="auto"/>
              <w:ind w:firstLineChars="0" w:firstLine="0"/>
              <w:rPr>
                <w:rFonts w:ascii="仿宋_GB2312" w:eastAsia="仿宋_GB2312" w:hAnsi="仿宋_GB2312"/>
                <w:sz w:val="24"/>
              </w:rPr>
            </w:pPr>
          </w:p>
          <w:p w14:paraId="359A2A17" w14:textId="77777777" w:rsidR="00566EFC" w:rsidRDefault="00566EFC" w:rsidP="00C8227D">
            <w:pPr>
              <w:pStyle w:val="11"/>
              <w:tabs>
                <w:tab w:val="left" w:pos="816"/>
              </w:tabs>
              <w:spacing w:line="288" w:lineRule="auto"/>
              <w:ind w:firstLineChars="0" w:firstLine="0"/>
              <w:rPr>
                <w:rFonts w:ascii="仿宋_GB2312" w:eastAsia="仿宋_GB2312" w:hAnsi="仿宋_GB2312"/>
                <w:sz w:val="24"/>
              </w:rPr>
            </w:pPr>
          </w:p>
          <w:p w14:paraId="14DCADCD" w14:textId="77777777" w:rsidR="00566EFC" w:rsidRDefault="00566EFC" w:rsidP="00C8227D">
            <w:pPr>
              <w:pStyle w:val="11"/>
              <w:tabs>
                <w:tab w:val="left" w:pos="816"/>
              </w:tabs>
              <w:spacing w:line="288" w:lineRule="auto"/>
              <w:ind w:firstLineChars="0" w:firstLine="0"/>
              <w:rPr>
                <w:rFonts w:ascii="仿宋_GB2312" w:eastAsia="仿宋_GB2312" w:hAnsi="仿宋_GB2312"/>
                <w:sz w:val="24"/>
              </w:rPr>
            </w:pPr>
          </w:p>
          <w:p w14:paraId="4CE423CB" w14:textId="77777777" w:rsidR="00566EFC" w:rsidRDefault="00566EFC" w:rsidP="00C8227D">
            <w:pPr>
              <w:pStyle w:val="11"/>
              <w:tabs>
                <w:tab w:val="left" w:pos="816"/>
              </w:tabs>
              <w:spacing w:line="288" w:lineRule="auto"/>
              <w:ind w:firstLineChars="0" w:firstLine="0"/>
              <w:rPr>
                <w:rFonts w:ascii="仿宋_GB2312" w:eastAsia="仿宋_GB2312" w:hAnsi="仿宋_GB2312"/>
                <w:sz w:val="24"/>
              </w:rPr>
            </w:pPr>
          </w:p>
          <w:p w14:paraId="4F6EDF68" w14:textId="77777777" w:rsidR="00566EFC" w:rsidRDefault="00566EFC" w:rsidP="00C8227D">
            <w:pPr>
              <w:pStyle w:val="11"/>
              <w:tabs>
                <w:tab w:val="left" w:pos="816"/>
              </w:tabs>
              <w:spacing w:line="288" w:lineRule="auto"/>
              <w:ind w:firstLineChars="0" w:firstLine="0"/>
              <w:rPr>
                <w:rFonts w:ascii="仿宋_GB2312" w:eastAsia="仿宋_GB2312" w:hAnsi="仿宋_GB2312"/>
                <w:sz w:val="24"/>
              </w:rPr>
            </w:pPr>
          </w:p>
          <w:p w14:paraId="46A8CF2D" w14:textId="77777777" w:rsidR="00566EFC" w:rsidRDefault="00566EFC" w:rsidP="00C8227D">
            <w:pPr>
              <w:pStyle w:val="11"/>
              <w:tabs>
                <w:tab w:val="left" w:pos="816"/>
              </w:tabs>
              <w:spacing w:line="288" w:lineRule="auto"/>
              <w:ind w:firstLineChars="0" w:firstLine="0"/>
              <w:rPr>
                <w:rFonts w:ascii="仿宋_GB2312" w:eastAsia="仿宋_GB2312" w:hAnsi="仿宋_GB2312"/>
                <w:sz w:val="24"/>
              </w:rPr>
            </w:pPr>
          </w:p>
          <w:p w14:paraId="64D2511C" w14:textId="77777777" w:rsidR="00566EFC" w:rsidRDefault="00566EFC" w:rsidP="00C8227D">
            <w:pPr>
              <w:pStyle w:val="11"/>
              <w:tabs>
                <w:tab w:val="left" w:pos="816"/>
              </w:tabs>
              <w:spacing w:line="288" w:lineRule="auto"/>
              <w:ind w:firstLineChars="0" w:firstLine="0"/>
              <w:rPr>
                <w:rFonts w:ascii="仿宋_GB2312" w:eastAsia="仿宋_GB2312" w:hAnsi="仿宋_GB2312"/>
                <w:sz w:val="24"/>
              </w:rPr>
            </w:pPr>
          </w:p>
          <w:p w14:paraId="588A5C04" w14:textId="77777777" w:rsidR="00566EFC" w:rsidRDefault="00566EFC" w:rsidP="00C8227D">
            <w:pPr>
              <w:pStyle w:val="11"/>
              <w:tabs>
                <w:tab w:val="left" w:pos="816"/>
              </w:tabs>
              <w:spacing w:line="288" w:lineRule="auto"/>
              <w:ind w:firstLineChars="0" w:firstLine="0"/>
              <w:rPr>
                <w:rFonts w:ascii="仿宋_GB2312" w:eastAsia="仿宋_GB2312" w:hAnsi="仿宋_GB2312"/>
                <w:sz w:val="24"/>
              </w:rPr>
            </w:pPr>
          </w:p>
          <w:p w14:paraId="4DBCB9CE" w14:textId="737E8A3E" w:rsidR="00F90FDA" w:rsidRPr="00FF778B" w:rsidRDefault="00547CD1" w:rsidP="00C8227D">
            <w:pPr>
              <w:pStyle w:val="11"/>
              <w:tabs>
                <w:tab w:val="left" w:pos="816"/>
              </w:tabs>
              <w:spacing w:line="288" w:lineRule="auto"/>
              <w:ind w:firstLineChars="0" w:firstLine="0"/>
              <w:rPr>
                <w:rFonts w:ascii="仿宋_GB2312" w:eastAsia="仿宋_GB2312" w:hAnsi="仿宋_GB2312"/>
                <w:sz w:val="24"/>
              </w:rPr>
            </w:pPr>
            <w:r>
              <w:rPr>
                <w:rFonts w:ascii="仿宋_GB2312" w:eastAsia="仿宋_GB2312" w:hAnsi="仿宋_GB2312" w:hint="eastAsia"/>
                <w:sz w:val="24"/>
              </w:rPr>
              <w:t>安装调试要求</w:t>
            </w:r>
          </w:p>
        </w:tc>
        <w:tc>
          <w:tcPr>
            <w:tcW w:w="3730" w:type="dxa"/>
          </w:tcPr>
          <w:p w14:paraId="48DB4370" w14:textId="7FD40B55" w:rsidR="00547CD1" w:rsidRDefault="00547CD1" w:rsidP="00547CD1">
            <w:pPr>
              <w:pStyle w:val="11"/>
              <w:tabs>
                <w:tab w:val="left" w:pos="816"/>
              </w:tabs>
              <w:spacing w:line="288" w:lineRule="auto"/>
              <w:ind w:firstLineChars="0" w:firstLine="0"/>
              <w:rPr>
                <w:rFonts w:ascii="仿宋_GB2312" w:eastAsia="仿宋_GB2312" w:hAnsi="仿宋_GB2312"/>
                <w:sz w:val="24"/>
              </w:rPr>
            </w:pPr>
            <w:r>
              <w:rPr>
                <w:rFonts w:ascii="仿宋_GB2312" w:eastAsia="仿宋_GB2312" w:hAnsi="仿宋_GB2312" w:hint="eastAsia"/>
                <w:sz w:val="24"/>
              </w:rPr>
              <w:t>安装要求</w:t>
            </w:r>
          </w:p>
          <w:p w14:paraId="705D74C9" w14:textId="77777777" w:rsidR="0002173E" w:rsidRPr="00B01E8C" w:rsidRDefault="0002173E" w:rsidP="0002173E">
            <w:pPr>
              <w:pStyle w:val="11"/>
              <w:tabs>
                <w:tab w:val="left" w:pos="816"/>
              </w:tabs>
              <w:spacing w:line="288" w:lineRule="auto"/>
              <w:ind w:firstLineChars="0" w:firstLine="0"/>
              <w:rPr>
                <w:rFonts w:ascii="仿宋_GB2312" w:eastAsia="仿宋_GB2312" w:hAnsi="仿宋_GB2312"/>
                <w:sz w:val="24"/>
              </w:rPr>
            </w:pPr>
            <w:r w:rsidRPr="00B01E8C">
              <w:rPr>
                <w:rFonts w:ascii="仿宋_GB2312" w:eastAsia="仿宋_GB2312" w:hAnsi="仿宋_GB2312"/>
                <w:sz w:val="24"/>
              </w:rPr>
              <w:t>旧设备拆除：</w:t>
            </w:r>
            <w:r>
              <w:rPr>
                <w:rFonts w:ascii="仿宋_GB2312" w:eastAsia="仿宋_GB2312" w:hAnsi="仿宋_GB2312" w:hint="eastAsia"/>
                <w:sz w:val="24"/>
              </w:rPr>
              <w:t>对</w:t>
            </w:r>
            <w:r w:rsidRPr="00E720FA">
              <w:rPr>
                <w:rFonts w:ascii="仿宋_GB2312" w:eastAsia="仿宋_GB2312" w:hAnsi="仿宋_GB2312"/>
                <w:sz w:val="24"/>
              </w:rPr>
              <w:t>浙大海宁校区1、2、4号书院、东/西侧高配房、教A（</w:t>
            </w:r>
            <w:proofErr w:type="gramStart"/>
            <w:r w:rsidRPr="00E720FA">
              <w:rPr>
                <w:rFonts w:ascii="仿宋_GB2312" w:eastAsia="仿宋_GB2312" w:hAnsi="仿宋_GB2312"/>
                <w:sz w:val="24"/>
              </w:rPr>
              <w:t>含消控</w:t>
            </w:r>
            <w:proofErr w:type="gramEnd"/>
            <w:r w:rsidRPr="00E720FA">
              <w:rPr>
                <w:rFonts w:ascii="仿宋_GB2312" w:eastAsia="仿宋_GB2312" w:hAnsi="仿宋_GB2312"/>
                <w:sz w:val="24"/>
              </w:rPr>
              <w:t>室、UPS 机房、高配房）、教 B（含钢瓶间、高配房）共7个区域的气体灭火系统，</w:t>
            </w:r>
            <w:r w:rsidRPr="00B01E8C">
              <w:rPr>
                <w:rFonts w:ascii="仿宋_GB2312" w:eastAsia="仿宋_GB2312" w:hAnsi="仿宋_GB2312"/>
                <w:sz w:val="24"/>
              </w:rPr>
              <w:t>分区域、分点</w:t>
            </w:r>
            <w:proofErr w:type="gramStart"/>
            <w:r w:rsidRPr="00B01E8C">
              <w:rPr>
                <w:rFonts w:ascii="仿宋_GB2312" w:eastAsia="仿宋_GB2312" w:hAnsi="仿宋_GB2312"/>
                <w:sz w:val="24"/>
              </w:rPr>
              <w:t>位安</w:t>
            </w:r>
            <w:proofErr w:type="gramEnd"/>
            <w:r w:rsidRPr="00B01E8C">
              <w:rPr>
                <w:rFonts w:ascii="仿宋_GB2312" w:eastAsia="仿宋_GB2312" w:hAnsi="仿宋_GB2312"/>
                <w:sz w:val="24"/>
              </w:rPr>
              <w:t>全拆除原ZY</w:t>
            </w:r>
            <w:r w:rsidRPr="00B01E8C">
              <w:rPr>
                <w:rFonts w:ascii="仿宋_GB2312" w:eastAsia="仿宋_GB2312" w:hAnsi="仿宋_GB2312"/>
                <w:sz w:val="24"/>
              </w:rPr>
              <w:noBreakHyphen/>
              <w:t>4G控制盘及相关老旧模块、按钮、警报器，做好线路标识与成品保护，不影响其他消防系统运行；</w:t>
            </w:r>
          </w:p>
          <w:p w14:paraId="6E9D8A0C" w14:textId="77777777" w:rsidR="00547CD1" w:rsidRDefault="00547CD1" w:rsidP="00547CD1">
            <w:pPr>
              <w:pStyle w:val="11"/>
              <w:tabs>
                <w:tab w:val="left" w:pos="816"/>
              </w:tabs>
              <w:spacing w:line="288" w:lineRule="auto"/>
              <w:ind w:firstLineChars="0" w:firstLine="0"/>
              <w:rPr>
                <w:rFonts w:ascii="仿宋_GB2312" w:eastAsia="仿宋_GB2312" w:hAnsi="仿宋_GB2312"/>
                <w:sz w:val="24"/>
              </w:rPr>
            </w:pPr>
            <w:r>
              <w:rPr>
                <w:rFonts w:ascii="仿宋_GB2312" w:eastAsia="仿宋_GB2312" w:hAnsi="仿宋_GB2312" w:hint="eastAsia"/>
                <w:sz w:val="24"/>
              </w:rPr>
              <w:t>新设备安装：控制器距地1.5</w:t>
            </w:r>
            <w:r w:rsidRPr="00547CD1">
              <w:rPr>
                <w:rFonts w:ascii="微软雅黑" w:eastAsia="微软雅黑" w:hAnsi="微软雅黑" w:cs="微软雅黑" w:hint="eastAsia"/>
                <w:sz w:val="24"/>
              </w:rPr>
              <w:t>–</w:t>
            </w:r>
            <w:r>
              <w:rPr>
                <w:rFonts w:ascii="仿宋_GB2312" w:eastAsia="仿宋_GB2312" w:hAnsi="仿宋_GB2312" w:hint="eastAsia"/>
                <w:sz w:val="24"/>
              </w:rPr>
              <w:t>1.8m 安装，远离强电磁场；启停按钮距地 1.5m 安装于保护区门外；放气灯距地</w:t>
            </w:r>
            <w:bookmarkStart w:id="33" w:name="OLE_LINK12"/>
            <w:bookmarkStart w:id="34" w:name="OLE_LINK13"/>
            <w:r>
              <w:rPr>
                <w:rFonts w:ascii="仿宋_GB2312" w:eastAsia="仿宋_GB2312" w:hAnsi="仿宋_GB2312" w:hint="eastAsia"/>
                <w:sz w:val="24"/>
              </w:rPr>
              <w:t xml:space="preserve"> </w:t>
            </w:r>
            <w:bookmarkEnd w:id="33"/>
            <w:bookmarkEnd w:id="34"/>
            <w:r>
              <w:rPr>
                <w:rFonts w:ascii="仿宋_GB2312" w:eastAsia="仿宋_GB2312" w:hAnsi="仿宋_GB2312" w:hint="eastAsia"/>
                <w:sz w:val="24"/>
              </w:rPr>
              <w:t>1.8</w:t>
            </w:r>
            <w:r w:rsidRPr="00547CD1">
              <w:rPr>
                <w:rFonts w:ascii="微软雅黑" w:eastAsia="微软雅黑" w:hAnsi="微软雅黑" w:cs="微软雅黑" w:hint="eastAsia"/>
                <w:sz w:val="24"/>
              </w:rPr>
              <w:t>–</w:t>
            </w:r>
            <w:r>
              <w:rPr>
                <w:rFonts w:ascii="仿宋_GB2312" w:eastAsia="仿宋_GB2312" w:hAnsi="仿宋_GB2312" w:hint="eastAsia"/>
                <w:sz w:val="24"/>
              </w:rPr>
              <w:t>2.2m 安装；声光报警器安装于出入口确保覆盖；</w:t>
            </w:r>
          </w:p>
          <w:p w14:paraId="2CC5D4DD" w14:textId="77777777" w:rsidR="00547CD1" w:rsidRDefault="00547CD1" w:rsidP="00547CD1">
            <w:pPr>
              <w:pStyle w:val="11"/>
              <w:tabs>
                <w:tab w:val="left" w:pos="816"/>
              </w:tabs>
              <w:spacing w:line="288" w:lineRule="auto"/>
              <w:ind w:firstLineChars="0" w:firstLine="0"/>
              <w:rPr>
                <w:rFonts w:ascii="仿宋_GB2312" w:eastAsia="仿宋_GB2312" w:hAnsi="仿宋_GB2312"/>
                <w:sz w:val="24"/>
              </w:rPr>
            </w:pPr>
            <w:r>
              <w:rPr>
                <w:rFonts w:ascii="仿宋_GB2312" w:eastAsia="仿宋_GB2312" w:hAnsi="仿宋_GB2312" w:hint="eastAsia"/>
                <w:sz w:val="24"/>
              </w:rPr>
              <w:t>管线敷设：KBG 管、线槽固定规范，接口接地；电源线与信号线分开敷设，间距≥100mm；线路标识清晰、接线规范；</w:t>
            </w:r>
          </w:p>
          <w:p w14:paraId="3C83E858" w14:textId="77777777" w:rsidR="00547CD1" w:rsidRDefault="00547CD1" w:rsidP="00547CD1">
            <w:pPr>
              <w:pStyle w:val="11"/>
              <w:tabs>
                <w:tab w:val="left" w:pos="816"/>
              </w:tabs>
              <w:spacing w:line="288" w:lineRule="auto"/>
              <w:ind w:firstLineChars="0" w:firstLine="0"/>
              <w:rPr>
                <w:rFonts w:ascii="仿宋_GB2312" w:eastAsia="仿宋_GB2312" w:hAnsi="仿宋_GB2312"/>
                <w:sz w:val="24"/>
              </w:rPr>
            </w:pPr>
            <w:r>
              <w:rPr>
                <w:rFonts w:ascii="仿宋_GB2312" w:eastAsia="仿宋_GB2312" w:hAnsi="仿宋_GB2312" w:hint="eastAsia"/>
                <w:sz w:val="24"/>
              </w:rPr>
              <w:t>系统调试：单机调试→分区调试→系统联调→联动测试，验证手动/ 自动控制、紧急启停、故障报警、备用电源切换、释放反</w:t>
            </w:r>
            <w:r>
              <w:rPr>
                <w:rFonts w:ascii="仿宋_GB2312" w:eastAsia="仿宋_GB2312" w:hAnsi="仿宋_GB2312" w:hint="eastAsia"/>
                <w:sz w:val="24"/>
              </w:rPr>
              <w:lastRenderedPageBreak/>
              <w:t>馈、声光联动等全部功能；</w:t>
            </w:r>
          </w:p>
          <w:p w14:paraId="2B754B71" w14:textId="77777777" w:rsidR="00547CD1" w:rsidRDefault="00547CD1" w:rsidP="00547CD1">
            <w:pPr>
              <w:pStyle w:val="11"/>
              <w:tabs>
                <w:tab w:val="left" w:pos="816"/>
              </w:tabs>
              <w:spacing w:line="288" w:lineRule="auto"/>
              <w:ind w:firstLineChars="0" w:firstLine="0"/>
              <w:rPr>
                <w:rFonts w:ascii="仿宋_GB2312" w:eastAsia="仿宋_GB2312" w:hAnsi="仿宋_GB2312"/>
                <w:sz w:val="24"/>
              </w:rPr>
            </w:pPr>
            <w:r>
              <w:rPr>
                <w:rFonts w:ascii="仿宋_GB2312" w:eastAsia="仿宋_GB2312" w:hAnsi="仿宋_GB2312" w:hint="eastAsia"/>
                <w:sz w:val="24"/>
              </w:rPr>
              <w:t>工期总周期42日历天，按“现场勘查→设备采购检验→旧设备拆除→新设备安装→管线敷设→系统调试→验收培训”流程执行。</w:t>
            </w:r>
          </w:p>
          <w:p w14:paraId="4DDBEEDD" w14:textId="64697F7E" w:rsidR="00547CD1" w:rsidRDefault="00547CD1" w:rsidP="00547CD1">
            <w:pPr>
              <w:pStyle w:val="11"/>
              <w:tabs>
                <w:tab w:val="left" w:pos="816"/>
              </w:tabs>
              <w:spacing w:line="288" w:lineRule="auto"/>
              <w:ind w:firstLineChars="0" w:firstLine="0"/>
              <w:rPr>
                <w:rFonts w:ascii="仿宋_GB2312" w:eastAsia="仿宋_GB2312" w:hAnsi="仿宋_GB2312"/>
                <w:sz w:val="24"/>
              </w:rPr>
            </w:pPr>
            <w:r>
              <w:rPr>
                <w:rFonts w:ascii="仿宋_GB2312" w:eastAsia="仿宋_GB2312" w:hAnsi="仿宋_GB2312" w:hint="eastAsia"/>
                <w:sz w:val="24"/>
              </w:rPr>
              <w:t>调试要求</w:t>
            </w:r>
          </w:p>
          <w:p w14:paraId="096772B3" w14:textId="77777777" w:rsidR="00547CD1" w:rsidRDefault="00547CD1" w:rsidP="00547CD1">
            <w:pPr>
              <w:pStyle w:val="11"/>
              <w:tabs>
                <w:tab w:val="left" w:pos="816"/>
              </w:tabs>
              <w:spacing w:line="288" w:lineRule="auto"/>
              <w:ind w:firstLineChars="0" w:firstLine="0"/>
              <w:rPr>
                <w:rFonts w:ascii="仿宋_GB2312" w:eastAsia="仿宋_GB2312" w:hAnsi="仿宋_GB2312"/>
                <w:sz w:val="24"/>
              </w:rPr>
            </w:pPr>
            <w:r>
              <w:rPr>
                <w:rFonts w:ascii="仿宋_GB2312" w:eastAsia="仿宋_GB2312" w:hAnsi="仿宋_GB2312" w:hint="eastAsia"/>
                <w:sz w:val="24"/>
              </w:rPr>
              <w:t>控制器状态显示、故障自检、声光报警正常；</w:t>
            </w:r>
          </w:p>
          <w:p w14:paraId="60A7EB68" w14:textId="77777777" w:rsidR="00547CD1" w:rsidRDefault="00547CD1" w:rsidP="00547CD1">
            <w:pPr>
              <w:pStyle w:val="11"/>
              <w:tabs>
                <w:tab w:val="left" w:pos="816"/>
              </w:tabs>
              <w:spacing w:line="288" w:lineRule="auto"/>
              <w:ind w:firstLineChars="0" w:firstLine="0"/>
              <w:rPr>
                <w:rFonts w:ascii="仿宋_GB2312" w:eastAsia="仿宋_GB2312" w:hAnsi="仿宋_GB2312"/>
                <w:sz w:val="24"/>
              </w:rPr>
            </w:pPr>
            <w:r>
              <w:rPr>
                <w:rFonts w:ascii="仿宋_GB2312" w:eastAsia="仿宋_GB2312" w:hAnsi="仿宋_GB2312" w:hint="eastAsia"/>
                <w:sz w:val="24"/>
              </w:rPr>
              <w:t>手动/ 自动模式切换、紧急启</w:t>
            </w:r>
            <w:proofErr w:type="gramStart"/>
            <w:r>
              <w:rPr>
                <w:rFonts w:ascii="仿宋_GB2312" w:eastAsia="仿宋_GB2312" w:hAnsi="仿宋_GB2312" w:hint="eastAsia"/>
                <w:sz w:val="24"/>
              </w:rPr>
              <w:t>停功能</w:t>
            </w:r>
            <w:proofErr w:type="gramEnd"/>
            <w:r>
              <w:rPr>
                <w:rFonts w:ascii="仿宋_GB2312" w:eastAsia="仿宋_GB2312" w:hAnsi="仿宋_GB2312" w:hint="eastAsia"/>
                <w:sz w:val="24"/>
              </w:rPr>
              <w:t>有效；</w:t>
            </w:r>
          </w:p>
          <w:p w14:paraId="24FEDF55" w14:textId="77777777" w:rsidR="00547CD1" w:rsidRDefault="00547CD1" w:rsidP="00547CD1">
            <w:pPr>
              <w:pStyle w:val="11"/>
              <w:tabs>
                <w:tab w:val="left" w:pos="816"/>
              </w:tabs>
              <w:spacing w:line="288" w:lineRule="auto"/>
              <w:ind w:firstLineChars="0" w:firstLine="0"/>
              <w:rPr>
                <w:rFonts w:ascii="仿宋_GB2312" w:eastAsia="仿宋_GB2312" w:hAnsi="仿宋_GB2312"/>
                <w:sz w:val="24"/>
              </w:rPr>
            </w:pPr>
            <w:r>
              <w:rPr>
                <w:rFonts w:ascii="仿宋_GB2312" w:eastAsia="仿宋_GB2312" w:hAnsi="仿宋_GB2312" w:hint="eastAsia"/>
                <w:sz w:val="24"/>
              </w:rPr>
              <w:t>气体释放反馈、警报器联动准确；</w:t>
            </w:r>
          </w:p>
          <w:p w14:paraId="60CA7E98" w14:textId="77777777" w:rsidR="00547CD1" w:rsidRDefault="00547CD1" w:rsidP="00547CD1">
            <w:pPr>
              <w:pStyle w:val="11"/>
              <w:tabs>
                <w:tab w:val="left" w:pos="816"/>
              </w:tabs>
              <w:spacing w:line="288" w:lineRule="auto"/>
              <w:ind w:firstLineChars="0" w:firstLine="0"/>
              <w:rPr>
                <w:rFonts w:ascii="仿宋_GB2312" w:eastAsia="仿宋_GB2312" w:hAnsi="仿宋_GB2312"/>
                <w:sz w:val="24"/>
              </w:rPr>
            </w:pPr>
            <w:r>
              <w:rPr>
                <w:rFonts w:ascii="仿宋_GB2312" w:eastAsia="仿宋_GB2312" w:hAnsi="仿宋_GB2312" w:hint="eastAsia"/>
                <w:sz w:val="24"/>
              </w:rPr>
              <w:t>备用电源自动切换，断电续航≥4小时；</w:t>
            </w:r>
          </w:p>
          <w:p w14:paraId="5C3100C8" w14:textId="53676855" w:rsidR="00F90FDA" w:rsidRPr="00FF778B" w:rsidRDefault="00547CD1" w:rsidP="00547CD1">
            <w:pPr>
              <w:pStyle w:val="11"/>
              <w:tabs>
                <w:tab w:val="left" w:pos="816"/>
              </w:tabs>
              <w:spacing w:line="288" w:lineRule="auto"/>
              <w:ind w:firstLineChars="0" w:firstLine="0"/>
              <w:rPr>
                <w:rFonts w:ascii="仿宋_GB2312" w:eastAsia="仿宋_GB2312" w:hAnsi="仿宋_GB2312"/>
                <w:sz w:val="24"/>
              </w:rPr>
            </w:pPr>
            <w:r>
              <w:rPr>
                <w:rFonts w:ascii="仿宋_GB2312" w:eastAsia="仿宋_GB2312" w:hAnsi="仿宋_GB2312" w:hint="eastAsia"/>
                <w:sz w:val="24"/>
              </w:rPr>
              <w:t>与校区原有消防报警系统兼容联动正常。</w:t>
            </w:r>
          </w:p>
        </w:tc>
        <w:tc>
          <w:tcPr>
            <w:tcW w:w="1275" w:type="dxa"/>
          </w:tcPr>
          <w:p w14:paraId="5EF7D68A" w14:textId="77777777" w:rsidR="00F90FDA" w:rsidRPr="00FF778B" w:rsidRDefault="00F90FDA" w:rsidP="00C8227D">
            <w:pPr>
              <w:spacing w:line="288" w:lineRule="auto"/>
              <w:rPr>
                <w:rFonts w:ascii="仿宋_GB2312" w:eastAsia="仿宋_GB2312" w:hAnsi="仿宋_GB2312" w:cs="宋体"/>
                <w:bCs/>
              </w:rPr>
            </w:pPr>
          </w:p>
        </w:tc>
        <w:tc>
          <w:tcPr>
            <w:tcW w:w="1497" w:type="dxa"/>
          </w:tcPr>
          <w:p w14:paraId="64EE5CD3" w14:textId="77777777" w:rsidR="00F90FDA" w:rsidRPr="00FF778B" w:rsidRDefault="00F90FDA" w:rsidP="00C8227D">
            <w:pPr>
              <w:spacing w:line="288" w:lineRule="auto"/>
              <w:rPr>
                <w:rFonts w:ascii="仿宋_GB2312" w:eastAsia="仿宋_GB2312" w:hAnsi="仿宋_GB2312" w:cs="宋体"/>
                <w:bCs/>
              </w:rPr>
            </w:pPr>
          </w:p>
        </w:tc>
      </w:tr>
    </w:tbl>
    <w:p w14:paraId="2408A5FC" w14:textId="77777777" w:rsidR="00B74256" w:rsidRPr="00FF778B" w:rsidRDefault="00B74256" w:rsidP="00B74256">
      <w:pPr>
        <w:textAlignment w:val="baseline"/>
        <w:rPr>
          <w:rFonts w:ascii="仿宋_GB2312" w:eastAsia="仿宋_GB2312" w:hAnsi="仿宋_GB2312" w:cs="Segoe UI"/>
          <w:sz w:val="18"/>
          <w:szCs w:val="18"/>
        </w:rPr>
      </w:pPr>
      <w:r w:rsidRPr="00FF778B">
        <w:rPr>
          <w:rFonts w:ascii="仿宋_GB2312" w:eastAsia="仿宋_GB2312" w:hAnsi="仿宋_GB2312" w:cs="微软雅黑" w:hint="eastAsia"/>
          <w:b/>
          <w:bCs/>
          <w:sz w:val="24"/>
        </w:rPr>
        <w:t>说明：</w:t>
      </w:r>
      <w:r w:rsidRPr="00FF778B">
        <w:rPr>
          <w:rFonts w:ascii="Calibri" w:eastAsia="仿宋_GB2312" w:hAnsi="Calibri" w:cs="Calibri"/>
          <w:sz w:val="24"/>
        </w:rPr>
        <w:t> </w:t>
      </w:r>
    </w:p>
    <w:p w14:paraId="7AD47E20" w14:textId="77777777" w:rsidR="00B74256" w:rsidRPr="00FF778B" w:rsidRDefault="00B74256" w:rsidP="00B74256">
      <w:pPr>
        <w:textAlignment w:val="baseline"/>
        <w:rPr>
          <w:rFonts w:ascii="仿宋_GB2312" w:eastAsia="仿宋_GB2312" w:hAnsi="仿宋_GB2312" w:cs="Segoe UI"/>
          <w:sz w:val="18"/>
          <w:szCs w:val="18"/>
        </w:rPr>
      </w:pPr>
      <w:r w:rsidRPr="00FF778B">
        <w:rPr>
          <w:rFonts w:ascii="仿宋_GB2312" w:eastAsia="仿宋_GB2312" w:hAnsi="仿宋_GB2312" w:cs="Segoe UI"/>
          <w:b/>
          <w:bCs/>
          <w:sz w:val="24"/>
        </w:rPr>
        <w:t>1、逐项按照询价文件要求填写响应规格。</w:t>
      </w:r>
      <w:r w:rsidRPr="00FF778B">
        <w:rPr>
          <w:rFonts w:ascii="Calibri" w:eastAsia="仿宋_GB2312" w:hAnsi="Calibri" w:cs="Calibri" w:hint="eastAsia"/>
          <w:sz w:val="24"/>
        </w:rPr>
        <w:t> </w:t>
      </w:r>
    </w:p>
    <w:p w14:paraId="44F779B3" w14:textId="77777777" w:rsidR="00B74256" w:rsidRPr="00FF778B" w:rsidRDefault="00B74256" w:rsidP="00B74256">
      <w:pPr>
        <w:textAlignment w:val="baseline"/>
        <w:rPr>
          <w:rFonts w:ascii="仿宋_GB2312" w:eastAsia="仿宋_GB2312" w:hAnsi="仿宋_GB2312" w:cs="Segoe UI"/>
          <w:sz w:val="18"/>
          <w:szCs w:val="18"/>
        </w:rPr>
      </w:pPr>
      <w:r w:rsidRPr="00FF778B">
        <w:rPr>
          <w:rFonts w:ascii="仿宋_GB2312" w:eastAsia="仿宋_GB2312" w:hAnsi="仿宋_GB2312" w:cs="Segoe UI"/>
          <w:b/>
          <w:bCs/>
          <w:sz w:val="24"/>
        </w:rPr>
        <w:t>2、偏离说明是指对询价文件要求存在不同之处的解释说明。偏离系指：正偏离（高于采购方要求）、负偏离（低于采购方要求）、无偏离（满足采购方要求）。</w:t>
      </w:r>
      <w:r w:rsidRPr="00FF778B">
        <w:rPr>
          <w:rFonts w:ascii="Calibri" w:eastAsia="仿宋_GB2312" w:hAnsi="Calibri" w:cs="Calibri" w:hint="eastAsia"/>
          <w:sz w:val="24"/>
        </w:rPr>
        <w:t> </w:t>
      </w:r>
    </w:p>
    <w:p w14:paraId="6504AD67" w14:textId="77777777" w:rsidR="00B74256" w:rsidRPr="00FF778B" w:rsidRDefault="00B74256" w:rsidP="00B74256">
      <w:pPr>
        <w:textAlignment w:val="baseline"/>
        <w:rPr>
          <w:rFonts w:ascii="仿宋_GB2312" w:eastAsia="仿宋_GB2312" w:hAnsi="仿宋_GB2312" w:cs="Segoe UI"/>
          <w:sz w:val="18"/>
          <w:szCs w:val="18"/>
        </w:rPr>
      </w:pPr>
      <w:r w:rsidRPr="00FF778B">
        <w:rPr>
          <w:rFonts w:ascii="仿宋_GB2312" w:eastAsia="仿宋_GB2312" w:hAnsi="仿宋_GB2312" w:cs="Segoe UI"/>
          <w:b/>
          <w:bCs/>
          <w:sz w:val="24"/>
        </w:rPr>
        <w:t>3、如不填写或填写不全或未如实填写，自行承担响应风险。</w:t>
      </w:r>
      <w:r w:rsidRPr="00FF778B">
        <w:rPr>
          <w:rFonts w:ascii="Calibri" w:eastAsia="仿宋_GB2312" w:hAnsi="Calibri" w:cs="Calibri" w:hint="eastAsia"/>
          <w:sz w:val="24"/>
        </w:rPr>
        <w:t> </w:t>
      </w:r>
    </w:p>
    <w:p w14:paraId="7F7D3F67" w14:textId="77777777" w:rsidR="00B74256" w:rsidRPr="00FF778B" w:rsidRDefault="00B74256" w:rsidP="00B74256">
      <w:pPr>
        <w:textAlignment w:val="baseline"/>
        <w:rPr>
          <w:rFonts w:ascii="仿宋_GB2312" w:eastAsia="仿宋_GB2312" w:hAnsi="仿宋_GB2312" w:cs="Segoe UI"/>
          <w:sz w:val="18"/>
          <w:szCs w:val="18"/>
        </w:rPr>
      </w:pPr>
      <w:r w:rsidRPr="00FF778B">
        <w:rPr>
          <w:rFonts w:ascii="Calibri" w:eastAsia="仿宋_GB2312" w:hAnsi="Calibri" w:cs="Calibri" w:hint="eastAsia"/>
          <w:sz w:val="24"/>
        </w:rPr>
        <w:t> </w:t>
      </w:r>
    </w:p>
    <w:p w14:paraId="02F63D58" w14:textId="77777777" w:rsidR="00B74256" w:rsidRPr="00FF778B" w:rsidRDefault="00B74256" w:rsidP="00B74256">
      <w:pPr>
        <w:textAlignment w:val="baseline"/>
        <w:rPr>
          <w:rFonts w:ascii="仿宋_GB2312" w:eastAsia="仿宋_GB2312" w:hAnsi="仿宋_GB2312" w:cs="Segoe UI"/>
          <w:sz w:val="18"/>
          <w:szCs w:val="18"/>
        </w:rPr>
      </w:pPr>
      <w:r w:rsidRPr="00FF778B">
        <w:rPr>
          <w:rFonts w:ascii="仿宋_GB2312" w:eastAsia="仿宋_GB2312" w:hAnsi="仿宋_GB2312" w:cs="微软雅黑" w:hint="eastAsia"/>
          <w:sz w:val="24"/>
        </w:rPr>
        <w:t>响应供应商名称（盖章）：</w:t>
      </w:r>
      <w:r w:rsidRPr="00FF778B">
        <w:rPr>
          <w:rFonts w:ascii="Calibri" w:eastAsia="仿宋_GB2312" w:hAnsi="Calibri" w:cs="Calibri"/>
          <w:sz w:val="24"/>
        </w:rPr>
        <w:t>  </w:t>
      </w:r>
    </w:p>
    <w:p w14:paraId="3B9C143D" w14:textId="77777777" w:rsidR="00B74256" w:rsidRPr="00FF778B" w:rsidRDefault="00B74256" w:rsidP="00B74256">
      <w:pPr>
        <w:textAlignment w:val="baseline"/>
        <w:rPr>
          <w:rFonts w:ascii="仿宋_GB2312" w:eastAsia="仿宋_GB2312" w:hAnsi="仿宋_GB2312" w:cs="Segoe UI"/>
          <w:sz w:val="18"/>
          <w:szCs w:val="18"/>
        </w:rPr>
      </w:pPr>
      <w:r w:rsidRPr="00FF778B">
        <w:rPr>
          <w:rFonts w:ascii="仿宋_GB2312" w:eastAsia="仿宋_GB2312" w:hAnsi="仿宋_GB2312" w:cs="微软雅黑" w:hint="eastAsia"/>
          <w:sz w:val="24"/>
        </w:rPr>
        <w:t>授权代表签字：</w:t>
      </w:r>
      <w:r w:rsidRPr="00FF778B">
        <w:rPr>
          <w:rFonts w:ascii="Calibri" w:eastAsia="仿宋_GB2312" w:hAnsi="Calibri" w:cs="Calibri"/>
          <w:sz w:val="24"/>
        </w:rPr>
        <w:t> </w:t>
      </w:r>
    </w:p>
    <w:p w14:paraId="6DC135A3" w14:textId="77777777" w:rsidR="00B74256" w:rsidRPr="00FF778B" w:rsidRDefault="00B74256" w:rsidP="00B74256">
      <w:pPr>
        <w:textAlignment w:val="baseline"/>
        <w:rPr>
          <w:rFonts w:ascii="仿宋_GB2312" w:eastAsia="仿宋_GB2312" w:hAnsi="仿宋_GB2312" w:cs="Segoe UI"/>
          <w:sz w:val="18"/>
          <w:szCs w:val="18"/>
        </w:rPr>
      </w:pPr>
      <w:r w:rsidRPr="00FF778B">
        <w:rPr>
          <w:rFonts w:ascii="仿宋_GB2312" w:eastAsia="仿宋_GB2312" w:hAnsi="仿宋_GB2312" w:cs="微软雅黑"/>
          <w:sz w:val="24"/>
        </w:rPr>
        <w:t>日期：</w:t>
      </w:r>
      <w:r w:rsidRPr="00FF778B">
        <w:rPr>
          <w:rFonts w:ascii="Calibri" w:eastAsia="仿宋_GB2312" w:hAnsi="Calibri" w:cs="Calibri"/>
          <w:sz w:val="24"/>
        </w:rPr>
        <w:t> </w:t>
      </w:r>
      <w:r w:rsidRPr="00FF778B">
        <w:rPr>
          <w:rFonts w:ascii="仿宋_GB2312" w:eastAsia="仿宋_GB2312" w:hAnsi="仿宋_GB2312" w:cs="Calibri"/>
          <w:sz w:val="24"/>
        </w:rPr>
        <w:t xml:space="preserve"> </w:t>
      </w:r>
      <w:r w:rsidRPr="00FF778B">
        <w:rPr>
          <w:rFonts w:ascii="仿宋_GB2312" w:eastAsia="仿宋_GB2312" w:hAnsi="仿宋_GB2312" w:cs="微软雅黑"/>
          <w:sz w:val="24"/>
        </w:rPr>
        <w:t>年</w:t>
      </w:r>
      <w:r w:rsidRPr="00FF778B">
        <w:rPr>
          <w:rFonts w:ascii="Calibri" w:eastAsia="仿宋_GB2312" w:hAnsi="Calibri" w:cs="Calibri"/>
          <w:sz w:val="24"/>
        </w:rPr>
        <w:t> </w:t>
      </w:r>
      <w:r w:rsidRPr="00FF778B">
        <w:rPr>
          <w:rFonts w:ascii="仿宋_GB2312" w:eastAsia="仿宋_GB2312" w:hAnsi="仿宋_GB2312" w:cs="Calibri"/>
          <w:sz w:val="24"/>
        </w:rPr>
        <w:t xml:space="preserve"> </w:t>
      </w:r>
      <w:r w:rsidRPr="00FF778B">
        <w:rPr>
          <w:rFonts w:ascii="仿宋_GB2312" w:eastAsia="仿宋_GB2312" w:hAnsi="仿宋_GB2312" w:cs="微软雅黑"/>
          <w:sz w:val="24"/>
        </w:rPr>
        <w:t>月</w:t>
      </w:r>
      <w:r w:rsidRPr="00FF778B">
        <w:rPr>
          <w:rFonts w:ascii="Calibri" w:eastAsia="仿宋_GB2312" w:hAnsi="Calibri" w:cs="Calibri"/>
          <w:sz w:val="24"/>
        </w:rPr>
        <w:t> </w:t>
      </w:r>
      <w:r w:rsidRPr="00FF778B">
        <w:rPr>
          <w:rFonts w:ascii="仿宋_GB2312" w:eastAsia="仿宋_GB2312" w:hAnsi="仿宋_GB2312" w:cs="Calibri"/>
          <w:sz w:val="24"/>
        </w:rPr>
        <w:t xml:space="preserve"> </w:t>
      </w:r>
      <w:r w:rsidRPr="00FF778B">
        <w:rPr>
          <w:rFonts w:ascii="仿宋_GB2312" w:eastAsia="仿宋_GB2312" w:hAnsi="仿宋_GB2312" w:cs="微软雅黑"/>
          <w:sz w:val="24"/>
        </w:rPr>
        <w:t>日</w:t>
      </w:r>
      <w:r w:rsidRPr="00FF778B">
        <w:rPr>
          <w:rFonts w:ascii="Calibri" w:eastAsia="仿宋_GB2312" w:hAnsi="Calibri" w:cs="Calibri"/>
          <w:sz w:val="24"/>
        </w:rPr>
        <w:t> </w:t>
      </w:r>
    </w:p>
    <w:p w14:paraId="6B828F0F" w14:textId="0841E7CD" w:rsidR="00B74256" w:rsidRPr="00FF778B" w:rsidRDefault="007320B1" w:rsidP="002F7643">
      <w:pPr>
        <w:jc w:val="center"/>
        <w:rPr>
          <w:rFonts w:ascii="仿宋_GB2312" w:eastAsia="仿宋_GB2312" w:hAnsi="仿宋_GB2312" w:cs="Segoe UI"/>
          <w:sz w:val="18"/>
          <w:szCs w:val="18"/>
        </w:rPr>
      </w:pPr>
      <w:r>
        <w:rPr>
          <w:rFonts w:ascii="仿宋_GB2312" w:eastAsia="仿宋_GB2312" w:hAnsi="仿宋_GB2312" w:cs="微软雅黑"/>
          <w:b/>
          <w:bCs/>
          <w:sz w:val="32"/>
          <w:szCs w:val="32"/>
        </w:rPr>
        <w:br w:type="page"/>
      </w:r>
      <w:r w:rsidR="00B74256" w:rsidRPr="00FF778B">
        <w:rPr>
          <w:rFonts w:ascii="仿宋_GB2312" w:eastAsia="仿宋_GB2312" w:hAnsi="仿宋_GB2312" w:cs="微软雅黑"/>
          <w:b/>
          <w:bCs/>
          <w:sz w:val="32"/>
          <w:szCs w:val="32"/>
        </w:rPr>
        <w:lastRenderedPageBreak/>
        <w:t>商务偏离表</w:t>
      </w:r>
    </w:p>
    <w:p w14:paraId="0AB735CD" w14:textId="05B8B63C" w:rsidR="00B74256" w:rsidRPr="00FF778B" w:rsidRDefault="00B74256" w:rsidP="00B74256">
      <w:pPr>
        <w:textAlignment w:val="baseline"/>
        <w:rPr>
          <w:rFonts w:ascii="仿宋_GB2312" w:eastAsia="仿宋_GB2312" w:hAnsi="仿宋_GB2312" w:cs="Segoe UI"/>
          <w:sz w:val="18"/>
          <w:szCs w:val="18"/>
        </w:rPr>
      </w:pPr>
      <w:r w:rsidRPr="00FF778B">
        <w:rPr>
          <w:rFonts w:ascii="仿宋_GB2312" w:eastAsia="仿宋_GB2312" w:hAnsi="仿宋_GB2312" w:cs="微软雅黑" w:hint="eastAsia"/>
          <w:sz w:val="24"/>
        </w:rPr>
        <w:t>项目名称：浙江大学国际联合学院</w:t>
      </w:r>
      <w:r w:rsidRPr="00FF778B">
        <w:rPr>
          <w:rFonts w:ascii="仿宋_GB2312" w:eastAsia="仿宋_GB2312" w:hAnsi="仿宋_GB2312" w:cs="Calibri"/>
          <w:sz w:val="24"/>
        </w:rPr>
        <w:t>(</w:t>
      </w:r>
      <w:r w:rsidRPr="00FF778B">
        <w:rPr>
          <w:rFonts w:ascii="仿宋_GB2312" w:eastAsia="仿宋_GB2312" w:hAnsi="仿宋_GB2312" w:cs="微软雅黑" w:hint="eastAsia"/>
          <w:sz w:val="24"/>
        </w:rPr>
        <w:t>海宁国际校区</w:t>
      </w:r>
      <w:r w:rsidRPr="00FF778B">
        <w:rPr>
          <w:rFonts w:ascii="仿宋_GB2312" w:eastAsia="仿宋_GB2312" w:hAnsi="仿宋_GB2312" w:cs="Calibri"/>
          <w:sz w:val="24"/>
        </w:rPr>
        <w:t>)</w:t>
      </w:r>
      <w:r w:rsidRPr="00FF778B">
        <w:rPr>
          <w:rFonts w:ascii="仿宋_GB2312" w:eastAsia="仿宋_GB2312" w:hAnsi="仿宋_GB2312"/>
        </w:rPr>
        <w:t xml:space="preserve"> </w:t>
      </w:r>
      <w:r w:rsidR="00C15B31">
        <w:rPr>
          <w:rFonts w:ascii="仿宋_GB2312" w:eastAsia="仿宋_GB2312" w:hAnsi="仿宋_GB2312" w:cs="宋体" w:hint="eastAsia"/>
          <w:sz w:val="24"/>
        </w:rPr>
        <w:t>气体灭火系统更新改造项目</w:t>
      </w:r>
      <w:r w:rsidRPr="00FF778B">
        <w:rPr>
          <w:rFonts w:ascii="Calibri" w:eastAsia="仿宋_GB2312" w:hAnsi="Calibri" w:cs="Calibri"/>
          <w:szCs w:val="21"/>
        </w:rPr>
        <w:t> </w:t>
      </w:r>
    </w:p>
    <w:p w14:paraId="3197BCFC" w14:textId="77777777" w:rsidR="00B74256" w:rsidRPr="00FF778B" w:rsidRDefault="00B74256" w:rsidP="00B74256">
      <w:pPr>
        <w:textAlignment w:val="baseline"/>
        <w:rPr>
          <w:rFonts w:ascii="仿宋_GB2312" w:eastAsia="仿宋_GB2312" w:hAnsi="仿宋_GB2312" w:cs="Segoe UI"/>
          <w:sz w:val="18"/>
          <w:szCs w:val="18"/>
        </w:rPr>
      </w:pPr>
      <w:r w:rsidRPr="00FF778B">
        <w:rPr>
          <w:rFonts w:ascii="仿宋_GB2312" w:eastAsia="仿宋_GB2312" w:hAnsi="仿宋_GB2312" w:cs="微软雅黑" w:hint="eastAsia"/>
          <w:sz w:val="24"/>
        </w:rPr>
        <w:t>项目编号：</w:t>
      </w:r>
      <w:r w:rsidRPr="00FF778B">
        <w:rPr>
          <w:rFonts w:ascii="Calibri" w:eastAsia="仿宋_GB2312" w:hAnsi="Calibri" w:cs="Calibri"/>
          <w:sz w:val="24"/>
        </w:rPr>
        <w:t> </w:t>
      </w:r>
    </w:p>
    <w:p w14:paraId="2539DC47" w14:textId="77777777" w:rsidR="00B74256" w:rsidRPr="00FF778B" w:rsidRDefault="00B74256" w:rsidP="00B74256">
      <w:pPr>
        <w:textAlignment w:val="baseline"/>
        <w:rPr>
          <w:rFonts w:ascii="仿宋_GB2312" w:eastAsia="仿宋_GB2312" w:hAnsi="仿宋_GB2312" w:cs="Segoe UI"/>
          <w:sz w:val="18"/>
          <w:szCs w:val="18"/>
        </w:rPr>
      </w:pPr>
      <w:r w:rsidRPr="00FF778B">
        <w:rPr>
          <w:rFonts w:ascii="Calibri" w:eastAsia="仿宋_GB2312" w:hAnsi="Calibri" w:cs="Calibri" w:hint="eastAsia"/>
          <w:sz w:val="24"/>
        </w:rPr>
        <w:t>  </w:t>
      </w:r>
    </w:p>
    <w:tbl>
      <w:tblPr>
        <w:tblW w:w="8290"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2066"/>
        <w:gridCol w:w="2966"/>
        <w:gridCol w:w="1890"/>
        <w:gridCol w:w="1368"/>
      </w:tblGrid>
      <w:tr w:rsidR="00B74256" w:rsidRPr="00904D05" w14:paraId="4BA151C6" w14:textId="77777777" w:rsidTr="00C8227D">
        <w:trPr>
          <w:trHeight w:val="555"/>
        </w:trPr>
        <w:tc>
          <w:tcPr>
            <w:tcW w:w="2066" w:type="dxa"/>
            <w:tcBorders>
              <w:top w:val="single" w:sz="6" w:space="0" w:color="auto"/>
              <w:left w:val="single" w:sz="6" w:space="0" w:color="auto"/>
              <w:bottom w:val="single" w:sz="6" w:space="0" w:color="auto"/>
              <w:right w:val="single" w:sz="6" w:space="0" w:color="auto"/>
            </w:tcBorders>
            <w:shd w:val="clear" w:color="auto" w:fill="auto"/>
            <w:vAlign w:val="center"/>
          </w:tcPr>
          <w:p w14:paraId="37C44345" w14:textId="77777777" w:rsidR="00B74256" w:rsidRPr="00FF778B" w:rsidRDefault="00B74256" w:rsidP="00C8227D">
            <w:pPr>
              <w:spacing w:afterAutospacing="1"/>
              <w:jc w:val="center"/>
              <w:textAlignment w:val="baseline"/>
              <w:rPr>
                <w:rFonts w:ascii="仿宋_GB2312" w:eastAsia="仿宋_GB2312" w:hAnsi="仿宋_GB2312"/>
                <w:sz w:val="24"/>
              </w:rPr>
            </w:pPr>
            <w:r w:rsidRPr="00FF778B">
              <w:rPr>
                <w:rFonts w:ascii="仿宋_GB2312" w:eastAsia="仿宋_GB2312" w:hAnsi="仿宋_GB2312" w:cs="微软雅黑"/>
                <w:b/>
                <w:bCs/>
                <w:sz w:val="24"/>
              </w:rPr>
              <w:t>项目</w:t>
            </w:r>
            <w:r w:rsidRPr="00FF778B">
              <w:rPr>
                <w:rFonts w:ascii="Calibri" w:eastAsia="仿宋_GB2312" w:hAnsi="Calibri" w:cs="Calibri"/>
                <w:sz w:val="24"/>
              </w:rPr>
              <w:t> </w:t>
            </w:r>
          </w:p>
        </w:tc>
        <w:tc>
          <w:tcPr>
            <w:tcW w:w="2966" w:type="dxa"/>
            <w:tcBorders>
              <w:top w:val="single" w:sz="6" w:space="0" w:color="auto"/>
              <w:left w:val="single" w:sz="6" w:space="0" w:color="auto"/>
              <w:bottom w:val="single" w:sz="6" w:space="0" w:color="auto"/>
              <w:right w:val="single" w:sz="6" w:space="0" w:color="auto"/>
            </w:tcBorders>
            <w:shd w:val="clear" w:color="auto" w:fill="auto"/>
            <w:vAlign w:val="center"/>
          </w:tcPr>
          <w:p w14:paraId="7F557FBC" w14:textId="7F7AB9F2" w:rsidR="00B74256" w:rsidRPr="00FF778B" w:rsidRDefault="00F90FDA" w:rsidP="00C8227D">
            <w:pPr>
              <w:spacing w:afterAutospacing="1"/>
              <w:jc w:val="center"/>
              <w:textAlignment w:val="baseline"/>
              <w:rPr>
                <w:rFonts w:ascii="仿宋_GB2312" w:eastAsia="仿宋_GB2312" w:hAnsi="仿宋_GB2312"/>
                <w:sz w:val="24"/>
              </w:rPr>
            </w:pPr>
            <w:r w:rsidRPr="00FF778B">
              <w:rPr>
                <w:rFonts w:ascii="仿宋_GB2312" w:eastAsia="仿宋_GB2312" w:hAnsi="仿宋_GB2312" w:cs="微软雅黑" w:hint="eastAsia"/>
                <w:b/>
                <w:bCs/>
                <w:sz w:val="24"/>
              </w:rPr>
              <w:t>采购</w:t>
            </w:r>
            <w:r w:rsidR="00B74256" w:rsidRPr="00FF778B">
              <w:rPr>
                <w:rFonts w:ascii="仿宋_GB2312" w:eastAsia="仿宋_GB2312" w:hAnsi="仿宋_GB2312" w:cs="微软雅黑"/>
                <w:b/>
                <w:bCs/>
                <w:sz w:val="24"/>
              </w:rPr>
              <w:t>文件要求</w:t>
            </w:r>
            <w:r w:rsidR="00B74256" w:rsidRPr="00FF778B">
              <w:rPr>
                <w:rFonts w:ascii="Calibri" w:eastAsia="仿宋_GB2312" w:hAnsi="Calibri" w:cs="Calibri"/>
                <w:sz w:val="24"/>
              </w:rPr>
              <w:t> </w:t>
            </w:r>
          </w:p>
        </w:tc>
        <w:tc>
          <w:tcPr>
            <w:tcW w:w="1890" w:type="dxa"/>
            <w:tcBorders>
              <w:top w:val="single" w:sz="6" w:space="0" w:color="auto"/>
              <w:left w:val="single" w:sz="6" w:space="0" w:color="auto"/>
              <w:bottom w:val="single" w:sz="6" w:space="0" w:color="auto"/>
              <w:right w:val="single" w:sz="6" w:space="0" w:color="auto"/>
            </w:tcBorders>
            <w:shd w:val="clear" w:color="auto" w:fill="auto"/>
            <w:vAlign w:val="center"/>
          </w:tcPr>
          <w:p w14:paraId="0E124F0E" w14:textId="77777777" w:rsidR="00B74256" w:rsidRPr="00FF778B" w:rsidRDefault="00B74256" w:rsidP="00C8227D">
            <w:pPr>
              <w:spacing w:afterAutospacing="1"/>
              <w:jc w:val="center"/>
              <w:textAlignment w:val="baseline"/>
              <w:rPr>
                <w:rFonts w:ascii="仿宋_GB2312" w:eastAsia="仿宋_GB2312" w:hAnsi="仿宋_GB2312"/>
                <w:sz w:val="24"/>
              </w:rPr>
            </w:pPr>
            <w:r w:rsidRPr="00FF778B">
              <w:rPr>
                <w:rFonts w:ascii="仿宋_GB2312" w:eastAsia="仿宋_GB2312" w:hAnsi="仿宋_GB2312" w:cs="微软雅黑"/>
                <w:b/>
                <w:bCs/>
                <w:sz w:val="24"/>
              </w:rPr>
              <w:t>响应规格</w:t>
            </w:r>
            <w:r w:rsidRPr="00FF778B">
              <w:rPr>
                <w:rFonts w:ascii="Calibri" w:eastAsia="仿宋_GB2312" w:hAnsi="Calibri" w:cs="Calibri"/>
                <w:sz w:val="24"/>
              </w:rPr>
              <w:t> </w:t>
            </w:r>
          </w:p>
        </w:tc>
        <w:tc>
          <w:tcPr>
            <w:tcW w:w="1368" w:type="dxa"/>
            <w:tcBorders>
              <w:top w:val="single" w:sz="6" w:space="0" w:color="auto"/>
              <w:left w:val="single" w:sz="6" w:space="0" w:color="auto"/>
              <w:bottom w:val="single" w:sz="6" w:space="0" w:color="auto"/>
              <w:right w:val="single" w:sz="6" w:space="0" w:color="auto"/>
            </w:tcBorders>
            <w:shd w:val="clear" w:color="auto" w:fill="auto"/>
            <w:vAlign w:val="center"/>
          </w:tcPr>
          <w:p w14:paraId="6F6F7405" w14:textId="77777777" w:rsidR="00B74256" w:rsidRPr="00FF778B" w:rsidRDefault="00B74256" w:rsidP="00C8227D">
            <w:pPr>
              <w:spacing w:afterAutospacing="1"/>
              <w:jc w:val="center"/>
              <w:textAlignment w:val="baseline"/>
              <w:rPr>
                <w:rFonts w:ascii="仿宋_GB2312" w:eastAsia="仿宋_GB2312" w:hAnsi="仿宋_GB2312" w:cs="Calibri"/>
                <w:sz w:val="24"/>
              </w:rPr>
            </w:pPr>
            <w:r w:rsidRPr="00FF778B">
              <w:rPr>
                <w:rFonts w:ascii="仿宋_GB2312" w:eastAsia="仿宋_GB2312" w:hAnsi="仿宋_GB2312" w:cs="微软雅黑"/>
                <w:b/>
                <w:bCs/>
                <w:sz w:val="24"/>
              </w:rPr>
              <w:t>是否偏离</w:t>
            </w:r>
            <w:r w:rsidRPr="00FF778B">
              <w:rPr>
                <w:rFonts w:ascii="Calibri" w:eastAsia="仿宋_GB2312" w:hAnsi="Calibri" w:cs="Calibri"/>
                <w:sz w:val="24"/>
              </w:rPr>
              <w:t> </w:t>
            </w:r>
          </w:p>
          <w:p w14:paraId="21C2DCE7" w14:textId="77777777" w:rsidR="00B74256" w:rsidRPr="00FF778B" w:rsidRDefault="00B74256" w:rsidP="00C8227D">
            <w:pPr>
              <w:spacing w:afterAutospacing="1"/>
              <w:jc w:val="center"/>
              <w:textAlignment w:val="baseline"/>
              <w:rPr>
                <w:rFonts w:ascii="仿宋_GB2312" w:eastAsia="仿宋_GB2312" w:hAnsi="仿宋_GB2312"/>
                <w:sz w:val="24"/>
              </w:rPr>
            </w:pPr>
            <w:r w:rsidRPr="00FF778B">
              <w:rPr>
                <w:rFonts w:ascii="仿宋_GB2312" w:eastAsia="仿宋_GB2312" w:hAnsi="仿宋_GB2312" w:cs="微软雅黑"/>
                <w:b/>
                <w:bCs/>
                <w:sz w:val="24"/>
              </w:rPr>
              <w:t>（提供说明）</w:t>
            </w:r>
            <w:r w:rsidRPr="00FF778B">
              <w:rPr>
                <w:rFonts w:ascii="Calibri" w:eastAsia="仿宋_GB2312" w:hAnsi="Calibri" w:cs="Calibri"/>
                <w:sz w:val="24"/>
              </w:rPr>
              <w:t> </w:t>
            </w:r>
          </w:p>
        </w:tc>
      </w:tr>
      <w:tr w:rsidR="00FC2C94" w:rsidRPr="00904D05" w14:paraId="417757AC" w14:textId="77777777" w:rsidTr="00FF778B">
        <w:trPr>
          <w:trHeight w:val="144"/>
        </w:trPr>
        <w:tc>
          <w:tcPr>
            <w:tcW w:w="2066" w:type="dxa"/>
            <w:tcBorders>
              <w:top w:val="single" w:sz="6" w:space="0" w:color="auto"/>
              <w:left w:val="single" w:sz="6" w:space="0" w:color="auto"/>
              <w:bottom w:val="single" w:sz="6" w:space="0" w:color="auto"/>
              <w:right w:val="single" w:sz="6" w:space="0" w:color="auto"/>
            </w:tcBorders>
            <w:shd w:val="clear" w:color="auto" w:fill="auto"/>
          </w:tcPr>
          <w:p w14:paraId="602D1175" w14:textId="77777777" w:rsidR="00FC2C94" w:rsidRDefault="00FC2C94" w:rsidP="00737C4B">
            <w:pPr>
              <w:spacing w:afterAutospacing="1"/>
              <w:jc w:val="center"/>
              <w:textAlignment w:val="baseline"/>
              <w:rPr>
                <w:rFonts w:ascii="仿宋_GB2312" w:eastAsia="仿宋_GB2312" w:hAnsi="仿宋_GB2312"/>
                <w:sz w:val="24"/>
              </w:rPr>
            </w:pPr>
          </w:p>
          <w:p w14:paraId="6F45D8A6" w14:textId="77777777" w:rsidR="00FC2C94" w:rsidRDefault="00FC2C94" w:rsidP="00737C4B">
            <w:pPr>
              <w:spacing w:afterAutospacing="1"/>
              <w:jc w:val="center"/>
              <w:textAlignment w:val="baseline"/>
              <w:rPr>
                <w:rFonts w:ascii="仿宋_GB2312" w:eastAsia="仿宋_GB2312" w:hAnsi="仿宋_GB2312"/>
                <w:sz w:val="24"/>
              </w:rPr>
            </w:pPr>
          </w:p>
          <w:p w14:paraId="2986122F" w14:textId="77777777" w:rsidR="00FC2C94" w:rsidRDefault="00FC2C94" w:rsidP="00737C4B">
            <w:pPr>
              <w:spacing w:afterAutospacing="1"/>
              <w:jc w:val="center"/>
              <w:textAlignment w:val="baseline"/>
              <w:rPr>
                <w:rFonts w:ascii="仿宋_GB2312" w:eastAsia="仿宋_GB2312" w:hAnsi="仿宋_GB2312"/>
                <w:sz w:val="24"/>
              </w:rPr>
            </w:pPr>
          </w:p>
          <w:p w14:paraId="67E70327" w14:textId="77777777" w:rsidR="00FC2C94" w:rsidRDefault="00FC2C94" w:rsidP="00737C4B">
            <w:pPr>
              <w:spacing w:afterAutospacing="1"/>
              <w:jc w:val="center"/>
              <w:textAlignment w:val="baseline"/>
              <w:rPr>
                <w:rFonts w:ascii="仿宋_GB2312" w:eastAsia="仿宋_GB2312" w:hAnsi="仿宋_GB2312"/>
                <w:sz w:val="24"/>
              </w:rPr>
            </w:pPr>
          </w:p>
          <w:p w14:paraId="19D2D5C0" w14:textId="77777777" w:rsidR="00FC2C94" w:rsidRDefault="00FC2C94" w:rsidP="00737C4B">
            <w:pPr>
              <w:spacing w:afterAutospacing="1"/>
              <w:jc w:val="center"/>
              <w:textAlignment w:val="baseline"/>
              <w:rPr>
                <w:rFonts w:ascii="仿宋_GB2312" w:eastAsia="仿宋_GB2312" w:hAnsi="仿宋_GB2312"/>
                <w:sz w:val="24"/>
              </w:rPr>
            </w:pPr>
          </w:p>
          <w:p w14:paraId="7A4B5036" w14:textId="77777777" w:rsidR="00FC2C94" w:rsidRDefault="00FC2C94" w:rsidP="00737C4B">
            <w:pPr>
              <w:spacing w:afterAutospacing="1"/>
              <w:jc w:val="center"/>
              <w:textAlignment w:val="baseline"/>
              <w:rPr>
                <w:rFonts w:ascii="仿宋_GB2312" w:eastAsia="仿宋_GB2312" w:hAnsi="仿宋_GB2312"/>
                <w:sz w:val="24"/>
              </w:rPr>
            </w:pPr>
          </w:p>
          <w:p w14:paraId="63C1C5D4" w14:textId="77777777" w:rsidR="00FC2C94" w:rsidRDefault="00FC2C94" w:rsidP="00737C4B">
            <w:pPr>
              <w:spacing w:afterAutospacing="1"/>
              <w:jc w:val="center"/>
              <w:textAlignment w:val="baseline"/>
              <w:rPr>
                <w:rFonts w:ascii="仿宋_GB2312" w:eastAsia="仿宋_GB2312" w:hAnsi="仿宋_GB2312"/>
                <w:sz w:val="24"/>
              </w:rPr>
            </w:pPr>
          </w:p>
          <w:p w14:paraId="78D5BA6C" w14:textId="77777777" w:rsidR="00FC2C94" w:rsidRDefault="00FC2C94" w:rsidP="00737C4B">
            <w:pPr>
              <w:spacing w:afterAutospacing="1"/>
              <w:jc w:val="center"/>
              <w:textAlignment w:val="baseline"/>
              <w:rPr>
                <w:rFonts w:ascii="仿宋_GB2312" w:eastAsia="仿宋_GB2312" w:hAnsi="仿宋_GB2312"/>
                <w:sz w:val="24"/>
              </w:rPr>
            </w:pPr>
          </w:p>
          <w:p w14:paraId="5481A526" w14:textId="1BCF3FF7" w:rsidR="00FC2C94" w:rsidRPr="00FF778B" w:rsidRDefault="00FC2C94" w:rsidP="00737C4B">
            <w:pPr>
              <w:spacing w:afterAutospacing="1"/>
              <w:jc w:val="center"/>
              <w:textAlignment w:val="baseline"/>
              <w:rPr>
                <w:rFonts w:ascii="仿宋_GB2312" w:eastAsia="仿宋_GB2312" w:hAnsi="仿宋_GB2312"/>
                <w:sz w:val="24"/>
              </w:rPr>
            </w:pPr>
            <w:r>
              <w:rPr>
                <w:rFonts w:ascii="仿宋_GB2312" w:eastAsia="仿宋_GB2312" w:hAnsi="仿宋_GB2312" w:hint="eastAsia"/>
                <w:sz w:val="24"/>
              </w:rPr>
              <w:t>资格要求</w:t>
            </w:r>
          </w:p>
        </w:tc>
        <w:tc>
          <w:tcPr>
            <w:tcW w:w="2966" w:type="dxa"/>
            <w:tcBorders>
              <w:top w:val="single" w:sz="6" w:space="0" w:color="auto"/>
              <w:left w:val="single" w:sz="6" w:space="0" w:color="auto"/>
              <w:bottom w:val="single" w:sz="6" w:space="0" w:color="auto"/>
              <w:right w:val="single" w:sz="6" w:space="0" w:color="auto"/>
            </w:tcBorders>
            <w:shd w:val="clear" w:color="auto" w:fill="auto"/>
          </w:tcPr>
          <w:p w14:paraId="7491B066" w14:textId="77777777" w:rsidR="00253ED7" w:rsidRPr="00B01E8C" w:rsidRDefault="00253ED7" w:rsidP="00253ED7">
            <w:pPr>
              <w:spacing w:line="360" w:lineRule="auto"/>
              <w:rPr>
                <w:rFonts w:ascii="仿宋_GB2312" w:eastAsia="仿宋_GB2312" w:hAnsi="仿宋_GB2312"/>
                <w:sz w:val="24"/>
                <w:szCs w:val="24"/>
              </w:rPr>
            </w:pPr>
            <w:r w:rsidRPr="00B01E8C">
              <w:rPr>
                <w:rFonts w:ascii="仿宋_GB2312" w:eastAsia="仿宋_GB2312" w:hAnsi="仿宋_GB2312"/>
                <w:sz w:val="24"/>
                <w:szCs w:val="24"/>
              </w:rPr>
              <w:t>（一）符合《中华人民共和国政府采购法》对投标主体的要求</w:t>
            </w:r>
            <w:r>
              <w:rPr>
                <w:rFonts w:ascii="仿宋_GB2312" w:eastAsia="仿宋_GB2312" w:hAnsi="仿宋_GB2312" w:hint="eastAsia"/>
                <w:sz w:val="24"/>
                <w:szCs w:val="24"/>
              </w:rPr>
              <w:t>。</w:t>
            </w:r>
          </w:p>
          <w:p w14:paraId="142938F6" w14:textId="710D4AAE" w:rsidR="00253ED7" w:rsidRPr="00253ED7" w:rsidRDefault="00253ED7" w:rsidP="00253ED7">
            <w:pPr>
              <w:spacing w:line="360" w:lineRule="auto"/>
              <w:rPr>
                <w:rFonts w:ascii="仿宋_GB2312" w:eastAsia="仿宋_GB2312" w:hAnsi="仿宋_GB2312"/>
                <w:b/>
                <w:sz w:val="24"/>
                <w:szCs w:val="24"/>
              </w:rPr>
            </w:pPr>
            <w:r w:rsidRPr="00B01E8C">
              <w:rPr>
                <w:rFonts w:ascii="仿宋_GB2312" w:eastAsia="仿宋_GB2312" w:hAnsi="仿宋_GB2312"/>
                <w:sz w:val="24"/>
                <w:szCs w:val="24"/>
              </w:rPr>
              <w:t>（二）具备中华人民共和国境内合法注册的独立法人，具有消防设施施工、安装、调试相关经营范围；具备有效的安全生产许可证</w:t>
            </w:r>
            <w:r>
              <w:rPr>
                <w:rFonts w:ascii="仿宋_GB2312" w:eastAsia="仿宋_GB2312" w:hAnsi="仿宋_GB2312" w:hint="eastAsia"/>
                <w:sz w:val="24"/>
                <w:szCs w:val="24"/>
              </w:rPr>
              <w:t>。</w:t>
            </w:r>
            <w:r w:rsidRPr="00253ED7">
              <w:rPr>
                <w:rFonts w:ascii="仿宋_GB2312" w:eastAsia="仿宋_GB2312" w:hAnsi="仿宋_GB2312" w:hint="eastAsia"/>
                <w:b/>
                <w:sz w:val="24"/>
                <w:szCs w:val="24"/>
              </w:rPr>
              <w:t>（提供相关盖章证明材料）</w:t>
            </w:r>
          </w:p>
          <w:p w14:paraId="1E9097C1" w14:textId="77777777" w:rsidR="00253ED7" w:rsidRPr="00253ED7" w:rsidRDefault="00253ED7" w:rsidP="00253ED7">
            <w:pPr>
              <w:spacing w:line="360" w:lineRule="auto"/>
              <w:rPr>
                <w:rFonts w:ascii="仿宋_GB2312" w:eastAsia="仿宋_GB2312" w:hAnsi="仿宋_GB2312"/>
                <w:b/>
                <w:sz w:val="24"/>
                <w:szCs w:val="24"/>
              </w:rPr>
            </w:pPr>
            <w:r w:rsidRPr="00B01E8C">
              <w:rPr>
                <w:rFonts w:ascii="仿宋_GB2312" w:eastAsia="仿宋_GB2312" w:hAnsi="仿宋_GB2312"/>
                <w:sz w:val="24"/>
                <w:szCs w:val="24"/>
              </w:rPr>
              <w:t>（三）拟派项目负责人具备注册消防工程师或消防相关专业中级及以上职称</w:t>
            </w:r>
            <w:r>
              <w:rPr>
                <w:rFonts w:ascii="仿宋_GB2312" w:eastAsia="仿宋_GB2312" w:hAnsi="仿宋_GB2312" w:hint="eastAsia"/>
                <w:sz w:val="24"/>
                <w:szCs w:val="24"/>
              </w:rPr>
              <w:t>。</w:t>
            </w:r>
            <w:r w:rsidRPr="00253ED7">
              <w:rPr>
                <w:rFonts w:ascii="仿宋_GB2312" w:eastAsia="仿宋_GB2312" w:hAnsi="仿宋_GB2312" w:hint="eastAsia"/>
                <w:b/>
                <w:sz w:val="24"/>
                <w:szCs w:val="24"/>
              </w:rPr>
              <w:t>（提供相关盖章证明材料）</w:t>
            </w:r>
          </w:p>
          <w:p w14:paraId="629F7400" w14:textId="0EE94403" w:rsidR="00253ED7" w:rsidRPr="00253ED7" w:rsidRDefault="00253ED7" w:rsidP="00253ED7">
            <w:pPr>
              <w:spacing w:line="360" w:lineRule="auto"/>
              <w:rPr>
                <w:rFonts w:ascii="仿宋_GB2312" w:eastAsia="仿宋_GB2312" w:hAnsi="仿宋_GB2312"/>
                <w:b/>
                <w:sz w:val="24"/>
                <w:szCs w:val="24"/>
              </w:rPr>
            </w:pPr>
            <w:r w:rsidRPr="00B01E8C">
              <w:rPr>
                <w:rFonts w:ascii="仿宋_GB2312" w:eastAsia="仿宋_GB2312" w:hAnsi="仿宋_GB2312"/>
                <w:sz w:val="24"/>
                <w:szCs w:val="24"/>
              </w:rPr>
              <w:t>（</w:t>
            </w:r>
            <w:r>
              <w:rPr>
                <w:rFonts w:ascii="仿宋_GB2312" w:eastAsia="仿宋_GB2312" w:hAnsi="仿宋_GB2312" w:hint="eastAsia"/>
                <w:sz w:val="24"/>
                <w:szCs w:val="24"/>
              </w:rPr>
              <w:t>四</w:t>
            </w:r>
            <w:r w:rsidRPr="00B01E8C">
              <w:rPr>
                <w:rFonts w:ascii="仿宋_GB2312" w:eastAsia="仿宋_GB2312" w:hAnsi="仿宋_GB2312"/>
                <w:sz w:val="24"/>
                <w:szCs w:val="24"/>
              </w:rPr>
              <w:t>）企业及拟派项目负责人、现场施工人员近五年内无违法犯罪记录、无重大安全事故记录</w:t>
            </w:r>
            <w:r>
              <w:rPr>
                <w:rFonts w:ascii="仿宋_GB2312" w:eastAsia="仿宋_GB2312" w:hAnsi="仿宋_GB2312" w:hint="eastAsia"/>
                <w:sz w:val="24"/>
                <w:szCs w:val="24"/>
              </w:rPr>
              <w:t>。</w:t>
            </w:r>
            <w:r w:rsidRPr="00253ED7">
              <w:rPr>
                <w:rFonts w:ascii="仿宋_GB2312" w:eastAsia="仿宋_GB2312" w:hAnsi="仿宋_GB2312" w:hint="eastAsia"/>
                <w:b/>
                <w:sz w:val="24"/>
                <w:szCs w:val="24"/>
              </w:rPr>
              <w:t>（提供相关盖章证明材料）</w:t>
            </w:r>
          </w:p>
          <w:p w14:paraId="0CA97887" w14:textId="55BC81FA" w:rsidR="00FC2C94" w:rsidRPr="00253ED7" w:rsidRDefault="00253ED7" w:rsidP="00253ED7">
            <w:pPr>
              <w:spacing w:line="360" w:lineRule="auto"/>
              <w:rPr>
                <w:rFonts w:ascii="仿宋_GB2312" w:eastAsia="仿宋_GB2312" w:hAnsi="仿宋_GB2312"/>
                <w:sz w:val="24"/>
                <w:szCs w:val="24"/>
              </w:rPr>
            </w:pPr>
            <w:r w:rsidRPr="00B01E8C">
              <w:rPr>
                <w:rFonts w:ascii="仿宋_GB2312" w:eastAsia="仿宋_GB2312" w:hAnsi="仿宋_GB2312"/>
                <w:sz w:val="24"/>
                <w:szCs w:val="24"/>
              </w:rPr>
              <w:t>（</w:t>
            </w:r>
            <w:r>
              <w:rPr>
                <w:rFonts w:ascii="仿宋_GB2312" w:eastAsia="仿宋_GB2312" w:hAnsi="仿宋_GB2312" w:hint="eastAsia"/>
                <w:sz w:val="24"/>
                <w:szCs w:val="24"/>
              </w:rPr>
              <w:t>五</w:t>
            </w:r>
            <w:r w:rsidRPr="00B01E8C">
              <w:rPr>
                <w:rFonts w:ascii="仿宋_GB2312" w:eastAsia="仿宋_GB2312" w:hAnsi="仿宋_GB2312"/>
                <w:sz w:val="24"/>
                <w:szCs w:val="24"/>
              </w:rPr>
              <w:t>）本项目不接受联合体投标。</w:t>
            </w:r>
          </w:p>
        </w:tc>
        <w:tc>
          <w:tcPr>
            <w:tcW w:w="1890" w:type="dxa"/>
            <w:tcBorders>
              <w:top w:val="single" w:sz="6" w:space="0" w:color="auto"/>
              <w:left w:val="single" w:sz="6" w:space="0" w:color="auto"/>
              <w:bottom w:val="single" w:sz="6" w:space="0" w:color="auto"/>
              <w:right w:val="single" w:sz="6" w:space="0" w:color="auto"/>
            </w:tcBorders>
            <w:shd w:val="clear" w:color="auto" w:fill="auto"/>
            <w:vAlign w:val="center"/>
          </w:tcPr>
          <w:p w14:paraId="5C817EBA" w14:textId="77777777" w:rsidR="00FC2C94" w:rsidRPr="00FF778B" w:rsidRDefault="00FC2C94" w:rsidP="00737C4B">
            <w:pPr>
              <w:spacing w:afterAutospacing="1"/>
              <w:ind w:left="30"/>
              <w:jc w:val="center"/>
              <w:textAlignment w:val="baseline"/>
              <w:rPr>
                <w:rFonts w:ascii="Calibri" w:eastAsia="仿宋_GB2312" w:hAnsi="Calibri" w:cs="Calibri"/>
                <w:sz w:val="24"/>
              </w:rPr>
            </w:pPr>
          </w:p>
        </w:tc>
        <w:tc>
          <w:tcPr>
            <w:tcW w:w="1368" w:type="dxa"/>
            <w:tcBorders>
              <w:top w:val="single" w:sz="6" w:space="0" w:color="auto"/>
              <w:left w:val="single" w:sz="6" w:space="0" w:color="auto"/>
              <w:bottom w:val="single" w:sz="6" w:space="0" w:color="auto"/>
              <w:right w:val="single" w:sz="6" w:space="0" w:color="auto"/>
            </w:tcBorders>
            <w:shd w:val="clear" w:color="auto" w:fill="auto"/>
            <w:vAlign w:val="center"/>
          </w:tcPr>
          <w:p w14:paraId="6EE77B70" w14:textId="77777777" w:rsidR="00FC2C94" w:rsidRPr="00FF778B" w:rsidRDefault="00FC2C94" w:rsidP="00737C4B">
            <w:pPr>
              <w:spacing w:afterAutospacing="1"/>
              <w:ind w:left="30"/>
              <w:jc w:val="center"/>
              <w:textAlignment w:val="baseline"/>
              <w:rPr>
                <w:rFonts w:ascii="Calibri" w:eastAsia="仿宋_GB2312" w:hAnsi="Calibri" w:cs="Calibri"/>
                <w:sz w:val="24"/>
              </w:rPr>
            </w:pPr>
          </w:p>
        </w:tc>
      </w:tr>
      <w:tr w:rsidR="00737C4B" w:rsidRPr="00904D05" w14:paraId="1DED8862" w14:textId="77777777" w:rsidTr="00FF778B">
        <w:trPr>
          <w:trHeight w:val="144"/>
        </w:trPr>
        <w:tc>
          <w:tcPr>
            <w:tcW w:w="2066" w:type="dxa"/>
            <w:tcBorders>
              <w:top w:val="single" w:sz="6" w:space="0" w:color="auto"/>
              <w:left w:val="single" w:sz="6" w:space="0" w:color="auto"/>
              <w:bottom w:val="single" w:sz="6" w:space="0" w:color="auto"/>
              <w:right w:val="single" w:sz="6" w:space="0" w:color="auto"/>
            </w:tcBorders>
            <w:shd w:val="clear" w:color="auto" w:fill="auto"/>
          </w:tcPr>
          <w:p w14:paraId="06CAFA31" w14:textId="6E6A5D09" w:rsidR="00737C4B" w:rsidRPr="00FF778B" w:rsidRDefault="00737C4B" w:rsidP="00737C4B">
            <w:pPr>
              <w:spacing w:afterAutospacing="1"/>
              <w:jc w:val="center"/>
              <w:textAlignment w:val="baseline"/>
              <w:rPr>
                <w:rFonts w:ascii="仿宋_GB2312" w:eastAsia="仿宋_GB2312" w:hAnsi="仿宋_GB2312"/>
                <w:sz w:val="24"/>
              </w:rPr>
            </w:pPr>
            <w:r w:rsidRPr="00FF778B">
              <w:rPr>
                <w:rFonts w:ascii="仿宋_GB2312" w:eastAsia="仿宋_GB2312" w:hAnsi="仿宋_GB2312" w:hint="eastAsia"/>
                <w:sz w:val="24"/>
              </w:rPr>
              <w:t>设施维修</w:t>
            </w:r>
          </w:p>
        </w:tc>
        <w:tc>
          <w:tcPr>
            <w:tcW w:w="2966" w:type="dxa"/>
            <w:tcBorders>
              <w:top w:val="single" w:sz="6" w:space="0" w:color="auto"/>
              <w:left w:val="single" w:sz="6" w:space="0" w:color="auto"/>
              <w:bottom w:val="single" w:sz="6" w:space="0" w:color="auto"/>
              <w:right w:val="single" w:sz="6" w:space="0" w:color="auto"/>
            </w:tcBorders>
            <w:shd w:val="clear" w:color="auto" w:fill="auto"/>
          </w:tcPr>
          <w:p w14:paraId="3A10E3D6" w14:textId="77777777" w:rsidR="00737C4B" w:rsidRPr="00FF778B" w:rsidRDefault="00737C4B" w:rsidP="00FF778B">
            <w:pPr>
              <w:spacing w:line="360" w:lineRule="auto"/>
              <w:rPr>
                <w:rFonts w:ascii="仿宋_GB2312" w:eastAsia="仿宋_GB2312" w:hAnsi="仿宋_GB2312"/>
                <w:sz w:val="24"/>
                <w:szCs w:val="24"/>
              </w:rPr>
            </w:pPr>
            <w:r w:rsidRPr="00FF778B">
              <w:rPr>
                <w:rFonts w:ascii="仿宋_GB2312" w:eastAsia="仿宋_GB2312" w:hAnsi="仿宋_GB2312" w:hint="eastAsia"/>
                <w:sz w:val="24"/>
                <w:szCs w:val="24"/>
              </w:rPr>
              <w:t>在质保期内消防设施出现故障，由采购方联系施工单位进行修复，在规定时间内未</w:t>
            </w:r>
            <w:r w:rsidRPr="00FF778B">
              <w:rPr>
                <w:rFonts w:ascii="仿宋_GB2312" w:eastAsia="仿宋_GB2312" w:hAnsi="仿宋_GB2312" w:hint="eastAsia"/>
                <w:sz w:val="24"/>
                <w:szCs w:val="24"/>
              </w:rPr>
              <w:lastRenderedPageBreak/>
              <w:t xml:space="preserve">修复的，由投标方进行维修，产生的材料费和人工费从质保金中支出。已过质保期的消防设施出现故障，由投标方进行修复，维修收取材料费，材料费用由采购方指定的第三方审计单位审计后支付。新更换的主要材料保修壹年，在质保期内出现问题均由投标方负责免费更换。 </w:t>
            </w:r>
          </w:p>
          <w:p w14:paraId="37F9411F" w14:textId="218658FF" w:rsidR="00737C4B" w:rsidRPr="00FF778B" w:rsidRDefault="00737C4B" w:rsidP="00737C4B">
            <w:pPr>
              <w:pStyle w:val="af3"/>
              <w:rPr>
                <w:rFonts w:ascii="仿宋_GB2312" w:eastAsia="仿宋_GB2312" w:hAnsi="仿宋_GB2312"/>
                <w:kern w:val="0"/>
                <w:sz w:val="24"/>
              </w:rPr>
            </w:pPr>
          </w:p>
        </w:tc>
        <w:tc>
          <w:tcPr>
            <w:tcW w:w="1890" w:type="dxa"/>
            <w:tcBorders>
              <w:top w:val="single" w:sz="6" w:space="0" w:color="auto"/>
              <w:left w:val="single" w:sz="6" w:space="0" w:color="auto"/>
              <w:bottom w:val="single" w:sz="6" w:space="0" w:color="auto"/>
              <w:right w:val="single" w:sz="6" w:space="0" w:color="auto"/>
            </w:tcBorders>
            <w:shd w:val="clear" w:color="auto" w:fill="auto"/>
            <w:vAlign w:val="center"/>
          </w:tcPr>
          <w:p w14:paraId="70441CC6" w14:textId="77777777" w:rsidR="00737C4B" w:rsidRPr="00FF778B" w:rsidRDefault="00737C4B" w:rsidP="00737C4B">
            <w:pPr>
              <w:spacing w:afterAutospacing="1"/>
              <w:ind w:left="30"/>
              <w:jc w:val="center"/>
              <w:textAlignment w:val="baseline"/>
              <w:rPr>
                <w:rFonts w:ascii="仿宋_GB2312" w:eastAsia="仿宋_GB2312" w:hAnsi="仿宋_GB2312"/>
                <w:sz w:val="24"/>
              </w:rPr>
            </w:pPr>
            <w:r w:rsidRPr="00FF778B">
              <w:rPr>
                <w:rFonts w:ascii="Calibri" w:eastAsia="仿宋_GB2312" w:hAnsi="Calibri" w:cs="Calibri" w:hint="eastAsia"/>
                <w:sz w:val="24"/>
              </w:rPr>
              <w:lastRenderedPageBreak/>
              <w:t> </w:t>
            </w:r>
          </w:p>
        </w:tc>
        <w:tc>
          <w:tcPr>
            <w:tcW w:w="1368" w:type="dxa"/>
            <w:tcBorders>
              <w:top w:val="single" w:sz="6" w:space="0" w:color="auto"/>
              <w:left w:val="single" w:sz="6" w:space="0" w:color="auto"/>
              <w:bottom w:val="single" w:sz="6" w:space="0" w:color="auto"/>
              <w:right w:val="single" w:sz="6" w:space="0" w:color="auto"/>
            </w:tcBorders>
            <w:shd w:val="clear" w:color="auto" w:fill="auto"/>
            <w:vAlign w:val="center"/>
          </w:tcPr>
          <w:p w14:paraId="0010C1F5" w14:textId="77777777" w:rsidR="00737C4B" w:rsidRPr="00FF778B" w:rsidRDefault="00737C4B" w:rsidP="00737C4B">
            <w:pPr>
              <w:spacing w:afterAutospacing="1"/>
              <w:ind w:left="30"/>
              <w:jc w:val="center"/>
              <w:textAlignment w:val="baseline"/>
              <w:rPr>
                <w:rFonts w:ascii="仿宋_GB2312" w:eastAsia="仿宋_GB2312" w:hAnsi="仿宋_GB2312"/>
                <w:sz w:val="24"/>
              </w:rPr>
            </w:pPr>
            <w:r w:rsidRPr="00FF778B">
              <w:rPr>
                <w:rFonts w:ascii="Calibri" w:eastAsia="仿宋_GB2312" w:hAnsi="Calibri" w:cs="Calibri" w:hint="eastAsia"/>
                <w:sz w:val="24"/>
              </w:rPr>
              <w:t> </w:t>
            </w:r>
          </w:p>
        </w:tc>
      </w:tr>
      <w:tr w:rsidR="00B74256" w:rsidRPr="00904D05" w14:paraId="0F66DDA9" w14:textId="77777777" w:rsidTr="00C8227D">
        <w:trPr>
          <w:trHeight w:val="555"/>
        </w:trPr>
        <w:tc>
          <w:tcPr>
            <w:tcW w:w="2066" w:type="dxa"/>
            <w:tcBorders>
              <w:top w:val="single" w:sz="6" w:space="0" w:color="auto"/>
              <w:left w:val="single" w:sz="6" w:space="0" w:color="auto"/>
              <w:bottom w:val="single" w:sz="6" w:space="0" w:color="auto"/>
              <w:right w:val="single" w:sz="6" w:space="0" w:color="auto"/>
            </w:tcBorders>
            <w:shd w:val="clear" w:color="auto" w:fill="auto"/>
            <w:vAlign w:val="center"/>
          </w:tcPr>
          <w:p w14:paraId="010C5A0C" w14:textId="51E722A0" w:rsidR="003763B2" w:rsidRPr="00B01E8C" w:rsidRDefault="003763B2" w:rsidP="003763B2">
            <w:pPr>
              <w:spacing w:line="360" w:lineRule="auto"/>
              <w:ind w:firstLineChars="200" w:firstLine="480"/>
              <w:rPr>
                <w:rFonts w:ascii="仿宋_GB2312" w:eastAsia="仿宋_GB2312" w:hAnsi="仿宋_GB2312"/>
                <w:sz w:val="24"/>
                <w:szCs w:val="24"/>
              </w:rPr>
            </w:pPr>
            <w:r w:rsidRPr="00B01E8C">
              <w:rPr>
                <w:rFonts w:ascii="仿宋_GB2312" w:eastAsia="仿宋_GB2312" w:hAnsi="仿宋_GB2312"/>
                <w:sz w:val="24"/>
                <w:szCs w:val="24"/>
              </w:rPr>
              <w:t>质保与售后服务要求</w:t>
            </w:r>
          </w:p>
          <w:p w14:paraId="3C95C9CE" w14:textId="15A48BB3" w:rsidR="00B74256" w:rsidRPr="003763B2" w:rsidRDefault="00B74256" w:rsidP="00547CD1">
            <w:pPr>
              <w:spacing w:after="100" w:afterAutospacing="1"/>
              <w:jc w:val="center"/>
              <w:textAlignment w:val="baseline"/>
              <w:rPr>
                <w:rFonts w:ascii="仿宋_GB2312" w:eastAsia="仿宋_GB2312" w:hAnsi="仿宋_GB2312" w:cs="微软雅黑"/>
                <w:sz w:val="24"/>
              </w:rPr>
            </w:pPr>
          </w:p>
        </w:tc>
        <w:tc>
          <w:tcPr>
            <w:tcW w:w="2966" w:type="dxa"/>
            <w:tcBorders>
              <w:top w:val="single" w:sz="6" w:space="0" w:color="auto"/>
              <w:left w:val="single" w:sz="6" w:space="0" w:color="auto"/>
              <w:bottom w:val="single" w:sz="6" w:space="0" w:color="auto"/>
              <w:right w:val="single" w:sz="6" w:space="0" w:color="auto"/>
            </w:tcBorders>
            <w:shd w:val="clear" w:color="auto" w:fill="auto"/>
            <w:vAlign w:val="center"/>
          </w:tcPr>
          <w:p w14:paraId="31438BAF" w14:textId="07528BD3" w:rsidR="0002173E" w:rsidRDefault="0002173E" w:rsidP="003763B2">
            <w:pPr>
              <w:spacing w:line="360" w:lineRule="auto"/>
              <w:rPr>
                <w:rFonts w:ascii="仿宋_GB2312" w:eastAsia="仿宋_GB2312" w:hAnsi="仿宋_GB2312"/>
                <w:sz w:val="24"/>
                <w:szCs w:val="24"/>
              </w:rPr>
            </w:pPr>
            <w:r>
              <w:rPr>
                <w:rFonts w:ascii="仿宋_GB2312" w:eastAsia="仿宋_GB2312" w:hAnsi="仿宋_GB2312" w:hint="eastAsia"/>
                <w:sz w:val="24"/>
                <w:szCs w:val="24"/>
              </w:rPr>
              <w:t>维修点：</w:t>
            </w:r>
            <w:r w:rsidRPr="00C4744E">
              <w:rPr>
                <w:rFonts w:ascii="仿宋_GB2312" w:eastAsia="仿宋_GB2312" w:hAnsi="仿宋_GB2312" w:hint="eastAsia"/>
                <w:sz w:val="24"/>
                <w:szCs w:val="24"/>
              </w:rPr>
              <w:t>杭州或海宁附近要有办事处或经销点方便后续维修</w:t>
            </w:r>
            <w:r>
              <w:rPr>
                <w:rFonts w:ascii="仿宋_GB2312" w:eastAsia="仿宋_GB2312" w:hAnsi="仿宋_GB2312" w:hint="eastAsia"/>
                <w:sz w:val="24"/>
                <w:szCs w:val="24"/>
              </w:rPr>
              <w:t>。</w:t>
            </w:r>
          </w:p>
          <w:p w14:paraId="1982B7EE" w14:textId="6CD48D74" w:rsidR="003763B2" w:rsidRPr="00B01E8C" w:rsidRDefault="003763B2" w:rsidP="003763B2">
            <w:pPr>
              <w:spacing w:line="360" w:lineRule="auto"/>
              <w:rPr>
                <w:rFonts w:ascii="仿宋_GB2312" w:eastAsia="仿宋_GB2312" w:hAnsi="仿宋_GB2312"/>
                <w:sz w:val="24"/>
                <w:szCs w:val="24"/>
              </w:rPr>
            </w:pPr>
            <w:r w:rsidRPr="00B01E8C">
              <w:rPr>
                <w:rFonts w:ascii="仿宋_GB2312" w:eastAsia="仿宋_GB2312" w:hAnsi="仿宋_GB2312"/>
                <w:sz w:val="24"/>
                <w:szCs w:val="24"/>
              </w:rPr>
              <w:t>质保期：核心控制器、模块、控制按钮、警报器等设备质保2年；线缆、线管、</w:t>
            </w:r>
            <w:proofErr w:type="gramStart"/>
            <w:r w:rsidRPr="00B01E8C">
              <w:rPr>
                <w:rFonts w:ascii="仿宋_GB2312" w:eastAsia="仿宋_GB2312" w:hAnsi="仿宋_GB2312"/>
                <w:sz w:val="24"/>
                <w:szCs w:val="24"/>
              </w:rPr>
              <w:t>线槽等辅材质</w:t>
            </w:r>
            <w:proofErr w:type="gramEnd"/>
            <w:r w:rsidRPr="00B01E8C">
              <w:rPr>
                <w:rFonts w:ascii="仿宋_GB2312" w:eastAsia="仿宋_GB2312" w:hAnsi="仿宋_GB2312"/>
                <w:sz w:val="24"/>
                <w:szCs w:val="24"/>
              </w:rPr>
              <w:t>保1年，质保期内免费维修、更换</w:t>
            </w:r>
            <w:r>
              <w:rPr>
                <w:rFonts w:ascii="仿宋_GB2312" w:eastAsia="仿宋_GB2312" w:hAnsi="仿宋_GB2312" w:hint="eastAsia"/>
                <w:sz w:val="24"/>
                <w:szCs w:val="24"/>
              </w:rPr>
              <w:t>。</w:t>
            </w:r>
          </w:p>
          <w:p w14:paraId="46D6DCE8" w14:textId="77777777" w:rsidR="003763B2" w:rsidRPr="00B01E8C" w:rsidRDefault="003763B2" w:rsidP="003763B2">
            <w:pPr>
              <w:spacing w:line="360" w:lineRule="auto"/>
              <w:rPr>
                <w:rFonts w:ascii="仿宋_GB2312" w:eastAsia="仿宋_GB2312" w:hAnsi="仿宋_GB2312"/>
                <w:sz w:val="24"/>
                <w:szCs w:val="24"/>
              </w:rPr>
            </w:pPr>
            <w:r w:rsidRPr="0E678076">
              <w:rPr>
                <w:rFonts w:ascii="仿宋_GB2312" w:eastAsia="仿宋_GB2312" w:hAnsi="仿宋_GB2312"/>
                <w:sz w:val="24"/>
                <w:szCs w:val="24"/>
              </w:rPr>
              <w:t>响应时效：日常咨询2小时内回复；一般故障24小时内到场；重大故障12 小时内到场。</w:t>
            </w:r>
          </w:p>
          <w:p w14:paraId="3BE59A01" w14:textId="77777777" w:rsidR="003763B2" w:rsidRPr="00B01E8C" w:rsidRDefault="003763B2" w:rsidP="003763B2">
            <w:pPr>
              <w:spacing w:line="360" w:lineRule="auto"/>
              <w:rPr>
                <w:rFonts w:ascii="仿宋_GB2312" w:eastAsia="仿宋_GB2312" w:hAnsi="仿宋_GB2312"/>
                <w:sz w:val="24"/>
                <w:szCs w:val="24"/>
              </w:rPr>
            </w:pPr>
            <w:r w:rsidRPr="00B01E8C">
              <w:rPr>
                <w:rFonts w:ascii="仿宋_GB2312" w:eastAsia="仿宋_GB2312" w:hAnsi="仿宋_GB2312"/>
                <w:sz w:val="24"/>
                <w:szCs w:val="24"/>
              </w:rPr>
              <w:t>提供</w:t>
            </w:r>
            <w:proofErr w:type="gramStart"/>
            <w:r w:rsidRPr="00B01E8C">
              <w:rPr>
                <w:rFonts w:ascii="仿宋_GB2312" w:eastAsia="仿宋_GB2312" w:hAnsi="仿宋_GB2312"/>
                <w:sz w:val="24"/>
                <w:szCs w:val="24"/>
              </w:rPr>
              <w:t>完整技术</w:t>
            </w:r>
            <w:proofErr w:type="gramEnd"/>
            <w:r w:rsidRPr="00B01E8C">
              <w:rPr>
                <w:rFonts w:ascii="仿宋_GB2312" w:eastAsia="仿宋_GB2312" w:hAnsi="仿宋_GB2312"/>
                <w:sz w:val="24"/>
                <w:szCs w:val="24"/>
              </w:rPr>
              <w:t>资料、接线图、调试报告、操作说明书；免费开展操作人员培训，确保校方人员能独立操作、日常巡检、简单故障判断</w:t>
            </w:r>
            <w:r>
              <w:rPr>
                <w:rFonts w:ascii="仿宋_GB2312" w:eastAsia="仿宋_GB2312" w:hAnsi="仿宋_GB2312" w:hint="eastAsia"/>
                <w:sz w:val="24"/>
                <w:szCs w:val="24"/>
              </w:rPr>
              <w:t>。</w:t>
            </w:r>
          </w:p>
          <w:p w14:paraId="7251FD84" w14:textId="77777777" w:rsidR="003763B2" w:rsidRPr="00B01E8C" w:rsidRDefault="003763B2" w:rsidP="003763B2">
            <w:pPr>
              <w:spacing w:line="360" w:lineRule="auto"/>
              <w:rPr>
                <w:rFonts w:ascii="仿宋_GB2312" w:eastAsia="仿宋_GB2312" w:hAnsi="仿宋_GB2312"/>
                <w:sz w:val="24"/>
                <w:szCs w:val="24"/>
              </w:rPr>
            </w:pPr>
            <w:r w:rsidRPr="0E678076">
              <w:rPr>
                <w:rFonts w:ascii="仿宋_GB2312" w:eastAsia="仿宋_GB2312" w:hAnsi="仿宋_GB2312"/>
                <w:sz w:val="24"/>
                <w:szCs w:val="24"/>
              </w:rPr>
              <w:lastRenderedPageBreak/>
              <w:t>提供备品备件支持，质保期内免费提供常用备件，终身供应备件，供货周期≤7天；质保期内每季度回访一次，检查系统运行状态，出具巡检报告。</w:t>
            </w:r>
          </w:p>
          <w:p w14:paraId="596BBFC6" w14:textId="65383425" w:rsidR="00B74256" w:rsidRPr="003763B2" w:rsidRDefault="00B74256" w:rsidP="003763B2">
            <w:pPr>
              <w:rPr>
                <w:rFonts w:ascii="仿宋_GB2312" w:eastAsia="仿宋_GB2312" w:hAnsi="仿宋_GB2312"/>
                <w:sz w:val="24"/>
                <w:szCs w:val="24"/>
              </w:rPr>
            </w:pPr>
          </w:p>
        </w:tc>
        <w:tc>
          <w:tcPr>
            <w:tcW w:w="1890" w:type="dxa"/>
            <w:tcBorders>
              <w:top w:val="single" w:sz="6" w:space="0" w:color="auto"/>
              <w:left w:val="single" w:sz="6" w:space="0" w:color="auto"/>
              <w:bottom w:val="single" w:sz="6" w:space="0" w:color="auto"/>
              <w:right w:val="single" w:sz="6" w:space="0" w:color="auto"/>
            </w:tcBorders>
            <w:shd w:val="clear" w:color="auto" w:fill="auto"/>
            <w:vAlign w:val="center"/>
          </w:tcPr>
          <w:p w14:paraId="15A8E3E7" w14:textId="77777777" w:rsidR="00B74256" w:rsidRPr="00FF778B" w:rsidRDefault="00B74256" w:rsidP="00C8227D">
            <w:pPr>
              <w:spacing w:afterAutospacing="1"/>
              <w:ind w:left="30"/>
              <w:jc w:val="center"/>
              <w:textAlignment w:val="baseline"/>
              <w:rPr>
                <w:rFonts w:ascii="仿宋_GB2312" w:eastAsia="仿宋_GB2312" w:hAnsi="仿宋_GB2312"/>
                <w:sz w:val="24"/>
              </w:rPr>
            </w:pPr>
          </w:p>
        </w:tc>
        <w:tc>
          <w:tcPr>
            <w:tcW w:w="1368" w:type="dxa"/>
            <w:tcBorders>
              <w:top w:val="single" w:sz="6" w:space="0" w:color="auto"/>
              <w:left w:val="single" w:sz="6" w:space="0" w:color="auto"/>
              <w:bottom w:val="single" w:sz="6" w:space="0" w:color="auto"/>
              <w:right w:val="single" w:sz="6" w:space="0" w:color="auto"/>
            </w:tcBorders>
            <w:shd w:val="clear" w:color="auto" w:fill="auto"/>
            <w:vAlign w:val="center"/>
          </w:tcPr>
          <w:p w14:paraId="0B3BC7A6" w14:textId="77777777" w:rsidR="00B74256" w:rsidRPr="00FF778B" w:rsidRDefault="00B74256" w:rsidP="00C8227D">
            <w:pPr>
              <w:spacing w:afterAutospacing="1"/>
              <w:ind w:left="30"/>
              <w:jc w:val="center"/>
              <w:textAlignment w:val="baseline"/>
              <w:rPr>
                <w:rFonts w:ascii="仿宋_GB2312" w:eastAsia="仿宋_GB2312" w:hAnsi="仿宋_GB2312"/>
                <w:sz w:val="24"/>
              </w:rPr>
            </w:pPr>
          </w:p>
        </w:tc>
      </w:tr>
      <w:tr w:rsidR="00B74256" w:rsidRPr="00904D05" w14:paraId="7DB1FC58" w14:textId="77777777" w:rsidTr="00C8227D">
        <w:trPr>
          <w:trHeight w:val="555"/>
        </w:trPr>
        <w:tc>
          <w:tcPr>
            <w:tcW w:w="2066" w:type="dxa"/>
            <w:tcBorders>
              <w:top w:val="single" w:sz="6" w:space="0" w:color="auto"/>
              <w:left w:val="single" w:sz="6" w:space="0" w:color="auto"/>
              <w:bottom w:val="single" w:sz="6" w:space="0" w:color="auto"/>
              <w:right w:val="single" w:sz="6" w:space="0" w:color="auto"/>
            </w:tcBorders>
            <w:shd w:val="clear" w:color="auto" w:fill="auto"/>
            <w:vAlign w:val="center"/>
          </w:tcPr>
          <w:p w14:paraId="24BCABA1" w14:textId="7510F2A9" w:rsidR="003763B2" w:rsidRPr="00B01E8C" w:rsidRDefault="003763B2" w:rsidP="003763B2">
            <w:pPr>
              <w:spacing w:line="360" w:lineRule="auto"/>
              <w:ind w:firstLineChars="200" w:firstLine="480"/>
              <w:rPr>
                <w:rFonts w:ascii="仿宋_GB2312" w:eastAsia="仿宋_GB2312" w:hAnsi="仿宋_GB2312"/>
                <w:sz w:val="24"/>
                <w:szCs w:val="24"/>
              </w:rPr>
            </w:pPr>
            <w:r w:rsidRPr="00B01E8C">
              <w:rPr>
                <w:rFonts w:ascii="仿宋_GB2312" w:eastAsia="仿宋_GB2312" w:hAnsi="仿宋_GB2312"/>
                <w:sz w:val="24"/>
                <w:szCs w:val="24"/>
              </w:rPr>
              <w:t>验收要求</w:t>
            </w:r>
          </w:p>
          <w:p w14:paraId="78525244" w14:textId="649014A3" w:rsidR="00B74256" w:rsidRPr="00FF778B" w:rsidRDefault="00B74256" w:rsidP="00C8227D">
            <w:pPr>
              <w:spacing w:afterAutospacing="1"/>
              <w:jc w:val="center"/>
              <w:textAlignment w:val="baseline"/>
              <w:rPr>
                <w:rFonts w:ascii="仿宋_GB2312" w:eastAsia="仿宋_GB2312" w:hAnsi="仿宋_GB2312" w:cs="微软雅黑"/>
                <w:sz w:val="24"/>
              </w:rPr>
            </w:pPr>
          </w:p>
        </w:tc>
        <w:tc>
          <w:tcPr>
            <w:tcW w:w="2966" w:type="dxa"/>
            <w:tcBorders>
              <w:top w:val="single" w:sz="6" w:space="0" w:color="auto"/>
              <w:left w:val="single" w:sz="6" w:space="0" w:color="auto"/>
              <w:bottom w:val="single" w:sz="6" w:space="0" w:color="auto"/>
              <w:right w:val="single" w:sz="6" w:space="0" w:color="auto"/>
            </w:tcBorders>
            <w:shd w:val="clear" w:color="auto" w:fill="auto"/>
            <w:vAlign w:val="center"/>
          </w:tcPr>
          <w:p w14:paraId="095DEEE6" w14:textId="30F4E452" w:rsidR="003763B2" w:rsidRPr="00B01E8C" w:rsidRDefault="003763B2" w:rsidP="003763B2">
            <w:pPr>
              <w:spacing w:line="360" w:lineRule="auto"/>
              <w:rPr>
                <w:rFonts w:ascii="仿宋_GB2312" w:eastAsia="仿宋_GB2312" w:hAnsi="仿宋_GB2312"/>
                <w:sz w:val="24"/>
                <w:szCs w:val="24"/>
              </w:rPr>
            </w:pPr>
            <w:r w:rsidRPr="00B01E8C">
              <w:rPr>
                <w:rFonts w:ascii="仿宋_GB2312" w:eastAsia="仿宋_GB2312" w:hAnsi="仿宋_GB2312"/>
                <w:sz w:val="24"/>
                <w:szCs w:val="24"/>
              </w:rPr>
              <w:t>验收执行GB50166</w:t>
            </w:r>
            <w:r w:rsidRPr="00B01E8C">
              <w:rPr>
                <w:rFonts w:ascii="仿宋_GB2312" w:eastAsia="仿宋_GB2312" w:hAnsi="仿宋_GB2312"/>
                <w:sz w:val="24"/>
                <w:szCs w:val="24"/>
              </w:rPr>
              <w:noBreakHyphen/>
              <w:t>2019、GB50263</w:t>
            </w:r>
            <w:r w:rsidRPr="00B01E8C">
              <w:rPr>
                <w:rFonts w:ascii="仿宋_GB2312" w:eastAsia="仿宋_GB2312" w:hAnsi="仿宋_GB2312"/>
                <w:sz w:val="24"/>
                <w:szCs w:val="24"/>
              </w:rPr>
              <w:noBreakHyphen/>
              <w:t>2017及本项目技术要求；中标方完成自检预验收后提交验收申请，由校方、</w:t>
            </w:r>
            <w:r w:rsidR="005510FE">
              <w:rPr>
                <w:rFonts w:ascii="仿宋_GB2312" w:eastAsia="仿宋_GB2312" w:hAnsi="仿宋_GB2312" w:hint="eastAsia"/>
                <w:sz w:val="24"/>
                <w:szCs w:val="24"/>
              </w:rPr>
              <w:t>供应商</w:t>
            </w:r>
            <w:r w:rsidRPr="00B01E8C">
              <w:rPr>
                <w:rFonts w:ascii="仿宋_GB2312" w:eastAsia="仿宋_GB2312" w:hAnsi="仿宋_GB2312"/>
                <w:sz w:val="24"/>
                <w:szCs w:val="24"/>
              </w:rPr>
              <w:t>共同现场测试</w:t>
            </w:r>
            <w:r>
              <w:rPr>
                <w:rFonts w:ascii="仿宋_GB2312" w:eastAsia="仿宋_GB2312" w:hAnsi="仿宋_GB2312" w:hint="eastAsia"/>
                <w:sz w:val="24"/>
                <w:szCs w:val="24"/>
              </w:rPr>
              <w:t>。</w:t>
            </w:r>
          </w:p>
          <w:p w14:paraId="092AEB8C" w14:textId="0A47F97E" w:rsidR="00B74256" w:rsidRPr="003763B2" w:rsidRDefault="003763B2" w:rsidP="003763B2">
            <w:pPr>
              <w:spacing w:line="360" w:lineRule="auto"/>
              <w:rPr>
                <w:rFonts w:ascii="仿宋_GB2312" w:eastAsia="仿宋_GB2312" w:hAnsi="仿宋_GB2312"/>
                <w:sz w:val="24"/>
              </w:rPr>
            </w:pPr>
            <w:r w:rsidRPr="00B01E8C">
              <w:rPr>
                <w:rFonts w:ascii="仿宋_GB2312" w:eastAsia="仿宋_GB2312" w:hAnsi="仿宋_GB2312"/>
                <w:sz w:val="24"/>
                <w:szCs w:val="24"/>
              </w:rPr>
              <w:t>验收内容：设备数量与型号核对、安装工艺、接线规范、系统功能全项测试、资料完整性。</w:t>
            </w:r>
          </w:p>
        </w:tc>
        <w:tc>
          <w:tcPr>
            <w:tcW w:w="1890" w:type="dxa"/>
            <w:tcBorders>
              <w:top w:val="single" w:sz="6" w:space="0" w:color="auto"/>
              <w:left w:val="single" w:sz="6" w:space="0" w:color="auto"/>
              <w:bottom w:val="single" w:sz="6" w:space="0" w:color="auto"/>
              <w:right w:val="single" w:sz="6" w:space="0" w:color="auto"/>
            </w:tcBorders>
            <w:shd w:val="clear" w:color="auto" w:fill="auto"/>
            <w:vAlign w:val="center"/>
          </w:tcPr>
          <w:p w14:paraId="4E9B229D" w14:textId="77777777" w:rsidR="00B74256" w:rsidRPr="00FF778B" w:rsidRDefault="00B74256" w:rsidP="00C8227D">
            <w:pPr>
              <w:spacing w:afterAutospacing="1"/>
              <w:ind w:left="30"/>
              <w:jc w:val="center"/>
              <w:textAlignment w:val="baseline"/>
              <w:rPr>
                <w:rFonts w:ascii="仿宋_GB2312" w:eastAsia="仿宋_GB2312" w:hAnsi="仿宋_GB2312"/>
                <w:sz w:val="24"/>
              </w:rPr>
            </w:pPr>
          </w:p>
        </w:tc>
        <w:tc>
          <w:tcPr>
            <w:tcW w:w="1368" w:type="dxa"/>
            <w:tcBorders>
              <w:top w:val="single" w:sz="6" w:space="0" w:color="auto"/>
              <w:left w:val="single" w:sz="6" w:space="0" w:color="auto"/>
              <w:bottom w:val="single" w:sz="6" w:space="0" w:color="auto"/>
              <w:right w:val="single" w:sz="6" w:space="0" w:color="auto"/>
            </w:tcBorders>
            <w:shd w:val="clear" w:color="auto" w:fill="auto"/>
            <w:vAlign w:val="center"/>
          </w:tcPr>
          <w:p w14:paraId="308BC930" w14:textId="77777777" w:rsidR="00B74256" w:rsidRPr="00FF778B" w:rsidRDefault="00B74256" w:rsidP="00C8227D">
            <w:pPr>
              <w:spacing w:afterAutospacing="1"/>
              <w:ind w:left="30"/>
              <w:jc w:val="center"/>
              <w:textAlignment w:val="baseline"/>
              <w:rPr>
                <w:rFonts w:ascii="仿宋_GB2312" w:eastAsia="仿宋_GB2312" w:hAnsi="仿宋_GB2312"/>
                <w:sz w:val="24"/>
              </w:rPr>
            </w:pPr>
          </w:p>
        </w:tc>
      </w:tr>
      <w:tr w:rsidR="00737C4B" w:rsidRPr="00904D05" w14:paraId="2F485567" w14:textId="77777777" w:rsidTr="00C8227D">
        <w:trPr>
          <w:trHeight w:val="555"/>
        </w:trPr>
        <w:tc>
          <w:tcPr>
            <w:tcW w:w="2066" w:type="dxa"/>
            <w:tcBorders>
              <w:top w:val="single" w:sz="6" w:space="0" w:color="auto"/>
              <w:left w:val="single" w:sz="6" w:space="0" w:color="auto"/>
              <w:bottom w:val="single" w:sz="6" w:space="0" w:color="auto"/>
              <w:right w:val="single" w:sz="6" w:space="0" w:color="auto"/>
            </w:tcBorders>
            <w:shd w:val="clear" w:color="auto" w:fill="auto"/>
            <w:vAlign w:val="center"/>
          </w:tcPr>
          <w:p w14:paraId="2D0E4AB3" w14:textId="77777777" w:rsidR="003763B2" w:rsidRDefault="003763B2" w:rsidP="003763B2">
            <w:pPr>
              <w:spacing w:line="360" w:lineRule="auto"/>
              <w:ind w:firstLineChars="200" w:firstLine="480"/>
              <w:rPr>
                <w:rFonts w:ascii="仿宋_GB2312" w:eastAsia="仿宋_GB2312" w:hAnsi="仿宋_GB2312"/>
                <w:sz w:val="24"/>
                <w:szCs w:val="24"/>
              </w:rPr>
            </w:pPr>
            <w:r>
              <w:rPr>
                <w:rFonts w:ascii="仿宋_GB2312" w:eastAsia="仿宋_GB2312" w:hAnsi="仿宋_GB2312" w:hint="eastAsia"/>
                <w:sz w:val="24"/>
                <w:szCs w:val="24"/>
              </w:rPr>
              <w:t>费用结算</w:t>
            </w:r>
          </w:p>
          <w:p w14:paraId="7BA93573" w14:textId="42C7AA13" w:rsidR="00737C4B" w:rsidRPr="00FF778B" w:rsidRDefault="00737C4B" w:rsidP="00C8227D">
            <w:pPr>
              <w:spacing w:afterAutospacing="1"/>
              <w:jc w:val="center"/>
              <w:textAlignment w:val="baseline"/>
              <w:rPr>
                <w:rFonts w:ascii="仿宋_GB2312" w:eastAsia="仿宋_GB2312" w:hAnsi="仿宋_GB2312" w:cs="微软雅黑"/>
                <w:sz w:val="24"/>
              </w:rPr>
            </w:pPr>
          </w:p>
        </w:tc>
        <w:tc>
          <w:tcPr>
            <w:tcW w:w="2966" w:type="dxa"/>
            <w:tcBorders>
              <w:top w:val="single" w:sz="6" w:space="0" w:color="auto"/>
              <w:left w:val="single" w:sz="6" w:space="0" w:color="auto"/>
              <w:bottom w:val="single" w:sz="6" w:space="0" w:color="auto"/>
              <w:right w:val="single" w:sz="6" w:space="0" w:color="auto"/>
            </w:tcBorders>
            <w:shd w:val="clear" w:color="auto" w:fill="auto"/>
            <w:vAlign w:val="center"/>
          </w:tcPr>
          <w:p w14:paraId="574EEF87" w14:textId="77777777" w:rsidR="003763B2" w:rsidRPr="003763B2" w:rsidRDefault="003763B2" w:rsidP="003763B2">
            <w:pPr>
              <w:rPr>
                <w:rFonts w:ascii="仿宋_GB2312" w:eastAsia="仿宋_GB2312" w:hAnsi="仿宋_GB2312"/>
                <w:sz w:val="24"/>
                <w:szCs w:val="24"/>
              </w:rPr>
            </w:pPr>
            <w:r>
              <w:rPr>
                <w:rFonts w:ascii="仿宋_GB2312" w:eastAsia="仿宋_GB2312" w:hAnsi="仿宋_GB2312" w:hint="eastAsia"/>
                <w:sz w:val="24"/>
                <w:szCs w:val="24"/>
              </w:rPr>
              <w:t>完成项目验收后，采购方在收到供应商提供的符合要求的发票后，2</w:t>
            </w:r>
            <w:r>
              <w:rPr>
                <w:rFonts w:ascii="仿宋_GB2312" w:eastAsia="仿宋_GB2312" w:hAnsi="仿宋_GB2312"/>
                <w:sz w:val="24"/>
                <w:szCs w:val="24"/>
              </w:rPr>
              <w:t>0</w:t>
            </w:r>
            <w:r>
              <w:rPr>
                <w:rFonts w:ascii="仿宋_GB2312" w:eastAsia="仿宋_GB2312" w:hAnsi="仿宋_GB2312" w:hint="eastAsia"/>
                <w:sz w:val="24"/>
                <w:szCs w:val="24"/>
              </w:rPr>
              <w:t>个工作日内一次性全额支付合同货款。</w:t>
            </w:r>
          </w:p>
          <w:p w14:paraId="257473B1" w14:textId="06749D6A" w:rsidR="00737C4B" w:rsidRPr="003763B2" w:rsidRDefault="00737C4B" w:rsidP="00FF778B">
            <w:pPr>
              <w:spacing w:line="360" w:lineRule="auto"/>
              <w:rPr>
                <w:rFonts w:ascii="仿宋_GB2312" w:eastAsia="仿宋_GB2312" w:hAnsi="仿宋_GB2312"/>
                <w:sz w:val="24"/>
              </w:rPr>
            </w:pPr>
          </w:p>
        </w:tc>
        <w:tc>
          <w:tcPr>
            <w:tcW w:w="1890" w:type="dxa"/>
            <w:tcBorders>
              <w:top w:val="single" w:sz="6" w:space="0" w:color="auto"/>
              <w:left w:val="single" w:sz="6" w:space="0" w:color="auto"/>
              <w:bottom w:val="single" w:sz="6" w:space="0" w:color="auto"/>
              <w:right w:val="single" w:sz="6" w:space="0" w:color="auto"/>
            </w:tcBorders>
            <w:shd w:val="clear" w:color="auto" w:fill="auto"/>
            <w:vAlign w:val="center"/>
          </w:tcPr>
          <w:p w14:paraId="7F870AF7" w14:textId="77777777" w:rsidR="00737C4B" w:rsidRPr="00FF778B" w:rsidRDefault="00737C4B" w:rsidP="00C8227D">
            <w:pPr>
              <w:spacing w:afterAutospacing="1"/>
              <w:ind w:left="30"/>
              <w:jc w:val="center"/>
              <w:textAlignment w:val="baseline"/>
              <w:rPr>
                <w:rFonts w:ascii="仿宋_GB2312" w:eastAsia="仿宋_GB2312" w:hAnsi="仿宋_GB2312"/>
                <w:sz w:val="24"/>
              </w:rPr>
            </w:pPr>
          </w:p>
        </w:tc>
        <w:tc>
          <w:tcPr>
            <w:tcW w:w="1368" w:type="dxa"/>
            <w:tcBorders>
              <w:top w:val="single" w:sz="6" w:space="0" w:color="auto"/>
              <w:left w:val="single" w:sz="6" w:space="0" w:color="auto"/>
              <w:bottom w:val="single" w:sz="6" w:space="0" w:color="auto"/>
              <w:right w:val="single" w:sz="6" w:space="0" w:color="auto"/>
            </w:tcBorders>
            <w:shd w:val="clear" w:color="auto" w:fill="auto"/>
            <w:vAlign w:val="center"/>
          </w:tcPr>
          <w:p w14:paraId="7ABC9260" w14:textId="77777777" w:rsidR="00737C4B" w:rsidRPr="00FF778B" w:rsidRDefault="00737C4B" w:rsidP="00C8227D">
            <w:pPr>
              <w:spacing w:afterAutospacing="1"/>
              <w:ind w:left="30"/>
              <w:jc w:val="center"/>
              <w:textAlignment w:val="baseline"/>
              <w:rPr>
                <w:rFonts w:ascii="仿宋_GB2312" w:eastAsia="仿宋_GB2312" w:hAnsi="仿宋_GB2312"/>
                <w:sz w:val="24"/>
              </w:rPr>
            </w:pPr>
          </w:p>
        </w:tc>
      </w:tr>
    </w:tbl>
    <w:p w14:paraId="6F76B8B3" w14:textId="77777777" w:rsidR="00B74256" w:rsidRPr="00FF778B" w:rsidRDefault="00B74256" w:rsidP="00B74256">
      <w:pPr>
        <w:textAlignment w:val="baseline"/>
        <w:rPr>
          <w:rFonts w:ascii="仿宋_GB2312" w:eastAsia="仿宋_GB2312" w:hAnsi="仿宋_GB2312" w:cs="Segoe UI"/>
          <w:sz w:val="18"/>
          <w:szCs w:val="18"/>
        </w:rPr>
      </w:pPr>
      <w:r w:rsidRPr="00FF778B">
        <w:rPr>
          <w:rFonts w:ascii="仿宋_GB2312" w:eastAsia="仿宋_GB2312" w:hAnsi="仿宋_GB2312" w:cs="微软雅黑" w:hint="eastAsia"/>
          <w:b/>
          <w:bCs/>
          <w:sz w:val="24"/>
        </w:rPr>
        <w:t>说明：</w:t>
      </w:r>
      <w:r w:rsidRPr="00FF778B">
        <w:rPr>
          <w:rFonts w:ascii="Calibri" w:eastAsia="仿宋_GB2312" w:hAnsi="Calibri" w:cs="Calibri"/>
          <w:sz w:val="24"/>
        </w:rPr>
        <w:t> </w:t>
      </w:r>
    </w:p>
    <w:p w14:paraId="3898AF0D" w14:textId="77777777" w:rsidR="00B74256" w:rsidRPr="00FF778B" w:rsidRDefault="00B74256" w:rsidP="00B74256">
      <w:pPr>
        <w:textAlignment w:val="baseline"/>
        <w:rPr>
          <w:rFonts w:ascii="仿宋_GB2312" w:eastAsia="仿宋_GB2312" w:hAnsi="仿宋_GB2312" w:cs="Segoe UI"/>
          <w:sz w:val="18"/>
          <w:szCs w:val="18"/>
        </w:rPr>
      </w:pPr>
      <w:r w:rsidRPr="00FF778B">
        <w:rPr>
          <w:rFonts w:ascii="仿宋_GB2312" w:eastAsia="仿宋_GB2312" w:hAnsi="仿宋_GB2312" w:cs="Segoe UI"/>
          <w:b/>
          <w:bCs/>
          <w:sz w:val="24"/>
        </w:rPr>
        <w:t>1</w:t>
      </w:r>
      <w:r w:rsidRPr="00FF778B">
        <w:rPr>
          <w:rFonts w:ascii="仿宋_GB2312" w:eastAsia="仿宋_GB2312" w:hAnsi="仿宋_GB2312" w:cs="微软雅黑" w:hint="eastAsia"/>
          <w:b/>
          <w:bCs/>
          <w:sz w:val="24"/>
        </w:rPr>
        <w:t>、逐项按照询价文件要求填写响应规格。</w:t>
      </w:r>
      <w:r w:rsidRPr="00FF778B">
        <w:rPr>
          <w:rFonts w:ascii="Calibri" w:eastAsia="仿宋_GB2312" w:hAnsi="Calibri" w:cs="Calibri"/>
          <w:sz w:val="24"/>
        </w:rPr>
        <w:t> </w:t>
      </w:r>
    </w:p>
    <w:p w14:paraId="548061A9" w14:textId="77777777" w:rsidR="00B74256" w:rsidRPr="00FF778B" w:rsidRDefault="00B74256" w:rsidP="00B74256">
      <w:pPr>
        <w:textAlignment w:val="baseline"/>
        <w:rPr>
          <w:rFonts w:ascii="仿宋_GB2312" w:eastAsia="仿宋_GB2312" w:hAnsi="仿宋_GB2312" w:cs="Segoe UI"/>
          <w:sz w:val="18"/>
          <w:szCs w:val="18"/>
        </w:rPr>
      </w:pPr>
      <w:r w:rsidRPr="00FF778B">
        <w:rPr>
          <w:rFonts w:ascii="仿宋_GB2312" w:eastAsia="仿宋_GB2312" w:hAnsi="仿宋_GB2312" w:cs="Segoe UI"/>
          <w:b/>
          <w:bCs/>
          <w:sz w:val="24"/>
        </w:rPr>
        <w:t>2</w:t>
      </w:r>
      <w:r w:rsidRPr="00FF778B">
        <w:rPr>
          <w:rFonts w:ascii="仿宋_GB2312" w:eastAsia="仿宋_GB2312" w:hAnsi="仿宋_GB2312" w:cs="微软雅黑" w:hint="eastAsia"/>
          <w:b/>
          <w:bCs/>
          <w:sz w:val="24"/>
        </w:rPr>
        <w:t>、偏离说明是指对询价文件要求存在不同之处的解释说明。偏离系指：正偏离（高于采购方要求）、负偏离（低于采购方要求）、无偏离（满足采购方要求）。</w:t>
      </w:r>
      <w:r w:rsidRPr="00FF778B">
        <w:rPr>
          <w:rFonts w:ascii="Calibri" w:eastAsia="仿宋_GB2312" w:hAnsi="Calibri" w:cs="Calibri"/>
          <w:sz w:val="24"/>
        </w:rPr>
        <w:t> </w:t>
      </w:r>
    </w:p>
    <w:p w14:paraId="5C2F655D" w14:textId="77777777" w:rsidR="00B74256" w:rsidRPr="00FF778B" w:rsidRDefault="00B74256" w:rsidP="00B74256">
      <w:pPr>
        <w:textAlignment w:val="baseline"/>
        <w:rPr>
          <w:rFonts w:ascii="仿宋_GB2312" w:eastAsia="仿宋_GB2312" w:hAnsi="仿宋_GB2312" w:cs="Segoe UI"/>
          <w:sz w:val="18"/>
          <w:szCs w:val="18"/>
        </w:rPr>
      </w:pPr>
      <w:r w:rsidRPr="00FF778B">
        <w:rPr>
          <w:rFonts w:ascii="仿宋_GB2312" w:eastAsia="仿宋_GB2312" w:hAnsi="仿宋_GB2312" w:cs="Segoe UI"/>
          <w:b/>
          <w:bCs/>
          <w:sz w:val="24"/>
        </w:rPr>
        <w:t>3</w:t>
      </w:r>
      <w:r w:rsidRPr="00FF778B">
        <w:rPr>
          <w:rFonts w:ascii="仿宋_GB2312" w:eastAsia="仿宋_GB2312" w:hAnsi="仿宋_GB2312" w:cs="微软雅黑" w:hint="eastAsia"/>
          <w:b/>
          <w:bCs/>
          <w:sz w:val="24"/>
        </w:rPr>
        <w:t>、如不填写或填写不全或未如实填写，自行承担响应风险。</w:t>
      </w:r>
      <w:r w:rsidRPr="00FF778B">
        <w:rPr>
          <w:rFonts w:ascii="Calibri" w:eastAsia="仿宋_GB2312" w:hAnsi="Calibri" w:cs="Calibri"/>
          <w:sz w:val="24"/>
        </w:rPr>
        <w:t> </w:t>
      </w:r>
    </w:p>
    <w:p w14:paraId="215079E1" w14:textId="77777777" w:rsidR="00B74256" w:rsidRPr="00FF778B" w:rsidRDefault="00B74256" w:rsidP="00B74256">
      <w:pPr>
        <w:textAlignment w:val="baseline"/>
        <w:rPr>
          <w:rFonts w:ascii="仿宋_GB2312" w:eastAsia="仿宋_GB2312" w:hAnsi="仿宋_GB2312" w:cs="Segoe UI"/>
          <w:sz w:val="18"/>
          <w:szCs w:val="18"/>
        </w:rPr>
      </w:pPr>
      <w:r w:rsidRPr="00FF778B">
        <w:rPr>
          <w:rFonts w:ascii="Calibri" w:eastAsia="仿宋_GB2312" w:hAnsi="Calibri" w:cs="Calibri" w:hint="eastAsia"/>
          <w:sz w:val="24"/>
        </w:rPr>
        <w:t> </w:t>
      </w:r>
    </w:p>
    <w:p w14:paraId="27605F18" w14:textId="77777777" w:rsidR="00B74256" w:rsidRPr="00FF778B" w:rsidRDefault="00B74256" w:rsidP="00B74256">
      <w:pPr>
        <w:textAlignment w:val="baseline"/>
        <w:rPr>
          <w:rFonts w:ascii="仿宋_GB2312" w:eastAsia="仿宋_GB2312" w:hAnsi="仿宋_GB2312" w:cs="Segoe UI"/>
          <w:sz w:val="18"/>
          <w:szCs w:val="18"/>
        </w:rPr>
      </w:pPr>
      <w:r w:rsidRPr="00FF778B">
        <w:rPr>
          <w:rFonts w:ascii="仿宋_GB2312" w:eastAsia="仿宋_GB2312" w:hAnsi="仿宋_GB2312" w:cs="微软雅黑" w:hint="eastAsia"/>
          <w:sz w:val="24"/>
        </w:rPr>
        <w:t>响应供应商名称（盖章）：</w:t>
      </w:r>
      <w:r w:rsidRPr="00FF778B">
        <w:rPr>
          <w:rFonts w:ascii="Calibri" w:eastAsia="仿宋_GB2312" w:hAnsi="Calibri" w:cs="Calibri"/>
          <w:sz w:val="24"/>
        </w:rPr>
        <w:t>  </w:t>
      </w:r>
    </w:p>
    <w:p w14:paraId="372CD198" w14:textId="77777777" w:rsidR="00B74256" w:rsidRPr="00FF778B" w:rsidRDefault="00B74256" w:rsidP="00B74256">
      <w:pPr>
        <w:textAlignment w:val="baseline"/>
        <w:rPr>
          <w:rFonts w:ascii="仿宋_GB2312" w:eastAsia="仿宋_GB2312" w:hAnsi="仿宋_GB2312" w:cs="Segoe UI"/>
          <w:sz w:val="18"/>
          <w:szCs w:val="18"/>
        </w:rPr>
      </w:pPr>
      <w:r w:rsidRPr="00FF778B">
        <w:rPr>
          <w:rFonts w:ascii="仿宋_GB2312" w:eastAsia="仿宋_GB2312" w:hAnsi="仿宋_GB2312" w:cs="微软雅黑" w:hint="eastAsia"/>
          <w:sz w:val="24"/>
        </w:rPr>
        <w:t>授权代表签字：</w:t>
      </w:r>
      <w:r w:rsidRPr="00FF778B">
        <w:rPr>
          <w:rFonts w:ascii="Calibri" w:eastAsia="仿宋_GB2312" w:hAnsi="Calibri" w:cs="Calibri"/>
          <w:sz w:val="24"/>
        </w:rPr>
        <w:t> </w:t>
      </w:r>
    </w:p>
    <w:p w14:paraId="4D717EB2" w14:textId="77777777" w:rsidR="00B74256" w:rsidRPr="00FF778B" w:rsidRDefault="00B74256" w:rsidP="00B74256">
      <w:pPr>
        <w:textAlignment w:val="baseline"/>
        <w:rPr>
          <w:rFonts w:ascii="仿宋_GB2312" w:eastAsia="仿宋_GB2312" w:hAnsi="仿宋_GB2312" w:cs="Segoe UI"/>
          <w:sz w:val="18"/>
          <w:szCs w:val="18"/>
        </w:rPr>
      </w:pPr>
      <w:r w:rsidRPr="00FF778B">
        <w:rPr>
          <w:rFonts w:ascii="仿宋_GB2312" w:eastAsia="仿宋_GB2312" w:hAnsi="仿宋_GB2312" w:cs="微软雅黑" w:hint="eastAsia"/>
          <w:sz w:val="24"/>
        </w:rPr>
        <w:t>日期：</w:t>
      </w:r>
      <w:r w:rsidRPr="00FF778B">
        <w:rPr>
          <w:rFonts w:ascii="Calibri" w:eastAsia="仿宋_GB2312" w:hAnsi="Calibri" w:cs="Calibri"/>
          <w:sz w:val="24"/>
        </w:rPr>
        <w:t> </w:t>
      </w:r>
      <w:r w:rsidRPr="00FF778B">
        <w:rPr>
          <w:rFonts w:ascii="仿宋_GB2312" w:eastAsia="仿宋_GB2312" w:hAnsi="仿宋_GB2312" w:cs="Calibri"/>
          <w:sz w:val="24"/>
        </w:rPr>
        <w:t xml:space="preserve"> </w:t>
      </w:r>
      <w:r w:rsidRPr="00FF778B">
        <w:rPr>
          <w:rFonts w:ascii="仿宋_GB2312" w:eastAsia="仿宋_GB2312" w:hAnsi="仿宋_GB2312" w:cs="微软雅黑" w:hint="eastAsia"/>
          <w:sz w:val="24"/>
        </w:rPr>
        <w:t>年</w:t>
      </w:r>
      <w:r w:rsidRPr="00FF778B">
        <w:rPr>
          <w:rFonts w:ascii="Calibri" w:eastAsia="仿宋_GB2312" w:hAnsi="Calibri" w:cs="Calibri"/>
          <w:sz w:val="24"/>
        </w:rPr>
        <w:t> </w:t>
      </w:r>
      <w:r w:rsidRPr="00FF778B">
        <w:rPr>
          <w:rFonts w:ascii="仿宋_GB2312" w:eastAsia="仿宋_GB2312" w:hAnsi="仿宋_GB2312" w:cs="Calibri"/>
          <w:sz w:val="24"/>
        </w:rPr>
        <w:t xml:space="preserve"> </w:t>
      </w:r>
      <w:r w:rsidRPr="00FF778B">
        <w:rPr>
          <w:rFonts w:ascii="仿宋_GB2312" w:eastAsia="仿宋_GB2312" w:hAnsi="仿宋_GB2312" w:cs="微软雅黑" w:hint="eastAsia"/>
          <w:sz w:val="24"/>
        </w:rPr>
        <w:t>月</w:t>
      </w:r>
      <w:r w:rsidRPr="00FF778B">
        <w:rPr>
          <w:rFonts w:ascii="Calibri" w:eastAsia="仿宋_GB2312" w:hAnsi="Calibri" w:cs="Calibri"/>
          <w:sz w:val="24"/>
        </w:rPr>
        <w:t> </w:t>
      </w:r>
      <w:r w:rsidRPr="00FF778B">
        <w:rPr>
          <w:rFonts w:ascii="仿宋_GB2312" w:eastAsia="仿宋_GB2312" w:hAnsi="仿宋_GB2312" w:cs="Calibri"/>
          <w:sz w:val="24"/>
        </w:rPr>
        <w:t xml:space="preserve"> </w:t>
      </w:r>
      <w:r w:rsidRPr="00FF778B">
        <w:rPr>
          <w:rFonts w:ascii="仿宋_GB2312" w:eastAsia="仿宋_GB2312" w:hAnsi="仿宋_GB2312" w:cs="微软雅黑" w:hint="eastAsia"/>
          <w:sz w:val="24"/>
        </w:rPr>
        <w:t>日</w:t>
      </w:r>
      <w:r w:rsidRPr="00FF778B">
        <w:rPr>
          <w:rFonts w:ascii="Calibri" w:eastAsia="仿宋_GB2312" w:hAnsi="Calibri" w:cs="Calibri"/>
          <w:sz w:val="24"/>
        </w:rPr>
        <w:t> </w:t>
      </w:r>
    </w:p>
    <w:p w14:paraId="161661A3" w14:textId="77777777" w:rsidR="00B74256" w:rsidRPr="00FF778B" w:rsidRDefault="00B74256" w:rsidP="00B74256">
      <w:pPr>
        <w:textAlignment w:val="baseline"/>
        <w:rPr>
          <w:rFonts w:ascii="仿宋_GB2312" w:eastAsia="仿宋_GB2312" w:hAnsi="仿宋_GB2312" w:cs="Segoe UI"/>
          <w:sz w:val="24"/>
        </w:rPr>
      </w:pPr>
    </w:p>
    <w:p w14:paraId="73AC5E10" w14:textId="77777777" w:rsidR="00B74256" w:rsidRPr="00FF778B" w:rsidRDefault="00B74256" w:rsidP="00B74256">
      <w:pPr>
        <w:textAlignment w:val="baseline"/>
        <w:rPr>
          <w:rFonts w:ascii="仿宋_GB2312" w:eastAsia="仿宋_GB2312" w:hAnsi="仿宋_GB2312" w:cs="Segoe UI"/>
          <w:sz w:val="18"/>
          <w:szCs w:val="18"/>
        </w:rPr>
      </w:pPr>
    </w:p>
    <w:p w14:paraId="36A18054" w14:textId="77777777" w:rsidR="00B74256" w:rsidRPr="00FF778B" w:rsidRDefault="00B74256" w:rsidP="00B74256">
      <w:pPr>
        <w:textAlignment w:val="baseline"/>
        <w:rPr>
          <w:rFonts w:ascii="仿宋_GB2312" w:eastAsia="仿宋_GB2312" w:hAnsi="仿宋_GB2312" w:cs="Segoe UI"/>
          <w:sz w:val="18"/>
          <w:szCs w:val="18"/>
        </w:rPr>
      </w:pPr>
    </w:p>
    <w:p w14:paraId="6CC4DB5F" w14:textId="77777777" w:rsidR="00B74256" w:rsidRPr="00FF778B" w:rsidRDefault="00B74256" w:rsidP="00B74256">
      <w:pPr>
        <w:textAlignment w:val="baseline"/>
        <w:rPr>
          <w:rFonts w:ascii="仿宋_GB2312" w:eastAsia="仿宋_GB2312" w:hAnsi="仿宋_GB2312" w:cs="Segoe UI"/>
          <w:sz w:val="18"/>
          <w:szCs w:val="18"/>
        </w:rPr>
      </w:pPr>
    </w:p>
    <w:p w14:paraId="5720C8F1" w14:textId="77777777" w:rsidR="00B74256" w:rsidRPr="00FF778B" w:rsidRDefault="00B74256" w:rsidP="00B74256">
      <w:pPr>
        <w:textAlignment w:val="baseline"/>
        <w:rPr>
          <w:rFonts w:ascii="仿宋_GB2312" w:eastAsia="仿宋_GB2312" w:hAnsi="仿宋_GB2312" w:cs="Segoe UI"/>
          <w:sz w:val="18"/>
          <w:szCs w:val="18"/>
        </w:rPr>
      </w:pPr>
    </w:p>
    <w:p w14:paraId="1FC9A217" w14:textId="77777777" w:rsidR="00B74256" w:rsidRPr="00FF778B" w:rsidRDefault="00B74256" w:rsidP="00B74256">
      <w:pPr>
        <w:textAlignment w:val="baseline"/>
        <w:rPr>
          <w:rFonts w:ascii="仿宋_GB2312" w:eastAsia="仿宋_GB2312" w:hAnsi="仿宋_GB2312" w:cs="Segoe UI"/>
          <w:sz w:val="18"/>
          <w:szCs w:val="18"/>
        </w:rPr>
      </w:pPr>
    </w:p>
    <w:p w14:paraId="155C0C59" w14:textId="77777777" w:rsidR="00B74256" w:rsidRPr="00FF778B" w:rsidRDefault="00B74256" w:rsidP="00B74256">
      <w:pPr>
        <w:textAlignment w:val="baseline"/>
        <w:rPr>
          <w:rFonts w:ascii="仿宋_GB2312" w:eastAsia="仿宋_GB2312" w:hAnsi="仿宋_GB2312" w:cs="Segoe UI"/>
          <w:sz w:val="18"/>
          <w:szCs w:val="18"/>
        </w:rPr>
      </w:pPr>
    </w:p>
    <w:p w14:paraId="07526A75" w14:textId="77777777" w:rsidR="00B74256" w:rsidRPr="00FF778B" w:rsidRDefault="00B74256" w:rsidP="00B74256">
      <w:pPr>
        <w:textAlignment w:val="baseline"/>
        <w:rPr>
          <w:rFonts w:ascii="仿宋_GB2312" w:eastAsia="仿宋_GB2312" w:hAnsi="仿宋_GB2312" w:cs="Segoe UI"/>
          <w:sz w:val="18"/>
          <w:szCs w:val="18"/>
        </w:rPr>
      </w:pPr>
    </w:p>
    <w:p w14:paraId="7FCABFD9" w14:textId="07493766" w:rsidR="00B74256" w:rsidRDefault="00B74256" w:rsidP="00B74256">
      <w:pPr>
        <w:textAlignment w:val="baseline"/>
        <w:rPr>
          <w:rFonts w:ascii="仿宋_GB2312" w:eastAsia="仿宋_GB2312" w:hAnsi="仿宋_GB2312" w:cs="Segoe UI"/>
          <w:sz w:val="18"/>
          <w:szCs w:val="18"/>
        </w:rPr>
      </w:pPr>
    </w:p>
    <w:p w14:paraId="1EDF0911" w14:textId="275DD2A7" w:rsidR="00E44077" w:rsidRDefault="00E44077" w:rsidP="00B74256">
      <w:pPr>
        <w:textAlignment w:val="baseline"/>
        <w:rPr>
          <w:rFonts w:ascii="仿宋_GB2312" w:eastAsia="仿宋_GB2312" w:hAnsi="仿宋_GB2312" w:cs="Segoe UI"/>
          <w:sz w:val="18"/>
          <w:szCs w:val="18"/>
        </w:rPr>
      </w:pPr>
    </w:p>
    <w:p w14:paraId="55672017" w14:textId="78F0414D" w:rsidR="00E44077" w:rsidRDefault="00E44077" w:rsidP="00B74256">
      <w:pPr>
        <w:textAlignment w:val="baseline"/>
        <w:rPr>
          <w:rFonts w:ascii="仿宋_GB2312" w:eastAsia="仿宋_GB2312" w:hAnsi="仿宋_GB2312" w:cs="Segoe UI"/>
          <w:sz w:val="18"/>
          <w:szCs w:val="18"/>
        </w:rPr>
      </w:pPr>
    </w:p>
    <w:p w14:paraId="34063291" w14:textId="3CC3208A" w:rsidR="00E44077" w:rsidRDefault="00E44077" w:rsidP="00B74256">
      <w:pPr>
        <w:textAlignment w:val="baseline"/>
        <w:rPr>
          <w:rFonts w:ascii="仿宋_GB2312" w:eastAsia="仿宋_GB2312" w:hAnsi="仿宋_GB2312" w:cs="Segoe UI"/>
          <w:sz w:val="18"/>
          <w:szCs w:val="18"/>
        </w:rPr>
      </w:pPr>
    </w:p>
    <w:p w14:paraId="24C41145" w14:textId="1B0A9CE1" w:rsidR="00E44077" w:rsidRDefault="00E44077" w:rsidP="00B74256">
      <w:pPr>
        <w:textAlignment w:val="baseline"/>
        <w:rPr>
          <w:rFonts w:ascii="仿宋_GB2312" w:eastAsia="仿宋_GB2312" w:hAnsi="仿宋_GB2312" w:cs="Segoe UI"/>
          <w:sz w:val="18"/>
          <w:szCs w:val="18"/>
        </w:rPr>
      </w:pPr>
    </w:p>
    <w:p w14:paraId="446B5D4A" w14:textId="0A608C42" w:rsidR="00B74256" w:rsidRPr="00FF778B" w:rsidRDefault="00B74256" w:rsidP="00B74256">
      <w:pPr>
        <w:rPr>
          <w:rFonts w:ascii="仿宋_GB2312" w:eastAsia="仿宋_GB2312" w:hAnsi="仿宋_GB2312" w:cs="Segoe UI"/>
          <w:sz w:val="18"/>
          <w:szCs w:val="18"/>
        </w:rPr>
      </w:pPr>
    </w:p>
    <w:p w14:paraId="65E6BE71" w14:textId="77777777" w:rsidR="00B74256" w:rsidRPr="00FF778B" w:rsidRDefault="00B74256" w:rsidP="00B74256">
      <w:pPr>
        <w:spacing w:line="360" w:lineRule="auto"/>
        <w:jc w:val="center"/>
        <w:rPr>
          <w:rFonts w:ascii="仿宋_GB2312" w:eastAsia="仿宋_GB2312" w:hAnsi="仿宋_GB2312"/>
          <w:b/>
          <w:spacing w:val="-6"/>
          <w:sz w:val="32"/>
        </w:rPr>
      </w:pPr>
      <w:r w:rsidRPr="00FF778B">
        <w:rPr>
          <w:rFonts w:ascii="仿宋_GB2312" w:eastAsia="仿宋_GB2312" w:hAnsi="仿宋_GB2312" w:hint="eastAsia"/>
          <w:b/>
          <w:spacing w:val="-6"/>
          <w:sz w:val="32"/>
        </w:rPr>
        <w:t>报价单位一般情况</w:t>
      </w:r>
    </w:p>
    <w:tbl>
      <w:tblPr>
        <w:tblW w:w="9073"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3"/>
        <w:gridCol w:w="2696"/>
        <w:gridCol w:w="848"/>
        <w:gridCol w:w="4536"/>
      </w:tblGrid>
      <w:tr w:rsidR="00B74256" w:rsidRPr="00904D05" w14:paraId="240A20FD" w14:textId="77777777" w:rsidTr="00C8227D">
        <w:trPr>
          <w:trHeight w:val="567"/>
        </w:trPr>
        <w:tc>
          <w:tcPr>
            <w:tcW w:w="993" w:type="dxa"/>
            <w:vAlign w:val="center"/>
          </w:tcPr>
          <w:p w14:paraId="6024D7BB" w14:textId="77777777" w:rsidR="00B74256" w:rsidRPr="00FF778B" w:rsidRDefault="00B74256" w:rsidP="00C8227D">
            <w:pPr>
              <w:spacing w:line="360" w:lineRule="auto"/>
              <w:jc w:val="center"/>
              <w:rPr>
                <w:rFonts w:ascii="仿宋_GB2312" w:eastAsia="仿宋_GB2312" w:hAnsi="仿宋_GB2312"/>
                <w:spacing w:val="-6"/>
                <w:sz w:val="24"/>
              </w:rPr>
            </w:pPr>
            <w:r w:rsidRPr="00FF778B">
              <w:rPr>
                <w:rFonts w:ascii="仿宋_GB2312" w:eastAsia="仿宋_GB2312" w:hAnsi="仿宋_GB2312"/>
                <w:spacing w:val="-6"/>
                <w:sz w:val="24"/>
              </w:rPr>
              <w:t>1</w:t>
            </w:r>
          </w:p>
        </w:tc>
        <w:tc>
          <w:tcPr>
            <w:tcW w:w="8080" w:type="dxa"/>
            <w:gridSpan w:val="3"/>
            <w:vAlign w:val="center"/>
          </w:tcPr>
          <w:p w14:paraId="0075033E" w14:textId="77777777" w:rsidR="00B74256" w:rsidRPr="00FF778B" w:rsidRDefault="00B74256" w:rsidP="00C8227D">
            <w:pPr>
              <w:spacing w:line="360" w:lineRule="auto"/>
              <w:rPr>
                <w:rFonts w:ascii="仿宋_GB2312" w:eastAsia="仿宋_GB2312" w:hAnsi="仿宋_GB2312"/>
                <w:spacing w:val="-6"/>
                <w:sz w:val="24"/>
              </w:rPr>
            </w:pPr>
            <w:r w:rsidRPr="00FF778B">
              <w:rPr>
                <w:rFonts w:ascii="仿宋_GB2312" w:eastAsia="仿宋_GB2312" w:hAnsi="仿宋_GB2312" w:hint="eastAsia"/>
                <w:spacing w:val="-6"/>
                <w:sz w:val="24"/>
              </w:rPr>
              <w:t>企业名称：</w:t>
            </w:r>
          </w:p>
        </w:tc>
      </w:tr>
      <w:tr w:rsidR="00B74256" w:rsidRPr="00904D05" w14:paraId="4B330131" w14:textId="77777777" w:rsidTr="00C8227D">
        <w:trPr>
          <w:trHeight w:val="567"/>
        </w:trPr>
        <w:tc>
          <w:tcPr>
            <w:tcW w:w="993" w:type="dxa"/>
            <w:vAlign w:val="center"/>
          </w:tcPr>
          <w:p w14:paraId="33A05DFB" w14:textId="77777777" w:rsidR="00B74256" w:rsidRPr="00FF778B" w:rsidRDefault="00B74256" w:rsidP="00C8227D">
            <w:pPr>
              <w:spacing w:line="360" w:lineRule="auto"/>
              <w:jc w:val="center"/>
              <w:rPr>
                <w:rFonts w:ascii="仿宋_GB2312" w:eastAsia="仿宋_GB2312" w:hAnsi="仿宋_GB2312"/>
                <w:spacing w:val="-6"/>
                <w:sz w:val="24"/>
              </w:rPr>
            </w:pPr>
            <w:r w:rsidRPr="00FF778B">
              <w:rPr>
                <w:rFonts w:ascii="仿宋_GB2312" w:eastAsia="仿宋_GB2312" w:hAnsi="仿宋_GB2312"/>
                <w:spacing w:val="-6"/>
                <w:sz w:val="24"/>
              </w:rPr>
              <w:t>2</w:t>
            </w:r>
          </w:p>
        </w:tc>
        <w:tc>
          <w:tcPr>
            <w:tcW w:w="8080" w:type="dxa"/>
            <w:gridSpan w:val="3"/>
            <w:vAlign w:val="center"/>
          </w:tcPr>
          <w:p w14:paraId="2A4243E2" w14:textId="77777777" w:rsidR="00B74256" w:rsidRPr="00FF778B" w:rsidRDefault="00B74256" w:rsidP="00C8227D">
            <w:pPr>
              <w:spacing w:line="360" w:lineRule="auto"/>
              <w:rPr>
                <w:rFonts w:ascii="仿宋_GB2312" w:eastAsia="仿宋_GB2312" w:hAnsi="仿宋_GB2312"/>
                <w:spacing w:val="-6"/>
                <w:sz w:val="24"/>
              </w:rPr>
            </w:pPr>
            <w:r w:rsidRPr="00FF778B">
              <w:rPr>
                <w:rFonts w:ascii="仿宋_GB2312" w:eastAsia="仿宋_GB2312" w:hAnsi="仿宋_GB2312" w:hint="eastAsia"/>
                <w:spacing w:val="-6"/>
                <w:sz w:val="24"/>
              </w:rPr>
              <w:t>总部地址：</w:t>
            </w:r>
          </w:p>
        </w:tc>
      </w:tr>
      <w:tr w:rsidR="00B74256" w:rsidRPr="00904D05" w14:paraId="3149C130" w14:textId="77777777" w:rsidTr="00C8227D">
        <w:trPr>
          <w:trHeight w:val="567"/>
        </w:trPr>
        <w:tc>
          <w:tcPr>
            <w:tcW w:w="993" w:type="dxa"/>
            <w:vAlign w:val="center"/>
          </w:tcPr>
          <w:p w14:paraId="7EC18CF3" w14:textId="77777777" w:rsidR="00B74256" w:rsidRPr="00FF778B" w:rsidRDefault="00B74256" w:rsidP="00C8227D">
            <w:pPr>
              <w:spacing w:line="360" w:lineRule="auto"/>
              <w:jc w:val="center"/>
              <w:rPr>
                <w:rFonts w:ascii="仿宋_GB2312" w:eastAsia="仿宋_GB2312" w:hAnsi="仿宋_GB2312"/>
                <w:spacing w:val="-6"/>
                <w:sz w:val="24"/>
              </w:rPr>
            </w:pPr>
            <w:r w:rsidRPr="00FF778B">
              <w:rPr>
                <w:rFonts w:ascii="仿宋_GB2312" w:eastAsia="仿宋_GB2312" w:hAnsi="仿宋_GB2312"/>
                <w:spacing w:val="-6"/>
                <w:sz w:val="24"/>
              </w:rPr>
              <w:t>3</w:t>
            </w:r>
          </w:p>
        </w:tc>
        <w:tc>
          <w:tcPr>
            <w:tcW w:w="8080" w:type="dxa"/>
            <w:gridSpan w:val="3"/>
            <w:vAlign w:val="center"/>
          </w:tcPr>
          <w:p w14:paraId="62494E32" w14:textId="77777777" w:rsidR="00B74256" w:rsidRPr="00FF778B" w:rsidRDefault="00B74256" w:rsidP="00C8227D">
            <w:pPr>
              <w:spacing w:line="360" w:lineRule="auto"/>
              <w:rPr>
                <w:rFonts w:ascii="仿宋_GB2312" w:eastAsia="仿宋_GB2312" w:hAnsi="仿宋_GB2312"/>
                <w:spacing w:val="-6"/>
                <w:sz w:val="24"/>
              </w:rPr>
            </w:pPr>
            <w:r w:rsidRPr="00FF778B">
              <w:rPr>
                <w:rFonts w:ascii="仿宋_GB2312" w:eastAsia="仿宋_GB2312" w:hAnsi="仿宋_GB2312" w:hint="eastAsia"/>
                <w:spacing w:val="-6"/>
                <w:sz w:val="24"/>
              </w:rPr>
              <w:t>当地代表处地址：</w:t>
            </w:r>
          </w:p>
        </w:tc>
      </w:tr>
      <w:tr w:rsidR="00B74256" w:rsidRPr="00904D05" w14:paraId="7BF802D8" w14:textId="77777777" w:rsidTr="00C8227D">
        <w:trPr>
          <w:trHeight w:val="567"/>
        </w:trPr>
        <w:tc>
          <w:tcPr>
            <w:tcW w:w="993" w:type="dxa"/>
            <w:vAlign w:val="center"/>
          </w:tcPr>
          <w:p w14:paraId="75850CED" w14:textId="77777777" w:rsidR="00B74256" w:rsidRPr="00FF778B" w:rsidRDefault="00B74256" w:rsidP="00C8227D">
            <w:pPr>
              <w:spacing w:line="360" w:lineRule="auto"/>
              <w:jc w:val="center"/>
              <w:rPr>
                <w:rFonts w:ascii="仿宋_GB2312" w:eastAsia="仿宋_GB2312" w:hAnsi="仿宋_GB2312"/>
                <w:spacing w:val="-6"/>
                <w:sz w:val="24"/>
              </w:rPr>
            </w:pPr>
            <w:r w:rsidRPr="00FF778B">
              <w:rPr>
                <w:rFonts w:ascii="仿宋_GB2312" w:eastAsia="仿宋_GB2312" w:hAnsi="仿宋_GB2312"/>
                <w:spacing w:val="-6"/>
                <w:sz w:val="24"/>
              </w:rPr>
              <w:t>4</w:t>
            </w:r>
          </w:p>
        </w:tc>
        <w:tc>
          <w:tcPr>
            <w:tcW w:w="3544" w:type="dxa"/>
            <w:gridSpan w:val="2"/>
            <w:vAlign w:val="center"/>
          </w:tcPr>
          <w:p w14:paraId="0C4DCCAC" w14:textId="77777777" w:rsidR="00B74256" w:rsidRPr="00FF778B" w:rsidRDefault="00B74256" w:rsidP="00C8227D">
            <w:pPr>
              <w:spacing w:line="360" w:lineRule="auto"/>
              <w:rPr>
                <w:rFonts w:ascii="仿宋_GB2312" w:eastAsia="仿宋_GB2312" w:hAnsi="仿宋_GB2312"/>
                <w:spacing w:val="-6"/>
                <w:sz w:val="24"/>
              </w:rPr>
            </w:pPr>
            <w:r w:rsidRPr="00FF778B">
              <w:rPr>
                <w:rFonts w:ascii="仿宋_GB2312" w:eastAsia="仿宋_GB2312" w:hAnsi="仿宋_GB2312" w:hint="eastAsia"/>
                <w:spacing w:val="-6"/>
                <w:sz w:val="24"/>
              </w:rPr>
              <w:t>手机：</w:t>
            </w:r>
          </w:p>
        </w:tc>
        <w:tc>
          <w:tcPr>
            <w:tcW w:w="4536" w:type="dxa"/>
            <w:vAlign w:val="center"/>
          </w:tcPr>
          <w:p w14:paraId="1FB19D9B" w14:textId="77777777" w:rsidR="00B74256" w:rsidRPr="00FF778B" w:rsidRDefault="00B74256" w:rsidP="00C8227D">
            <w:pPr>
              <w:spacing w:line="360" w:lineRule="auto"/>
              <w:rPr>
                <w:rFonts w:ascii="仿宋_GB2312" w:eastAsia="仿宋_GB2312" w:hAnsi="仿宋_GB2312"/>
                <w:spacing w:val="-6"/>
                <w:sz w:val="24"/>
              </w:rPr>
            </w:pPr>
            <w:r w:rsidRPr="00FF778B">
              <w:rPr>
                <w:rFonts w:ascii="仿宋_GB2312" w:eastAsia="仿宋_GB2312" w:hAnsi="仿宋_GB2312" w:hint="eastAsia"/>
                <w:spacing w:val="-6"/>
                <w:sz w:val="24"/>
              </w:rPr>
              <w:t>联系人：</w:t>
            </w:r>
          </w:p>
        </w:tc>
      </w:tr>
      <w:tr w:rsidR="00B74256" w:rsidRPr="00904D05" w14:paraId="492063F7" w14:textId="77777777" w:rsidTr="00C8227D">
        <w:trPr>
          <w:trHeight w:val="567"/>
        </w:trPr>
        <w:tc>
          <w:tcPr>
            <w:tcW w:w="993" w:type="dxa"/>
            <w:vAlign w:val="center"/>
          </w:tcPr>
          <w:p w14:paraId="749219DE" w14:textId="77777777" w:rsidR="00B74256" w:rsidRPr="00FF778B" w:rsidRDefault="00B74256" w:rsidP="00C8227D">
            <w:pPr>
              <w:spacing w:line="360" w:lineRule="auto"/>
              <w:jc w:val="center"/>
              <w:rPr>
                <w:rFonts w:ascii="仿宋_GB2312" w:eastAsia="仿宋_GB2312" w:hAnsi="仿宋_GB2312"/>
                <w:spacing w:val="-6"/>
                <w:sz w:val="24"/>
              </w:rPr>
            </w:pPr>
            <w:r w:rsidRPr="00FF778B">
              <w:rPr>
                <w:rFonts w:ascii="仿宋_GB2312" w:eastAsia="仿宋_GB2312" w:hAnsi="仿宋_GB2312"/>
                <w:spacing w:val="-6"/>
                <w:sz w:val="24"/>
              </w:rPr>
              <w:t>5</w:t>
            </w:r>
          </w:p>
        </w:tc>
        <w:tc>
          <w:tcPr>
            <w:tcW w:w="3544" w:type="dxa"/>
            <w:gridSpan w:val="2"/>
            <w:vAlign w:val="center"/>
          </w:tcPr>
          <w:p w14:paraId="23F74E2A" w14:textId="77777777" w:rsidR="00B74256" w:rsidRPr="00FF778B" w:rsidRDefault="00B74256" w:rsidP="00C8227D">
            <w:pPr>
              <w:spacing w:line="360" w:lineRule="auto"/>
              <w:rPr>
                <w:rFonts w:ascii="仿宋_GB2312" w:eastAsia="仿宋_GB2312" w:hAnsi="仿宋_GB2312"/>
                <w:spacing w:val="-6"/>
                <w:sz w:val="24"/>
              </w:rPr>
            </w:pPr>
            <w:r w:rsidRPr="00FF778B">
              <w:rPr>
                <w:rFonts w:ascii="仿宋_GB2312" w:eastAsia="仿宋_GB2312" w:hAnsi="仿宋_GB2312" w:hint="eastAsia"/>
                <w:spacing w:val="-6"/>
                <w:sz w:val="24"/>
              </w:rPr>
              <w:t>传真：</w:t>
            </w:r>
          </w:p>
        </w:tc>
        <w:tc>
          <w:tcPr>
            <w:tcW w:w="4536" w:type="dxa"/>
            <w:vAlign w:val="center"/>
          </w:tcPr>
          <w:p w14:paraId="617E661D" w14:textId="77777777" w:rsidR="00B74256" w:rsidRPr="00FF778B" w:rsidRDefault="00B74256" w:rsidP="00C8227D">
            <w:pPr>
              <w:spacing w:line="360" w:lineRule="auto"/>
              <w:rPr>
                <w:rFonts w:ascii="仿宋_GB2312" w:eastAsia="仿宋_GB2312" w:hAnsi="仿宋_GB2312"/>
                <w:spacing w:val="-6"/>
                <w:sz w:val="24"/>
              </w:rPr>
            </w:pPr>
            <w:r w:rsidRPr="00FF778B">
              <w:rPr>
                <w:rFonts w:ascii="仿宋_GB2312" w:eastAsia="仿宋_GB2312" w:hAnsi="仿宋_GB2312" w:hint="eastAsia"/>
                <w:spacing w:val="-6"/>
                <w:sz w:val="24"/>
              </w:rPr>
              <w:t>电子信箱：</w:t>
            </w:r>
          </w:p>
        </w:tc>
      </w:tr>
      <w:tr w:rsidR="00B74256" w:rsidRPr="00904D05" w14:paraId="55FF1958" w14:textId="77777777" w:rsidTr="00C8227D">
        <w:trPr>
          <w:trHeight w:val="567"/>
        </w:trPr>
        <w:tc>
          <w:tcPr>
            <w:tcW w:w="993" w:type="dxa"/>
            <w:vAlign w:val="center"/>
          </w:tcPr>
          <w:p w14:paraId="7AA7D71D" w14:textId="77777777" w:rsidR="00B74256" w:rsidRPr="00FF778B" w:rsidRDefault="00B74256" w:rsidP="00C8227D">
            <w:pPr>
              <w:spacing w:line="360" w:lineRule="auto"/>
              <w:jc w:val="center"/>
              <w:rPr>
                <w:rFonts w:ascii="仿宋_GB2312" w:eastAsia="仿宋_GB2312" w:hAnsi="仿宋_GB2312"/>
                <w:spacing w:val="-6"/>
                <w:sz w:val="24"/>
              </w:rPr>
            </w:pPr>
            <w:r w:rsidRPr="00FF778B">
              <w:rPr>
                <w:rFonts w:ascii="仿宋_GB2312" w:eastAsia="仿宋_GB2312" w:hAnsi="仿宋_GB2312"/>
                <w:spacing w:val="-6"/>
                <w:sz w:val="24"/>
              </w:rPr>
              <w:t>6</w:t>
            </w:r>
          </w:p>
        </w:tc>
        <w:tc>
          <w:tcPr>
            <w:tcW w:w="3544" w:type="dxa"/>
            <w:gridSpan w:val="2"/>
            <w:vAlign w:val="center"/>
          </w:tcPr>
          <w:p w14:paraId="13F47251" w14:textId="77777777" w:rsidR="00B74256" w:rsidRPr="00FF778B" w:rsidRDefault="00B74256" w:rsidP="00C8227D">
            <w:pPr>
              <w:spacing w:line="360" w:lineRule="auto"/>
              <w:rPr>
                <w:rFonts w:ascii="仿宋_GB2312" w:eastAsia="仿宋_GB2312" w:hAnsi="仿宋_GB2312"/>
                <w:spacing w:val="-6"/>
                <w:sz w:val="24"/>
              </w:rPr>
            </w:pPr>
            <w:r w:rsidRPr="00FF778B">
              <w:rPr>
                <w:rFonts w:ascii="仿宋_GB2312" w:eastAsia="仿宋_GB2312" w:hAnsi="仿宋_GB2312" w:hint="eastAsia"/>
                <w:spacing w:val="-6"/>
                <w:sz w:val="24"/>
              </w:rPr>
              <w:t>注册地：</w:t>
            </w:r>
          </w:p>
        </w:tc>
        <w:tc>
          <w:tcPr>
            <w:tcW w:w="4536" w:type="dxa"/>
            <w:vAlign w:val="center"/>
          </w:tcPr>
          <w:p w14:paraId="23D24DCB" w14:textId="77777777" w:rsidR="00B74256" w:rsidRPr="00FF778B" w:rsidRDefault="00B74256" w:rsidP="00C8227D">
            <w:pPr>
              <w:spacing w:line="360" w:lineRule="auto"/>
              <w:rPr>
                <w:rFonts w:ascii="仿宋_GB2312" w:eastAsia="仿宋_GB2312" w:hAnsi="仿宋_GB2312"/>
                <w:spacing w:val="-6"/>
                <w:sz w:val="24"/>
              </w:rPr>
            </w:pPr>
            <w:r w:rsidRPr="00FF778B">
              <w:rPr>
                <w:rFonts w:ascii="仿宋_GB2312" w:eastAsia="仿宋_GB2312" w:hAnsi="仿宋_GB2312" w:hint="eastAsia"/>
                <w:spacing w:val="-6"/>
                <w:sz w:val="24"/>
              </w:rPr>
              <w:t>注册年份：</w:t>
            </w:r>
          </w:p>
        </w:tc>
      </w:tr>
      <w:tr w:rsidR="00B74256" w:rsidRPr="00904D05" w14:paraId="2388EFC2" w14:textId="77777777" w:rsidTr="00C8227D">
        <w:trPr>
          <w:trHeight w:val="567"/>
        </w:trPr>
        <w:tc>
          <w:tcPr>
            <w:tcW w:w="993" w:type="dxa"/>
            <w:vAlign w:val="center"/>
          </w:tcPr>
          <w:p w14:paraId="367C3271" w14:textId="77777777" w:rsidR="00B74256" w:rsidRPr="00FF778B" w:rsidRDefault="00B74256" w:rsidP="00C8227D">
            <w:pPr>
              <w:spacing w:line="360" w:lineRule="auto"/>
              <w:jc w:val="center"/>
              <w:rPr>
                <w:rFonts w:ascii="仿宋_GB2312" w:eastAsia="仿宋_GB2312" w:hAnsi="仿宋_GB2312"/>
                <w:spacing w:val="-6"/>
                <w:sz w:val="24"/>
              </w:rPr>
            </w:pPr>
            <w:r w:rsidRPr="00FF778B">
              <w:rPr>
                <w:rFonts w:ascii="仿宋_GB2312" w:eastAsia="仿宋_GB2312" w:hAnsi="仿宋_GB2312"/>
                <w:spacing w:val="-6"/>
                <w:sz w:val="24"/>
              </w:rPr>
              <w:t>7</w:t>
            </w:r>
          </w:p>
        </w:tc>
        <w:tc>
          <w:tcPr>
            <w:tcW w:w="8080" w:type="dxa"/>
            <w:gridSpan w:val="3"/>
            <w:vAlign w:val="center"/>
          </w:tcPr>
          <w:p w14:paraId="55A7DAFD" w14:textId="77777777" w:rsidR="00B74256" w:rsidRPr="00FF778B" w:rsidRDefault="00B74256" w:rsidP="00C8227D">
            <w:pPr>
              <w:spacing w:line="360" w:lineRule="auto"/>
              <w:rPr>
                <w:rFonts w:ascii="仿宋_GB2312" w:eastAsia="仿宋_GB2312" w:hAnsi="仿宋_GB2312"/>
                <w:spacing w:val="-6"/>
                <w:sz w:val="24"/>
              </w:rPr>
            </w:pPr>
            <w:r w:rsidRPr="00FF778B">
              <w:rPr>
                <w:rFonts w:ascii="仿宋_GB2312" w:eastAsia="仿宋_GB2312" w:hAnsi="仿宋_GB2312" w:hint="eastAsia"/>
                <w:spacing w:val="-6"/>
                <w:sz w:val="24"/>
              </w:rPr>
              <w:t>公司的资质等级（请附上有关证书的复印件）</w:t>
            </w:r>
          </w:p>
        </w:tc>
      </w:tr>
      <w:tr w:rsidR="00B74256" w:rsidRPr="00904D05" w14:paraId="0D3EF822" w14:textId="77777777" w:rsidTr="00C8227D">
        <w:trPr>
          <w:trHeight w:val="567"/>
        </w:trPr>
        <w:tc>
          <w:tcPr>
            <w:tcW w:w="993" w:type="dxa"/>
            <w:vAlign w:val="center"/>
          </w:tcPr>
          <w:p w14:paraId="5762A2C4" w14:textId="77777777" w:rsidR="00B74256" w:rsidRPr="00FF778B" w:rsidRDefault="00B74256" w:rsidP="00C8227D">
            <w:pPr>
              <w:spacing w:line="360" w:lineRule="auto"/>
              <w:jc w:val="center"/>
              <w:rPr>
                <w:rFonts w:ascii="仿宋_GB2312" w:eastAsia="仿宋_GB2312" w:hAnsi="仿宋_GB2312"/>
                <w:spacing w:val="-6"/>
                <w:sz w:val="24"/>
              </w:rPr>
            </w:pPr>
            <w:r w:rsidRPr="00FF778B">
              <w:rPr>
                <w:rFonts w:ascii="仿宋_GB2312" w:eastAsia="仿宋_GB2312" w:hAnsi="仿宋_GB2312"/>
                <w:spacing w:val="-6"/>
                <w:sz w:val="24"/>
              </w:rPr>
              <w:t>8</w:t>
            </w:r>
          </w:p>
        </w:tc>
        <w:tc>
          <w:tcPr>
            <w:tcW w:w="8080" w:type="dxa"/>
            <w:gridSpan w:val="3"/>
            <w:vAlign w:val="center"/>
          </w:tcPr>
          <w:p w14:paraId="7E0B295E" w14:textId="77777777" w:rsidR="00B74256" w:rsidRPr="00FF778B" w:rsidRDefault="00B74256" w:rsidP="00C8227D">
            <w:pPr>
              <w:spacing w:line="360" w:lineRule="auto"/>
              <w:rPr>
                <w:rFonts w:ascii="仿宋_GB2312" w:eastAsia="仿宋_GB2312" w:hAnsi="仿宋_GB2312"/>
                <w:spacing w:val="-6"/>
                <w:sz w:val="24"/>
              </w:rPr>
            </w:pPr>
            <w:r w:rsidRPr="00FF778B">
              <w:rPr>
                <w:rFonts w:ascii="仿宋_GB2312" w:eastAsia="仿宋_GB2312" w:hAnsi="仿宋_GB2312" w:hint="eastAsia"/>
                <w:spacing w:val="-6"/>
                <w:sz w:val="24"/>
              </w:rPr>
              <w:t>公司（是否通过，何种）质量保证体系认证（如通过请附相关证书复印件，提供认证机构年审监督报告）</w:t>
            </w:r>
          </w:p>
        </w:tc>
      </w:tr>
      <w:tr w:rsidR="00B74256" w:rsidRPr="00904D05" w14:paraId="331C8C4F" w14:textId="77777777" w:rsidTr="00C8227D">
        <w:trPr>
          <w:trHeight w:val="567"/>
        </w:trPr>
        <w:tc>
          <w:tcPr>
            <w:tcW w:w="993" w:type="dxa"/>
            <w:vAlign w:val="center"/>
          </w:tcPr>
          <w:p w14:paraId="43C1E2EE" w14:textId="77777777" w:rsidR="00B74256" w:rsidRPr="00FF778B" w:rsidRDefault="00B74256" w:rsidP="00C8227D">
            <w:pPr>
              <w:spacing w:line="360" w:lineRule="auto"/>
              <w:jc w:val="center"/>
              <w:rPr>
                <w:rFonts w:ascii="仿宋_GB2312" w:eastAsia="仿宋_GB2312" w:hAnsi="仿宋_GB2312"/>
                <w:spacing w:val="-6"/>
                <w:sz w:val="24"/>
              </w:rPr>
            </w:pPr>
            <w:r w:rsidRPr="00FF778B">
              <w:rPr>
                <w:rFonts w:ascii="仿宋_GB2312" w:eastAsia="仿宋_GB2312" w:hAnsi="仿宋_GB2312"/>
                <w:spacing w:val="-6"/>
                <w:sz w:val="24"/>
              </w:rPr>
              <w:t>9</w:t>
            </w:r>
          </w:p>
        </w:tc>
        <w:tc>
          <w:tcPr>
            <w:tcW w:w="2696" w:type="dxa"/>
            <w:vAlign w:val="center"/>
          </w:tcPr>
          <w:p w14:paraId="002B8F3E" w14:textId="77777777" w:rsidR="00B74256" w:rsidRPr="00FF778B" w:rsidRDefault="00B74256" w:rsidP="00C8227D">
            <w:pPr>
              <w:spacing w:line="360" w:lineRule="auto"/>
              <w:rPr>
                <w:rFonts w:ascii="仿宋_GB2312" w:eastAsia="仿宋_GB2312" w:hAnsi="仿宋_GB2312"/>
                <w:spacing w:val="-6"/>
                <w:sz w:val="24"/>
              </w:rPr>
            </w:pPr>
            <w:r w:rsidRPr="00FF778B">
              <w:rPr>
                <w:rFonts w:ascii="仿宋_GB2312" w:eastAsia="仿宋_GB2312" w:hAnsi="仿宋_GB2312" w:hint="eastAsia"/>
                <w:spacing w:val="-6"/>
                <w:sz w:val="24"/>
              </w:rPr>
              <w:t>作为承包人经历年数</w:t>
            </w:r>
          </w:p>
        </w:tc>
        <w:tc>
          <w:tcPr>
            <w:tcW w:w="5384" w:type="dxa"/>
            <w:gridSpan w:val="2"/>
            <w:vAlign w:val="center"/>
          </w:tcPr>
          <w:p w14:paraId="2222FBA4" w14:textId="77777777" w:rsidR="00B74256" w:rsidRPr="00FF778B" w:rsidRDefault="00B74256" w:rsidP="00C8227D">
            <w:pPr>
              <w:spacing w:line="360" w:lineRule="auto"/>
              <w:rPr>
                <w:rFonts w:ascii="仿宋_GB2312" w:eastAsia="仿宋_GB2312" w:hAnsi="仿宋_GB2312"/>
                <w:spacing w:val="-6"/>
                <w:sz w:val="24"/>
              </w:rPr>
            </w:pPr>
          </w:p>
        </w:tc>
      </w:tr>
      <w:tr w:rsidR="00B74256" w:rsidRPr="00904D05" w14:paraId="10A655A7" w14:textId="77777777" w:rsidTr="00C8227D">
        <w:trPr>
          <w:trHeight w:val="567"/>
        </w:trPr>
        <w:tc>
          <w:tcPr>
            <w:tcW w:w="993" w:type="dxa"/>
            <w:vAlign w:val="center"/>
          </w:tcPr>
          <w:p w14:paraId="693F90BB" w14:textId="77777777" w:rsidR="00B74256" w:rsidRPr="00FF778B" w:rsidRDefault="00B74256" w:rsidP="00C8227D">
            <w:pPr>
              <w:spacing w:line="360" w:lineRule="auto"/>
              <w:jc w:val="center"/>
              <w:rPr>
                <w:rFonts w:ascii="仿宋_GB2312" w:eastAsia="仿宋_GB2312" w:hAnsi="仿宋_GB2312"/>
                <w:spacing w:val="-6"/>
                <w:sz w:val="24"/>
              </w:rPr>
            </w:pPr>
            <w:r w:rsidRPr="00FF778B">
              <w:rPr>
                <w:rFonts w:ascii="仿宋_GB2312" w:eastAsia="仿宋_GB2312" w:hAnsi="仿宋_GB2312"/>
                <w:spacing w:val="-6"/>
                <w:sz w:val="24"/>
              </w:rPr>
              <w:t>10</w:t>
            </w:r>
          </w:p>
        </w:tc>
        <w:tc>
          <w:tcPr>
            <w:tcW w:w="2696" w:type="dxa"/>
            <w:vAlign w:val="center"/>
          </w:tcPr>
          <w:p w14:paraId="46A05490" w14:textId="77777777" w:rsidR="00B74256" w:rsidRPr="00FF778B" w:rsidRDefault="00B74256" w:rsidP="00C8227D">
            <w:pPr>
              <w:spacing w:line="360" w:lineRule="auto"/>
              <w:rPr>
                <w:rFonts w:ascii="仿宋_GB2312" w:eastAsia="仿宋_GB2312" w:hAnsi="仿宋_GB2312"/>
                <w:spacing w:val="-6"/>
                <w:sz w:val="24"/>
              </w:rPr>
            </w:pPr>
            <w:r w:rsidRPr="00FF778B">
              <w:rPr>
                <w:rFonts w:ascii="仿宋_GB2312" w:eastAsia="仿宋_GB2312" w:hAnsi="仿宋_GB2312" w:hint="eastAsia"/>
                <w:spacing w:val="-6"/>
                <w:sz w:val="24"/>
              </w:rPr>
              <w:t>其他需要说明的情况</w:t>
            </w:r>
          </w:p>
        </w:tc>
        <w:tc>
          <w:tcPr>
            <w:tcW w:w="5384" w:type="dxa"/>
            <w:gridSpan w:val="2"/>
            <w:vAlign w:val="center"/>
          </w:tcPr>
          <w:p w14:paraId="0FD8F11B" w14:textId="77777777" w:rsidR="00B74256" w:rsidRPr="00FF778B" w:rsidRDefault="00B74256" w:rsidP="00C8227D">
            <w:pPr>
              <w:spacing w:line="360" w:lineRule="auto"/>
              <w:rPr>
                <w:rFonts w:ascii="仿宋_GB2312" w:eastAsia="仿宋_GB2312" w:hAnsi="仿宋_GB2312"/>
                <w:spacing w:val="-6"/>
                <w:sz w:val="24"/>
              </w:rPr>
            </w:pPr>
          </w:p>
        </w:tc>
      </w:tr>
    </w:tbl>
    <w:p w14:paraId="5830AE06" w14:textId="77777777" w:rsidR="00B74256" w:rsidRPr="00FF778B" w:rsidRDefault="00B74256" w:rsidP="00B74256">
      <w:pPr>
        <w:spacing w:line="360" w:lineRule="auto"/>
        <w:rPr>
          <w:rFonts w:ascii="仿宋_GB2312" w:eastAsia="仿宋_GB2312" w:hAnsi="仿宋_GB2312"/>
          <w:spacing w:val="-6"/>
          <w:sz w:val="24"/>
        </w:rPr>
      </w:pPr>
    </w:p>
    <w:p w14:paraId="5E910B86" w14:textId="77777777" w:rsidR="00B74256" w:rsidRPr="00FF778B" w:rsidRDefault="00B74256" w:rsidP="00B74256">
      <w:pPr>
        <w:spacing w:line="360" w:lineRule="auto"/>
        <w:rPr>
          <w:rFonts w:ascii="仿宋_GB2312" w:eastAsia="仿宋_GB2312" w:hAnsi="仿宋_GB2312"/>
          <w:b/>
          <w:spacing w:val="-6"/>
          <w:sz w:val="24"/>
        </w:rPr>
      </w:pPr>
      <w:r w:rsidRPr="00FF778B">
        <w:rPr>
          <w:rFonts w:ascii="仿宋_GB2312" w:eastAsia="仿宋_GB2312" w:hAnsi="仿宋_GB2312" w:hint="eastAsia"/>
          <w:b/>
          <w:spacing w:val="-6"/>
          <w:sz w:val="24"/>
        </w:rPr>
        <w:t>说明：所有报价单位都须填写此表。</w:t>
      </w:r>
    </w:p>
    <w:p w14:paraId="7D73EA5E" w14:textId="77777777" w:rsidR="00B74256" w:rsidRPr="00FF778B" w:rsidRDefault="00B74256" w:rsidP="00B74256">
      <w:pPr>
        <w:spacing w:line="360" w:lineRule="auto"/>
        <w:rPr>
          <w:rFonts w:ascii="仿宋_GB2312" w:eastAsia="仿宋_GB2312" w:hAnsi="仿宋_GB2312"/>
          <w:spacing w:val="-6"/>
          <w:sz w:val="24"/>
        </w:rPr>
      </w:pPr>
    </w:p>
    <w:p w14:paraId="62F31E6B" w14:textId="77777777" w:rsidR="00B74256" w:rsidRPr="00FF778B" w:rsidRDefault="00B74256" w:rsidP="00B74256">
      <w:pPr>
        <w:spacing w:line="360" w:lineRule="auto"/>
        <w:rPr>
          <w:rFonts w:ascii="仿宋_GB2312" w:eastAsia="仿宋_GB2312" w:hAnsi="仿宋_GB2312"/>
          <w:spacing w:val="-6"/>
          <w:sz w:val="24"/>
        </w:rPr>
      </w:pPr>
    </w:p>
    <w:p w14:paraId="23E2DBE5" w14:textId="77777777" w:rsidR="00B74256" w:rsidRPr="00FF778B" w:rsidRDefault="00B74256" w:rsidP="00B74256">
      <w:pPr>
        <w:spacing w:line="360" w:lineRule="auto"/>
        <w:rPr>
          <w:rFonts w:ascii="仿宋_GB2312" w:eastAsia="仿宋_GB2312" w:hAnsi="仿宋_GB2312"/>
          <w:spacing w:val="-6"/>
          <w:sz w:val="24"/>
        </w:rPr>
      </w:pPr>
      <w:r w:rsidRPr="00FF778B">
        <w:rPr>
          <w:rFonts w:ascii="仿宋_GB2312" w:eastAsia="仿宋_GB2312" w:hAnsi="仿宋_GB2312" w:hint="eastAsia"/>
          <w:spacing w:val="-6"/>
          <w:sz w:val="24"/>
        </w:rPr>
        <w:t>报价单位名称（盖章）：</w:t>
      </w:r>
      <w:r w:rsidRPr="00FF778B">
        <w:rPr>
          <w:rFonts w:ascii="仿宋_GB2312" w:eastAsia="仿宋_GB2312" w:hAnsi="仿宋_GB2312"/>
          <w:spacing w:val="-6"/>
          <w:sz w:val="24"/>
        </w:rPr>
        <w:t xml:space="preserve"> </w:t>
      </w:r>
    </w:p>
    <w:p w14:paraId="511A9EAE" w14:textId="77777777" w:rsidR="00B74256" w:rsidRPr="00FF778B" w:rsidRDefault="00B74256" w:rsidP="00B74256">
      <w:pPr>
        <w:spacing w:line="360" w:lineRule="auto"/>
        <w:rPr>
          <w:rFonts w:ascii="仿宋_GB2312" w:eastAsia="仿宋_GB2312" w:hAnsi="仿宋_GB2312"/>
          <w:spacing w:val="-6"/>
          <w:sz w:val="24"/>
        </w:rPr>
      </w:pPr>
      <w:r w:rsidRPr="00FF778B">
        <w:rPr>
          <w:rFonts w:ascii="仿宋_GB2312" w:eastAsia="仿宋_GB2312" w:hAnsi="仿宋_GB2312" w:hint="eastAsia"/>
          <w:spacing w:val="-6"/>
          <w:sz w:val="24"/>
        </w:rPr>
        <w:t>授权代表签字：</w:t>
      </w:r>
    </w:p>
    <w:p w14:paraId="054665C9" w14:textId="77777777" w:rsidR="00B74256" w:rsidRPr="00FF778B" w:rsidRDefault="00B74256" w:rsidP="00B74256">
      <w:pPr>
        <w:spacing w:line="360" w:lineRule="auto"/>
        <w:rPr>
          <w:rFonts w:ascii="仿宋_GB2312" w:eastAsia="仿宋_GB2312" w:hAnsi="仿宋_GB2312"/>
          <w:spacing w:val="-6"/>
          <w:sz w:val="24"/>
        </w:rPr>
      </w:pPr>
      <w:r w:rsidRPr="00FF778B">
        <w:rPr>
          <w:rFonts w:ascii="仿宋_GB2312" w:eastAsia="仿宋_GB2312" w:hAnsi="仿宋_GB2312" w:hint="eastAsia"/>
          <w:spacing w:val="-6"/>
          <w:sz w:val="24"/>
        </w:rPr>
        <w:t>日期：</w:t>
      </w:r>
      <w:r w:rsidRPr="00FF778B">
        <w:rPr>
          <w:rFonts w:ascii="仿宋_GB2312" w:eastAsia="仿宋_GB2312" w:hAnsi="仿宋_GB2312"/>
          <w:spacing w:val="-6"/>
          <w:sz w:val="24"/>
        </w:rPr>
        <w:t xml:space="preserve">  </w:t>
      </w:r>
      <w:r w:rsidRPr="00FF778B">
        <w:rPr>
          <w:rFonts w:ascii="仿宋_GB2312" w:eastAsia="仿宋_GB2312" w:hAnsi="仿宋_GB2312" w:hint="eastAsia"/>
          <w:spacing w:val="-6"/>
          <w:sz w:val="24"/>
        </w:rPr>
        <w:t>年</w:t>
      </w:r>
      <w:r w:rsidRPr="00FF778B">
        <w:rPr>
          <w:rFonts w:ascii="仿宋_GB2312" w:eastAsia="仿宋_GB2312" w:hAnsi="仿宋_GB2312"/>
          <w:spacing w:val="-6"/>
          <w:sz w:val="24"/>
        </w:rPr>
        <w:t xml:space="preserve">  </w:t>
      </w:r>
      <w:r w:rsidRPr="00FF778B">
        <w:rPr>
          <w:rFonts w:ascii="仿宋_GB2312" w:eastAsia="仿宋_GB2312" w:hAnsi="仿宋_GB2312" w:hint="eastAsia"/>
          <w:spacing w:val="-6"/>
          <w:sz w:val="24"/>
        </w:rPr>
        <w:t>月</w:t>
      </w:r>
      <w:r w:rsidRPr="00FF778B">
        <w:rPr>
          <w:rFonts w:ascii="仿宋_GB2312" w:eastAsia="仿宋_GB2312" w:hAnsi="仿宋_GB2312"/>
          <w:spacing w:val="-6"/>
          <w:sz w:val="24"/>
        </w:rPr>
        <w:t xml:space="preserve">  </w:t>
      </w:r>
      <w:r w:rsidRPr="00FF778B">
        <w:rPr>
          <w:rFonts w:ascii="仿宋_GB2312" w:eastAsia="仿宋_GB2312" w:hAnsi="仿宋_GB2312" w:hint="eastAsia"/>
          <w:spacing w:val="-6"/>
          <w:sz w:val="24"/>
        </w:rPr>
        <w:t>日</w:t>
      </w:r>
    </w:p>
    <w:p w14:paraId="28DD5378" w14:textId="77777777" w:rsidR="005836A6" w:rsidRDefault="005836A6" w:rsidP="00B74256">
      <w:pPr>
        <w:rPr>
          <w:rFonts w:ascii="仿宋_GB2312" w:eastAsia="仿宋_GB2312" w:hAnsi="仿宋_GB2312"/>
          <w:b/>
          <w:spacing w:val="-6"/>
          <w:sz w:val="32"/>
        </w:rPr>
      </w:pPr>
    </w:p>
    <w:p w14:paraId="78BB8B0F" w14:textId="64D5886F" w:rsidR="00B74256" w:rsidRDefault="00B74256" w:rsidP="00B74256">
      <w:pPr>
        <w:rPr>
          <w:rFonts w:ascii="仿宋_GB2312" w:eastAsia="仿宋_GB2312" w:hAnsi="仿宋_GB2312"/>
          <w:b/>
          <w:spacing w:val="-6"/>
          <w:sz w:val="32"/>
        </w:rPr>
      </w:pPr>
    </w:p>
    <w:p w14:paraId="18DA9EB1" w14:textId="59DB78E8" w:rsidR="00E44077" w:rsidRPr="00FF778B" w:rsidRDefault="007320B1" w:rsidP="00B74256">
      <w:pPr>
        <w:rPr>
          <w:rFonts w:ascii="仿宋_GB2312" w:eastAsia="仿宋_GB2312" w:hAnsi="仿宋_GB2312"/>
          <w:b/>
          <w:spacing w:val="-6"/>
          <w:sz w:val="32"/>
        </w:rPr>
      </w:pPr>
      <w:r>
        <w:rPr>
          <w:rFonts w:ascii="仿宋_GB2312" w:eastAsia="仿宋_GB2312" w:hAnsi="仿宋_GB2312"/>
          <w:b/>
          <w:spacing w:val="-6"/>
          <w:sz w:val="32"/>
        </w:rPr>
        <w:br w:type="page"/>
      </w:r>
    </w:p>
    <w:p w14:paraId="4DD2C3BF" w14:textId="77777777" w:rsidR="00B74256" w:rsidRPr="00FF778B" w:rsidRDefault="00B74256" w:rsidP="00B74256">
      <w:pPr>
        <w:spacing w:line="360" w:lineRule="auto"/>
        <w:jc w:val="center"/>
        <w:rPr>
          <w:rFonts w:ascii="仿宋_GB2312" w:eastAsia="仿宋_GB2312" w:hAnsi="仿宋_GB2312"/>
          <w:b/>
          <w:spacing w:val="-6"/>
          <w:sz w:val="32"/>
        </w:rPr>
      </w:pPr>
      <w:r w:rsidRPr="00FF778B">
        <w:rPr>
          <w:rFonts w:ascii="仿宋_GB2312" w:eastAsia="仿宋_GB2312" w:hAnsi="仿宋_GB2312"/>
          <w:b/>
          <w:spacing w:val="-6"/>
          <w:sz w:val="32"/>
        </w:rPr>
        <w:lastRenderedPageBreak/>
        <w:t>法定代表人资格证明书</w:t>
      </w:r>
    </w:p>
    <w:p w14:paraId="29AC559F" w14:textId="77777777" w:rsidR="00B74256" w:rsidRPr="00FF778B" w:rsidRDefault="00B74256" w:rsidP="00B74256">
      <w:pPr>
        <w:spacing w:line="360" w:lineRule="auto"/>
        <w:rPr>
          <w:rFonts w:ascii="仿宋_GB2312" w:eastAsia="仿宋_GB2312" w:hAnsi="仿宋_GB2312"/>
          <w:bCs/>
          <w:spacing w:val="-6"/>
          <w:sz w:val="24"/>
        </w:rPr>
      </w:pPr>
      <w:r w:rsidRPr="00FF778B">
        <w:rPr>
          <w:rFonts w:ascii="仿宋_GB2312" w:eastAsia="仿宋_GB2312" w:hAnsi="仿宋_GB2312" w:hint="eastAsia"/>
          <w:bCs/>
          <w:spacing w:val="-6"/>
          <w:sz w:val="24"/>
        </w:rPr>
        <w:t>致</w:t>
      </w:r>
      <w:r w:rsidRPr="00FF778B">
        <w:rPr>
          <w:rFonts w:ascii="仿宋_GB2312" w:eastAsia="仿宋_GB2312" w:hAnsi="仿宋_GB2312"/>
          <w:bCs/>
          <w:spacing w:val="-6"/>
          <w:sz w:val="24"/>
        </w:rPr>
        <w:t xml:space="preserve">: </w:t>
      </w:r>
      <w:r w:rsidRPr="00FF778B">
        <w:rPr>
          <w:rFonts w:ascii="仿宋_GB2312" w:eastAsia="仿宋_GB2312" w:hAnsi="仿宋_GB2312" w:hint="eastAsia"/>
          <w:bCs/>
          <w:spacing w:val="-6"/>
          <w:sz w:val="24"/>
        </w:rPr>
        <w:t>浙江大学国际联合学院</w:t>
      </w:r>
      <w:r w:rsidRPr="00FF778B">
        <w:rPr>
          <w:rFonts w:ascii="仿宋_GB2312" w:eastAsia="仿宋_GB2312" w:hAnsi="仿宋_GB2312"/>
          <w:bCs/>
          <w:spacing w:val="-6"/>
          <w:sz w:val="24"/>
        </w:rPr>
        <w:t>(海宁国际校区)：</w:t>
      </w:r>
    </w:p>
    <w:p w14:paraId="535D896E" w14:textId="77777777" w:rsidR="00B74256" w:rsidRPr="00FF778B" w:rsidRDefault="00B74256" w:rsidP="00B74256">
      <w:pPr>
        <w:spacing w:line="360" w:lineRule="auto"/>
        <w:ind w:firstLineChars="200" w:firstLine="468"/>
        <w:rPr>
          <w:rFonts w:ascii="仿宋_GB2312" w:eastAsia="仿宋_GB2312" w:hAnsi="仿宋_GB2312"/>
          <w:bCs/>
          <w:spacing w:val="-6"/>
          <w:sz w:val="24"/>
        </w:rPr>
      </w:pPr>
      <w:r w:rsidRPr="00FF778B">
        <w:rPr>
          <w:rFonts w:ascii="仿宋_GB2312" w:eastAsia="仿宋_GB2312" w:hAnsi="仿宋_GB2312" w:hint="eastAsia"/>
          <w:bCs/>
          <w:spacing w:val="-6"/>
          <w:sz w:val="24"/>
        </w:rPr>
        <w:t>我</w:t>
      </w:r>
      <w:r w:rsidRPr="00FF778B">
        <w:rPr>
          <w:rFonts w:ascii="仿宋_GB2312" w:eastAsia="仿宋_GB2312" w:hAnsi="仿宋_GB2312"/>
          <w:spacing w:val="-6"/>
          <w:sz w:val="24"/>
          <w:u w:val="single"/>
        </w:rPr>
        <w:t xml:space="preserve">                 </w:t>
      </w:r>
      <w:r w:rsidRPr="00FF778B">
        <w:rPr>
          <w:rFonts w:ascii="仿宋_GB2312" w:eastAsia="仿宋_GB2312" w:hAnsi="仿宋_GB2312"/>
          <w:bCs/>
          <w:spacing w:val="-6"/>
          <w:sz w:val="24"/>
        </w:rPr>
        <w:t>（姓名）系</w:t>
      </w:r>
      <w:r w:rsidRPr="00FF778B">
        <w:rPr>
          <w:rFonts w:ascii="仿宋_GB2312" w:eastAsia="仿宋_GB2312" w:hAnsi="仿宋_GB2312"/>
          <w:spacing w:val="-6"/>
          <w:sz w:val="24"/>
          <w:u w:val="single"/>
        </w:rPr>
        <w:t xml:space="preserve">                            </w:t>
      </w:r>
      <w:r w:rsidRPr="00FF778B">
        <w:rPr>
          <w:rFonts w:ascii="仿宋_GB2312" w:eastAsia="仿宋_GB2312" w:hAnsi="仿宋_GB2312" w:hint="eastAsia"/>
          <w:bCs/>
          <w:spacing w:val="-6"/>
          <w:sz w:val="24"/>
        </w:rPr>
        <w:t>（</w:t>
      </w:r>
      <w:r w:rsidRPr="00FF778B">
        <w:rPr>
          <w:rFonts w:ascii="仿宋_GB2312" w:eastAsia="仿宋_GB2312" w:hAnsi="仿宋_GB2312" w:hint="eastAsia"/>
          <w:spacing w:val="-6"/>
          <w:sz w:val="24"/>
        </w:rPr>
        <w:t>报价单位</w:t>
      </w:r>
      <w:r w:rsidRPr="00FF778B">
        <w:rPr>
          <w:rFonts w:ascii="仿宋_GB2312" w:eastAsia="仿宋_GB2312" w:hAnsi="仿宋_GB2312" w:hint="eastAsia"/>
          <w:bCs/>
          <w:spacing w:val="-6"/>
          <w:sz w:val="24"/>
        </w:rPr>
        <w:t>名称）</w:t>
      </w:r>
      <w:r w:rsidRPr="00FF778B">
        <w:rPr>
          <w:rFonts w:ascii="仿宋_GB2312" w:eastAsia="仿宋_GB2312" w:hAnsi="仿宋_GB2312"/>
          <w:bCs/>
          <w:spacing w:val="-6"/>
          <w:sz w:val="24"/>
        </w:rPr>
        <w:t>的法定代表人，身份证号</w:t>
      </w:r>
      <w:r w:rsidRPr="00FF778B">
        <w:rPr>
          <w:rFonts w:ascii="仿宋_GB2312" w:eastAsia="仿宋_GB2312" w:hAnsi="仿宋_GB2312" w:hint="eastAsia"/>
          <w:bCs/>
          <w:spacing w:val="-6"/>
          <w:sz w:val="24"/>
        </w:rPr>
        <w:t>：</w:t>
      </w:r>
      <w:r w:rsidRPr="00FF778B">
        <w:rPr>
          <w:rFonts w:ascii="仿宋_GB2312" w:eastAsia="仿宋_GB2312" w:hAnsi="仿宋_GB2312"/>
          <w:spacing w:val="-6"/>
          <w:sz w:val="24"/>
          <w:u w:val="single"/>
        </w:rPr>
        <w:t xml:space="preserve">                                     </w:t>
      </w:r>
      <w:r w:rsidRPr="00FF778B">
        <w:rPr>
          <w:rFonts w:ascii="仿宋_GB2312" w:eastAsia="仿宋_GB2312" w:hAnsi="仿宋_GB2312"/>
          <w:bCs/>
          <w:spacing w:val="-6"/>
          <w:sz w:val="24"/>
        </w:rPr>
        <w:t>。</w:t>
      </w:r>
    </w:p>
    <w:p w14:paraId="466E248A" w14:textId="77777777" w:rsidR="00B74256" w:rsidRPr="00FF778B" w:rsidRDefault="00B74256" w:rsidP="00B74256">
      <w:pPr>
        <w:spacing w:line="360" w:lineRule="auto"/>
        <w:ind w:firstLineChars="200" w:firstLine="468"/>
        <w:rPr>
          <w:rFonts w:ascii="仿宋_GB2312" w:eastAsia="仿宋_GB2312" w:hAnsi="仿宋_GB2312"/>
          <w:bCs/>
          <w:spacing w:val="-6"/>
          <w:sz w:val="24"/>
        </w:rPr>
      </w:pPr>
      <w:r w:rsidRPr="00FF778B">
        <w:rPr>
          <w:rFonts w:ascii="仿宋_GB2312" w:eastAsia="仿宋_GB2312" w:hAnsi="仿宋_GB2312"/>
          <w:bCs/>
          <w:spacing w:val="-6"/>
          <w:sz w:val="24"/>
        </w:rPr>
        <w:t>特此证明。</w:t>
      </w:r>
    </w:p>
    <w:p w14:paraId="0A7CAB56" w14:textId="77777777" w:rsidR="00B74256" w:rsidRPr="00FF778B" w:rsidRDefault="00B74256" w:rsidP="00B74256">
      <w:pPr>
        <w:spacing w:line="360" w:lineRule="auto"/>
        <w:rPr>
          <w:rFonts w:ascii="仿宋_GB2312" w:eastAsia="仿宋_GB2312" w:hAnsi="仿宋_GB2312"/>
          <w:bCs/>
          <w:spacing w:val="-6"/>
          <w:sz w:val="24"/>
        </w:rPr>
      </w:pPr>
    </w:p>
    <w:tbl>
      <w:tblPr>
        <w:tblW w:w="7684"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684"/>
      </w:tblGrid>
      <w:tr w:rsidR="00B74256" w:rsidRPr="00904D05" w14:paraId="0C0AE849" w14:textId="77777777" w:rsidTr="00C8227D">
        <w:trPr>
          <w:trHeight w:val="3660"/>
        </w:trPr>
        <w:tc>
          <w:tcPr>
            <w:tcW w:w="7684" w:type="dxa"/>
          </w:tcPr>
          <w:p w14:paraId="6BC5B69D" w14:textId="77777777" w:rsidR="00B74256" w:rsidRPr="00FF778B" w:rsidRDefault="00B74256" w:rsidP="00C8227D">
            <w:pPr>
              <w:rPr>
                <w:rFonts w:ascii="仿宋_GB2312" w:eastAsia="仿宋_GB2312" w:hAnsi="仿宋_GB2312"/>
                <w:sz w:val="24"/>
              </w:rPr>
            </w:pPr>
            <w:r w:rsidRPr="00FF778B">
              <w:rPr>
                <w:rFonts w:ascii="仿宋_GB2312" w:eastAsia="仿宋_GB2312" w:hAnsi="仿宋_GB2312" w:hint="eastAsia"/>
                <w:sz w:val="24"/>
              </w:rPr>
              <w:t>法定代表人身份证：</w:t>
            </w:r>
          </w:p>
          <w:p w14:paraId="1AFBA3F7" w14:textId="77777777" w:rsidR="00B74256" w:rsidRPr="00FF778B" w:rsidRDefault="00B74256" w:rsidP="00C8227D">
            <w:pPr>
              <w:rPr>
                <w:rFonts w:ascii="仿宋_GB2312" w:eastAsia="仿宋_GB2312" w:hAnsi="仿宋_GB2312"/>
                <w:sz w:val="24"/>
              </w:rPr>
            </w:pPr>
          </w:p>
          <w:p w14:paraId="42CE092E" w14:textId="77777777" w:rsidR="00B74256" w:rsidRPr="00FF778B" w:rsidRDefault="00B74256" w:rsidP="00C8227D">
            <w:pPr>
              <w:rPr>
                <w:rFonts w:ascii="仿宋_GB2312" w:eastAsia="仿宋_GB2312" w:hAnsi="仿宋_GB2312"/>
                <w:sz w:val="24"/>
              </w:rPr>
            </w:pPr>
          </w:p>
          <w:p w14:paraId="75430A5E" w14:textId="77777777" w:rsidR="00B74256" w:rsidRPr="00FF778B" w:rsidRDefault="00B74256" w:rsidP="00C8227D">
            <w:pPr>
              <w:rPr>
                <w:rFonts w:ascii="仿宋_GB2312" w:eastAsia="仿宋_GB2312" w:hAnsi="仿宋_GB2312"/>
                <w:sz w:val="24"/>
              </w:rPr>
            </w:pPr>
          </w:p>
          <w:p w14:paraId="27F19E21" w14:textId="77777777" w:rsidR="00B74256" w:rsidRPr="00FF778B" w:rsidRDefault="00B74256" w:rsidP="00C8227D">
            <w:pPr>
              <w:rPr>
                <w:rFonts w:ascii="仿宋_GB2312" w:eastAsia="仿宋_GB2312" w:hAnsi="仿宋_GB2312"/>
                <w:sz w:val="24"/>
              </w:rPr>
            </w:pPr>
          </w:p>
          <w:p w14:paraId="7B4C13B4" w14:textId="77777777" w:rsidR="00B74256" w:rsidRPr="00FF778B" w:rsidRDefault="00B74256" w:rsidP="00C8227D">
            <w:pPr>
              <w:rPr>
                <w:rFonts w:ascii="仿宋_GB2312" w:eastAsia="仿宋_GB2312" w:hAnsi="仿宋_GB2312"/>
                <w:sz w:val="24"/>
              </w:rPr>
            </w:pPr>
            <w:r w:rsidRPr="00FF778B">
              <w:rPr>
                <w:rFonts w:ascii="仿宋_GB2312" w:eastAsia="仿宋_GB2312" w:hAnsi="仿宋_GB2312" w:hint="eastAsia"/>
                <w:sz w:val="24"/>
              </w:rPr>
              <w:t>复印件粘贴处</w:t>
            </w:r>
          </w:p>
          <w:p w14:paraId="309CD7AD" w14:textId="77777777" w:rsidR="00B74256" w:rsidRPr="00FF778B" w:rsidRDefault="00B74256" w:rsidP="00C8227D">
            <w:pPr>
              <w:spacing w:line="360" w:lineRule="auto"/>
              <w:rPr>
                <w:rFonts w:ascii="仿宋_GB2312" w:eastAsia="仿宋_GB2312" w:hAnsi="仿宋_GB2312"/>
                <w:bCs/>
                <w:spacing w:val="-6"/>
                <w:sz w:val="24"/>
              </w:rPr>
            </w:pPr>
          </w:p>
        </w:tc>
      </w:tr>
    </w:tbl>
    <w:p w14:paraId="197DE33B" w14:textId="77777777" w:rsidR="00B74256" w:rsidRPr="00FF778B" w:rsidRDefault="00B74256" w:rsidP="00B74256">
      <w:pPr>
        <w:spacing w:line="360" w:lineRule="auto"/>
        <w:rPr>
          <w:rFonts w:ascii="仿宋_GB2312" w:eastAsia="仿宋_GB2312" w:hAnsi="仿宋_GB2312"/>
          <w:bCs/>
          <w:spacing w:val="-6"/>
          <w:sz w:val="24"/>
        </w:rPr>
      </w:pPr>
    </w:p>
    <w:p w14:paraId="0D831671" w14:textId="77777777" w:rsidR="00B74256" w:rsidRPr="00FF778B" w:rsidRDefault="00B74256" w:rsidP="00B74256">
      <w:pPr>
        <w:spacing w:line="360" w:lineRule="auto"/>
        <w:rPr>
          <w:rFonts w:ascii="仿宋_GB2312" w:eastAsia="仿宋_GB2312" w:hAnsi="仿宋_GB2312"/>
          <w:b/>
          <w:bCs/>
          <w:spacing w:val="-6"/>
          <w:sz w:val="24"/>
        </w:rPr>
      </w:pPr>
    </w:p>
    <w:p w14:paraId="7900B5E1" w14:textId="77777777" w:rsidR="00B74256" w:rsidRPr="00FF778B" w:rsidRDefault="00B74256" w:rsidP="00B74256">
      <w:pPr>
        <w:spacing w:line="360" w:lineRule="auto"/>
        <w:ind w:right="456"/>
        <w:rPr>
          <w:rFonts w:ascii="仿宋_GB2312" w:eastAsia="仿宋_GB2312" w:hAnsi="仿宋_GB2312"/>
          <w:spacing w:val="-6"/>
          <w:sz w:val="24"/>
        </w:rPr>
      </w:pPr>
      <w:r w:rsidRPr="00FF778B">
        <w:rPr>
          <w:rFonts w:ascii="仿宋_GB2312" w:eastAsia="仿宋_GB2312" w:hAnsi="仿宋_GB2312" w:hint="eastAsia"/>
          <w:spacing w:val="-6"/>
          <w:sz w:val="24"/>
        </w:rPr>
        <w:t>报价单位名称（盖章）：</w:t>
      </w:r>
    </w:p>
    <w:p w14:paraId="2B4E67DC" w14:textId="77777777" w:rsidR="00B74256" w:rsidRPr="00FF778B" w:rsidRDefault="00B74256" w:rsidP="00B74256">
      <w:pPr>
        <w:spacing w:line="360" w:lineRule="auto"/>
        <w:rPr>
          <w:rFonts w:ascii="仿宋_GB2312" w:eastAsia="仿宋_GB2312" w:hAnsi="仿宋_GB2312"/>
          <w:sz w:val="24"/>
        </w:rPr>
      </w:pPr>
      <w:r w:rsidRPr="00FF778B">
        <w:rPr>
          <w:rFonts w:ascii="仿宋_GB2312" w:eastAsia="仿宋_GB2312" w:hAnsi="仿宋_GB2312"/>
          <w:spacing w:val="-6"/>
          <w:sz w:val="24"/>
        </w:rPr>
        <w:t>日期：  年  月  日</w:t>
      </w:r>
    </w:p>
    <w:p w14:paraId="02077C98" w14:textId="2640D9B7" w:rsidR="003768BB" w:rsidRPr="00EA0563" w:rsidRDefault="003768BB" w:rsidP="00B74256">
      <w:pPr>
        <w:spacing w:line="297" w:lineRule="exact"/>
        <w:rPr>
          <w:rFonts w:ascii="仿宋_GB2312" w:eastAsia="仿宋_GB2312"/>
          <w:sz w:val="20"/>
          <w:szCs w:val="20"/>
        </w:rPr>
      </w:pPr>
    </w:p>
    <w:sectPr w:rsidR="003768BB" w:rsidRPr="00EA0563" w:rsidSect="00C90DB8">
      <w:pgSz w:w="11906" w:h="16838"/>
      <w:pgMar w:top="1440" w:right="1800" w:bottom="1440" w:left="1800" w:header="851" w:footer="992" w:gutter="0"/>
      <w:cols w:space="425"/>
      <w:docGrid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1F72286" w14:textId="77777777" w:rsidR="00186965" w:rsidRDefault="00186965" w:rsidP="009F4AD2">
      <w:r>
        <w:separator/>
      </w:r>
    </w:p>
  </w:endnote>
  <w:endnote w:type="continuationSeparator" w:id="0">
    <w:p w14:paraId="774F7F52" w14:textId="77777777" w:rsidR="00186965" w:rsidRDefault="00186965" w:rsidP="009F4A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 w:name="宋体">
    <w:altName w:val="SimSun"/>
    <w:panose1 w:val="02010600030101010101"/>
    <w:charset w:val="86"/>
    <w:family w:val="auto"/>
    <w:pitch w:val="variable"/>
    <w:sig w:usb0="000002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黑体">
    <w:altName w:val="SimHei"/>
    <w:panose1 w:val="02010609060101010101"/>
    <w:charset w:val="86"/>
    <w:family w:val="modern"/>
    <w:pitch w:val="fixed"/>
    <w:sig w:usb0="800002BF" w:usb1="38CF7CFA" w:usb2="00000016" w:usb3="00000000" w:csb0="00040001" w:csb1="00000000"/>
  </w:font>
  <w:font w:name="仿宋_GB2312">
    <w:altName w:val="FangSong_GB2312"/>
    <w:panose1 w:val="02010609030101010101"/>
    <w:charset w:val="86"/>
    <w:family w:val="modern"/>
    <w:pitch w:val="fixed"/>
    <w:sig w:usb0="00000003" w:usb1="080E0000" w:usb2="00000010" w:usb3="00000000" w:csb0="00040001" w:csb1="00000000"/>
  </w:font>
  <w:font w:name="微软雅黑">
    <w:panose1 w:val="020B0503020204020204"/>
    <w:charset w:val="86"/>
    <w:family w:val="swiss"/>
    <w:pitch w:val="variable"/>
    <w:sig w:usb0="80000287" w:usb1="2ACF3C50" w:usb2="00000016" w:usb3="00000000" w:csb0="0004001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ACF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sz w:val="18"/>
        <w:szCs w:val="18"/>
      </w:rPr>
      <w:id w:val="1874260597"/>
      <w:docPartObj>
        <w:docPartGallery w:val="Page Numbers (Bottom of Page)"/>
        <w:docPartUnique/>
      </w:docPartObj>
    </w:sdtPr>
    <w:sdtEndPr/>
    <w:sdtContent>
      <w:p w14:paraId="6FDAD823" w14:textId="50077228" w:rsidR="00C8227D" w:rsidRDefault="00C8227D">
        <w:r>
          <w:rPr>
            <w:sz w:val="18"/>
            <w:szCs w:val="18"/>
          </w:rPr>
          <w:fldChar w:fldCharType="begin"/>
        </w:r>
        <w:r>
          <w:instrText>PAGE   \* MERGEFORMAT</w:instrText>
        </w:r>
        <w:r>
          <w:rPr>
            <w:sz w:val="18"/>
            <w:szCs w:val="18"/>
          </w:rPr>
          <w:fldChar w:fldCharType="separate"/>
        </w:r>
        <w:r>
          <w:rPr>
            <w:lang w:val="zh-CN"/>
          </w:rPr>
          <w:t>2</w:t>
        </w:r>
        <w:r>
          <w:rPr>
            <w:sz w:val="18"/>
            <w:szCs w:val="18"/>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228F05A" w14:textId="77777777" w:rsidR="00186965" w:rsidRDefault="00186965" w:rsidP="009F4AD2">
      <w:r>
        <w:separator/>
      </w:r>
    </w:p>
  </w:footnote>
  <w:footnote w:type="continuationSeparator" w:id="0">
    <w:p w14:paraId="617E6FFE" w14:textId="77777777" w:rsidR="00186965" w:rsidRDefault="00186965" w:rsidP="009F4AD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C38CCE05"/>
    <w:multiLevelType w:val="singleLevel"/>
    <w:tmpl w:val="C38CCE05"/>
    <w:lvl w:ilvl="0">
      <w:start w:val="1"/>
      <w:numFmt w:val="decimal"/>
      <w:lvlText w:val="%1."/>
      <w:lvlJc w:val="left"/>
      <w:pPr>
        <w:tabs>
          <w:tab w:val="num" w:pos="312"/>
        </w:tabs>
      </w:pPr>
    </w:lvl>
  </w:abstractNum>
  <w:abstractNum w:abstractNumId="1" w15:restartNumberingAfterBreak="0">
    <w:nsid w:val="000072AE"/>
    <w:multiLevelType w:val="hybridMultilevel"/>
    <w:tmpl w:val="A412B0BA"/>
    <w:lvl w:ilvl="0" w:tplc="6CAEBBC4">
      <w:start w:val="1"/>
      <w:numFmt w:val="bullet"/>
      <w:lvlText w:val="统"/>
      <w:lvlJc w:val="left"/>
    </w:lvl>
    <w:lvl w:ilvl="1" w:tplc="C88C3A08">
      <w:numFmt w:val="decimal"/>
      <w:lvlText w:val=""/>
      <w:lvlJc w:val="left"/>
    </w:lvl>
    <w:lvl w:ilvl="2" w:tplc="96A22ADE">
      <w:numFmt w:val="decimal"/>
      <w:lvlText w:val=""/>
      <w:lvlJc w:val="left"/>
    </w:lvl>
    <w:lvl w:ilvl="3" w:tplc="EFCC2614">
      <w:numFmt w:val="decimal"/>
      <w:lvlText w:val=""/>
      <w:lvlJc w:val="left"/>
    </w:lvl>
    <w:lvl w:ilvl="4" w:tplc="43769A50">
      <w:numFmt w:val="decimal"/>
      <w:lvlText w:val=""/>
      <w:lvlJc w:val="left"/>
    </w:lvl>
    <w:lvl w:ilvl="5" w:tplc="6C1E3F6C">
      <w:numFmt w:val="decimal"/>
      <w:lvlText w:val=""/>
      <w:lvlJc w:val="left"/>
    </w:lvl>
    <w:lvl w:ilvl="6" w:tplc="77126856">
      <w:numFmt w:val="decimal"/>
      <w:lvlText w:val=""/>
      <w:lvlJc w:val="left"/>
    </w:lvl>
    <w:lvl w:ilvl="7" w:tplc="3A9A867A">
      <w:numFmt w:val="decimal"/>
      <w:lvlText w:val=""/>
      <w:lvlJc w:val="left"/>
    </w:lvl>
    <w:lvl w:ilvl="8" w:tplc="72602BEA">
      <w:numFmt w:val="decimal"/>
      <w:lvlText w:val=""/>
      <w:lvlJc w:val="left"/>
    </w:lvl>
  </w:abstractNum>
  <w:abstractNum w:abstractNumId="2" w15:restartNumberingAfterBreak="0">
    <w:nsid w:val="42F57D5C"/>
    <w:multiLevelType w:val="multilevel"/>
    <w:tmpl w:val="07BAB96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58E05B34"/>
    <w:multiLevelType w:val="hybridMultilevel"/>
    <w:tmpl w:val="411AE050"/>
    <w:lvl w:ilvl="0" w:tplc="0409000F">
      <w:start w:val="1"/>
      <w:numFmt w:val="decimal"/>
      <w:lvlText w:val="%1."/>
      <w:lvlJc w:val="left"/>
      <w:pPr>
        <w:ind w:left="900" w:hanging="420"/>
      </w:p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4" w15:restartNumberingAfterBreak="0">
    <w:nsid w:val="5A5532B2"/>
    <w:multiLevelType w:val="multilevel"/>
    <w:tmpl w:val="03D8B6C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7E2D6ACA"/>
    <w:multiLevelType w:val="hybridMultilevel"/>
    <w:tmpl w:val="07A837C2"/>
    <w:lvl w:ilvl="0" w:tplc="0248F12E">
      <w:start w:val="1"/>
      <w:numFmt w:val="japaneseCounting"/>
      <w:lvlText w:val="%1、"/>
      <w:lvlJc w:val="left"/>
      <w:pPr>
        <w:ind w:left="960" w:hanging="48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num w:numId="1">
    <w:abstractNumId w:val="1"/>
  </w:num>
  <w:num w:numId="2">
    <w:abstractNumId w:val="0"/>
  </w:num>
  <w:num w:numId="3">
    <w:abstractNumId w:val="3"/>
  </w:num>
  <w:num w:numId="4">
    <w:abstractNumId w:val="5"/>
  </w:num>
  <w:num w:numId="5">
    <w:abstractNumId w:val="4"/>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68BB"/>
    <w:rsid w:val="00005F14"/>
    <w:rsid w:val="00013E8E"/>
    <w:rsid w:val="0002173E"/>
    <w:rsid w:val="000A6476"/>
    <w:rsid w:val="000B1F70"/>
    <w:rsid w:val="000D16B3"/>
    <w:rsid w:val="000D21C9"/>
    <w:rsid w:val="000E0193"/>
    <w:rsid w:val="000E181A"/>
    <w:rsid w:val="000E40B8"/>
    <w:rsid w:val="000F2882"/>
    <w:rsid w:val="000F5389"/>
    <w:rsid w:val="00124758"/>
    <w:rsid w:val="0013498A"/>
    <w:rsid w:val="00155FA3"/>
    <w:rsid w:val="00167CC0"/>
    <w:rsid w:val="001712D8"/>
    <w:rsid w:val="00174428"/>
    <w:rsid w:val="00186965"/>
    <w:rsid w:val="001A2A57"/>
    <w:rsid w:val="001A5D5B"/>
    <w:rsid w:val="001D0D5B"/>
    <w:rsid w:val="001D3AC3"/>
    <w:rsid w:val="001E54D4"/>
    <w:rsid w:val="001F294E"/>
    <w:rsid w:val="00205C84"/>
    <w:rsid w:val="0021179E"/>
    <w:rsid w:val="00216F65"/>
    <w:rsid w:val="0022597F"/>
    <w:rsid w:val="002366DC"/>
    <w:rsid w:val="00237358"/>
    <w:rsid w:val="002406ED"/>
    <w:rsid w:val="00253ED7"/>
    <w:rsid w:val="002605BC"/>
    <w:rsid w:val="00280D6D"/>
    <w:rsid w:val="00290BE5"/>
    <w:rsid w:val="00293976"/>
    <w:rsid w:val="002A2690"/>
    <w:rsid w:val="002B10CA"/>
    <w:rsid w:val="002B2B97"/>
    <w:rsid w:val="002B3D31"/>
    <w:rsid w:val="002B58A6"/>
    <w:rsid w:val="002C298D"/>
    <w:rsid w:val="002E0E0A"/>
    <w:rsid w:val="002F7643"/>
    <w:rsid w:val="00305AFD"/>
    <w:rsid w:val="003425D6"/>
    <w:rsid w:val="003454D0"/>
    <w:rsid w:val="00346889"/>
    <w:rsid w:val="00376104"/>
    <w:rsid w:val="003763B2"/>
    <w:rsid w:val="003767D2"/>
    <w:rsid w:val="003768BB"/>
    <w:rsid w:val="003823C7"/>
    <w:rsid w:val="003909F9"/>
    <w:rsid w:val="003B57DA"/>
    <w:rsid w:val="003B6BCA"/>
    <w:rsid w:val="003B7AC3"/>
    <w:rsid w:val="003D37E1"/>
    <w:rsid w:val="003E5711"/>
    <w:rsid w:val="003F5747"/>
    <w:rsid w:val="00414B08"/>
    <w:rsid w:val="00414EFE"/>
    <w:rsid w:val="00424045"/>
    <w:rsid w:val="00432662"/>
    <w:rsid w:val="00443063"/>
    <w:rsid w:val="00445C7E"/>
    <w:rsid w:val="00462045"/>
    <w:rsid w:val="004A166A"/>
    <w:rsid w:val="004E337D"/>
    <w:rsid w:val="004E43BD"/>
    <w:rsid w:val="00546198"/>
    <w:rsid w:val="00547CD1"/>
    <w:rsid w:val="005510FE"/>
    <w:rsid w:val="00566EFC"/>
    <w:rsid w:val="00570EC5"/>
    <w:rsid w:val="005836A6"/>
    <w:rsid w:val="005878C9"/>
    <w:rsid w:val="005970E7"/>
    <w:rsid w:val="005D0297"/>
    <w:rsid w:val="005D0EFF"/>
    <w:rsid w:val="005E21A5"/>
    <w:rsid w:val="00602E24"/>
    <w:rsid w:val="006108D7"/>
    <w:rsid w:val="00616C0B"/>
    <w:rsid w:val="00631419"/>
    <w:rsid w:val="0063488E"/>
    <w:rsid w:val="0064455B"/>
    <w:rsid w:val="00663B1F"/>
    <w:rsid w:val="00670D34"/>
    <w:rsid w:val="006B7877"/>
    <w:rsid w:val="006F18CF"/>
    <w:rsid w:val="007320B1"/>
    <w:rsid w:val="00735C2E"/>
    <w:rsid w:val="00737C4B"/>
    <w:rsid w:val="00743B79"/>
    <w:rsid w:val="007574FB"/>
    <w:rsid w:val="00762F7F"/>
    <w:rsid w:val="00777BF5"/>
    <w:rsid w:val="007932CC"/>
    <w:rsid w:val="007A514A"/>
    <w:rsid w:val="007D051F"/>
    <w:rsid w:val="007D4A91"/>
    <w:rsid w:val="00816D3A"/>
    <w:rsid w:val="00827074"/>
    <w:rsid w:val="008342D6"/>
    <w:rsid w:val="00841806"/>
    <w:rsid w:val="0084415F"/>
    <w:rsid w:val="00844BBC"/>
    <w:rsid w:val="00854906"/>
    <w:rsid w:val="00855165"/>
    <w:rsid w:val="00894CB8"/>
    <w:rsid w:val="008B3C24"/>
    <w:rsid w:val="008D3A39"/>
    <w:rsid w:val="008F419A"/>
    <w:rsid w:val="008F7B56"/>
    <w:rsid w:val="00904D05"/>
    <w:rsid w:val="00930304"/>
    <w:rsid w:val="009353A3"/>
    <w:rsid w:val="00951805"/>
    <w:rsid w:val="009548EF"/>
    <w:rsid w:val="00970ACC"/>
    <w:rsid w:val="00992434"/>
    <w:rsid w:val="009F4AD2"/>
    <w:rsid w:val="009F6E53"/>
    <w:rsid w:val="00A06914"/>
    <w:rsid w:val="00A2330A"/>
    <w:rsid w:val="00A36B9C"/>
    <w:rsid w:val="00A46441"/>
    <w:rsid w:val="00A56947"/>
    <w:rsid w:val="00A641D5"/>
    <w:rsid w:val="00A748BB"/>
    <w:rsid w:val="00A87A1D"/>
    <w:rsid w:val="00AE371C"/>
    <w:rsid w:val="00AF5C1F"/>
    <w:rsid w:val="00B1195B"/>
    <w:rsid w:val="00B14689"/>
    <w:rsid w:val="00B23018"/>
    <w:rsid w:val="00B31C5E"/>
    <w:rsid w:val="00B4615F"/>
    <w:rsid w:val="00B4654D"/>
    <w:rsid w:val="00B74256"/>
    <w:rsid w:val="00B95872"/>
    <w:rsid w:val="00BC44B7"/>
    <w:rsid w:val="00BE187C"/>
    <w:rsid w:val="00BE7CE0"/>
    <w:rsid w:val="00C109DE"/>
    <w:rsid w:val="00C15B31"/>
    <w:rsid w:val="00C47255"/>
    <w:rsid w:val="00C47B52"/>
    <w:rsid w:val="00C53A76"/>
    <w:rsid w:val="00C734A6"/>
    <w:rsid w:val="00C8227D"/>
    <w:rsid w:val="00C90DB8"/>
    <w:rsid w:val="00CB6A22"/>
    <w:rsid w:val="00CC29C0"/>
    <w:rsid w:val="00CE4D4D"/>
    <w:rsid w:val="00CE67D0"/>
    <w:rsid w:val="00D04EA4"/>
    <w:rsid w:val="00D0715B"/>
    <w:rsid w:val="00D16DBF"/>
    <w:rsid w:val="00D350AC"/>
    <w:rsid w:val="00D74B71"/>
    <w:rsid w:val="00D75E6F"/>
    <w:rsid w:val="00D94AA3"/>
    <w:rsid w:val="00DC600F"/>
    <w:rsid w:val="00E03BCB"/>
    <w:rsid w:val="00E219E1"/>
    <w:rsid w:val="00E31F1F"/>
    <w:rsid w:val="00E44077"/>
    <w:rsid w:val="00E54E95"/>
    <w:rsid w:val="00E56910"/>
    <w:rsid w:val="00E65111"/>
    <w:rsid w:val="00E83CE9"/>
    <w:rsid w:val="00E95A3F"/>
    <w:rsid w:val="00EA0563"/>
    <w:rsid w:val="00EB1C2B"/>
    <w:rsid w:val="00EC0C94"/>
    <w:rsid w:val="00ED2243"/>
    <w:rsid w:val="00EF7C0B"/>
    <w:rsid w:val="00F0060A"/>
    <w:rsid w:val="00F415CC"/>
    <w:rsid w:val="00F70E44"/>
    <w:rsid w:val="00F84DCF"/>
    <w:rsid w:val="00F90FDA"/>
    <w:rsid w:val="00FA3E75"/>
    <w:rsid w:val="00FB102C"/>
    <w:rsid w:val="00FB23B7"/>
    <w:rsid w:val="00FB463D"/>
    <w:rsid w:val="00FC2C94"/>
    <w:rsid w:val="00FF778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613688B"/>
  <w15:docId w15:val="{2AB9591D-9D77-4B7A-92E2-A471131D4B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EastAsia" w:hAnsi="Times New Roman" w:cs="Times New Roman"/>
        <w:sz w:val="22"/>
        <w:szCs w:val="22"/>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paragraph" w:styleId="2">
    <w:name w:val="heading 2"/>
    <w:basedOn w:val="a"/>
    <w:next w:val="a"/>
    <w:link w:val="20"/>
    <w:qFormat/>
    <w:rsid w:val="00C734A6"/>
    <w:pPr>
      <w:keepNext/>
      <w:keepLines/>
      <w:widowControl w:val="0"/>
      <w:adjustRightInd w:val="0"/>
      <w:spacing w:line="432" w:lineRule="auto"/>
      <w:jc w:val="center"/>
      <w:outlineLvl w:val="1"/>
    </w:pPr>
    <w:rPr>
      <w:rFonts w:ascii="Cambria" w:eastAsia="宋体" w:hAnsi="Cambria"/>
      <w:b/>
      <w:bCs/>
      <w:kern w:val="2"/>
      <w:sz w:val="28"/>
      <w:szCs w:val="32"/>
    </w:rPr>
  </w:style>
  <w:style w:type="paragraph" w:styleId="4">
    <w:name w:val="heading 4"/>
    <w:basedOn w:val="a"/>
    <w:next w:val="a"/>
    <w:link w:val="40"/>
    <w:uiPriority w:val="9"/>
    <w:semiHidden/>
    <w:unhideWhenUsed/>
    <w:qFormat/>
    <w:rsid w:val="00432662"/>
    <w:pPr>
      <w:keepNext/>
      <w:keepLines/>
      <w:spacing w:before="280" w:after="290" w:line="376" w:lineRule="auto"/>
      <w:outlineLvl w:val="3"/>
    </w:pPr>
    <w:rPr>
      <w:rFonts w:asciiTheme="majorHAnsi" w:eastAsiaTheme="majorEastAsia" w:hAnsiTheme="majorHAnsi" w:cstheme="majorBidi"/>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qFormat/>
    <w:rsid w:val="009F4AD2"/>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qFormat/>
    <w:rsid w:val="009F4AD2"/>
    <w:rPr>
      <w:sz w:val="18"/>
      <w:szCs w:val="18"/>
    </w:rPr>
  </w:style>
  <w:style w:type="paragraph" w:styleId="a5">
    <w:name w:val="footer"/>
    <w:basedOn w:val="a"/>
    <w:link w:val="a6"/>
    <w:uiPriority w:val="99"/>
    <w:unhideWhenUsed/>
    <w:qFormat/>
    <w:rsid w:val="009F4AD2"/>
    <w:pPr>
      <w:tabs>
        <w:tab w:val="center" w:pos="4153"/>
        <w:tab w:val="right" w:pos="8306"/>
      </w:tabs>
      <w:snapToGrid w:val="0"/>
    </w:pPr>
    <w:rPr>
      <w:sz w:val="18"/>
      <w:szCs w:val="18"/>
    </w:rPr>
  </w:style>
  <w:style w:type="character" w:customStyle="1" w:styleId="a6">
    <w:name w:val="页脚 字符"/>
    <w:basedOn w:val="a0"/>
    <w:link w:val="a5"/>
    <w:uiPriority w:val="99"/>
    <w:qFormat/>
    <w:rsid w:val="009F4AD2"/>
    <w:rPr>
      <w:sz w:val="18"/>
      <w:szCs w:val="18"/>
    </w:rPr>
  </w:style>
  <w:style w:type="character" w:styleId="a7">
    <w:name w:val="annotation reference"/>
    <w:basedOn w:val="a0"/>
    <w:uiPriority w:val="99"/>
    <w:semiHidden/>
    <w:unhideWhenUsed/>
    <w:rsid w:val="00A56947"/>
    <w:rPr>
      <w:sz w:val="21"/>
      <w:szCs w:val="21"/>
    </w:rPr>
  </w:style>
  <w:style w:type="paragraph" w:styleId="a8">
    <w:name w:val="annotation text"/>
    <w:basedOn w:val="a"/>
    <w:link w:val="a9"/>
    <w:uiPriority w:val="99"/>
    <w:semiHidden/>
    <w:unhideWhenUsed/>
    <w:rsid w:val="00A56947"/>
  </w:style>
  <w:style w:type="character" w:customStyle="1" w:styleId="a9">
    <w:name w:val="批注文字 字符"/>
    <w:basedOn w:val="a0"/>
    <w:link w:val="a8"/>
    <w:uiPriority w:val="99"/>
    <w:semiHidden/>
    <w:rsid w:val="00A56947"/>
  </w:style>
  <w:style w:type="paragraph" w:styleId="aa">
    <w:name w:val="annotation subject"/>
    <w:basedOn w:val="a8"/>
    <w:next w:val="a8"/>
    <w:link w:val="ab"/>
    <w:uiPriority w:val="99"/>
    <w:semiHidden/>
    <w:unhideWhenUsed/>
    <w:rsid w:val="00A56947"/>
    <w:rPr>
      <w:b/>
      <w:bCs/>
    </w:rPr>
  </w:style>
  <w:style w:type="character" w:customStyle="1" w:styleId="ab">
    <w:name w:val="批注主题 字符"/>
    <w:basedOn w:val="a9"/>
    <w:link w:val="aa"/>
    <w:uiPriority w:val="99"/>
    <w:semiHidden/>
    <w:rsid w:val="00A56947"/>
    <w:rPr>
      <w:b/>
      <w:bCs/>
    </w:rPr>
  </w:style>
  <w:style w:type="paragraph" w:styleId="ac">
    <w:name w:val="Balloon Text"/>
    <w:basedOn w:val="a"/>
    <w:link w:val="ad"/>
    <w:uiPriority w:val="99"/>
    <w:semiHidden/>
    <w:unhideWhenUsed/>
    <w:rsid w:val="00A56947"/>
    <w:rPr>
      <w:sz w:val="18"/>
      <w:szCs w:val="18"/>
    </w:rPr>
  </w:style>
  <w:style w:type="character" w:customStyle="1" w:styleId="ad">
    <w:name w:val="批注框文本 字符"/>
    <w:basedOn w:val="a0"/>
    <w:link w:val="ac"/>
    <w:uiPriority w:val="99"/>
    <w:semiHidden/>
    <w:rsid w:val="00A56947"/>
    <w:rPr>
      <w:sz w:val="18"/>
      <w:szCs w:val="18"/>
    </w:rPr>
  </w:style>
  <w:style w:type="character" w:customStyle="1" w:styleId="20">
    <w:name w:val="标题 2 字符"/>
    <w:basedOn w:val="a0"/>
    <w:link w:val="2"/>
    <w:rsid w:val="00C734A6"/>
    <w:rPr>
      <w:rFonts w:ascii="Cambria" w:eastAsia="宋体" w:hAnsi="Cambria"/>
      <w:b/>
      <w:bCs/>
      <w:kern w:val="2"/>
      <w:sz w:val="28"/>
      <w:szCs w:val="32"/>
    </w:rPr>
  </w:style>
  <w:style w:type="character" w:customStyle="1" w:styleId="ae">
    <w:name w:val="正文缩进 字符"/>
    <w:link w:val="af"/>
    <w:rsid w:val="00C734A6"/>
    <w:rPr>
      <w:rFonts w:eastAsia="宋体"/>
      <w:kern w:val="2"/>
      <w:sz w:val="21"/>
    </w:rPr>
  </w:style>
  <w:style w:type="paragraph" w:styleId="af">
    <w:name w:val="Normal Indent"/>
    <w:basedOn w:val="a"/>
    <w:link w:val="ae"/>
    <w:rsid w:val="00C734A6"/>
    <w:pPr>
      <w:widowControl w:val="0"/>
      <w:spacing w:line="360" w:lineRule="auto"/>
      <w:ind w:firstLineChars="200" w:firstLine="420"/>
    </w:pPr>
    <w:rPr>
      <w:rFonts w:eastAsia="宋体"/>
      <w:kern w:val="2"/>
      <w:sz w:val="21"/>
    </w:rPr>
  </w:style>
  <w:style w:type="paragraph" w:styleId="af0">
    <w:name w:val="Revision"/>
    <w:hidden/>
    <w:uiPriority w:val="99"/>
    <w:semiHidden/>
    <w:rsid w:val="0021179E"/>
  </w:style>
  <w:style w:type="character" w:customStyle="1" w:styleId="normaltextrun">
    <w:name w:val="normaltextrun"/>
    <w:basedOn w:val="a0"/>
    <w:rsid w:val="00280D6D"/>
  </w:style>
  <w:style w:type="paragraph" w:styleId="af1">
    <w:name w:val="List Paragraph"/>
    <w:basedOn w:val="a"/>
    <w:uiPriority w:val="34"/>
    <w:qFormat/>
    <w:rsid w:val="00376104"/>
    <w:pPr>
      <w:ind w:firstLineChars="200" w:firstLine="420"/>
    </w:pPr>
  </w:style>
  <w:style w:type="table" w:styleId="af2">
    <w:name w:val="Table Grid"/>
    <w:basedOn w:val="a1"/>
    <w:uiPriority w:val="59"/>
    <w:qFormat/>
    <w:rsid w:val="00B74256"/>
    <w:rPr>
      <w:rFonts w:eastAsia="宋体"/>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3">
    <w:name w:val="No Spacing"/>
    <w:uiPriority w:val="1"/>
    <w:qFormat/>
    <w:rsid w:val="00B74256"/>
    <w:pPr>
      <w:widowControl w:val="0"/>
      <w:jc w:val="both"/>
    </w:pPr>
    <w:rPr>
      <w:rFonts w:eastAsia="宋体"/>
      <w:kern w:val="2"/>
      <w:sz w:val="21"/>
      <w:szCs w:val="24"/>
    </w:rPr>
  </w:style>
  <w:style w:type="paragraph" w:customStyle="1" w:styleId="11">
    <w:name w:val="列出段落11"/>
    <w:basedOn w:val="a"/>
    <w:qFormat/>
    <w:rsid w:val="00B74256"/>
    <w:pPr>
      <w:widowControl w:val="0"/>
      <w:ind w:firstLineChars="200" w:firstLine="420"/>
      <w:jc w:val="both"/>
    </w:pPr>
    <w:rPr>
      <w:rFonts w:ascii="等线" w:eastAsia="等线" w:hAnsi="等线" w:cs="黑体"/>
      <w:kern w:val="2"/>
      <w:sz w:val="28"/>
      <w:szCs w:val="24"/>
    </w:rPr>
  </w:style>
  <w:style w:type="character" w:customStyle="1" w:styleId="40">
    <w:name w:val="标题 4 字符"/>
    <w:basedOn w:val="a0"/>
    <w:link w:val="4"/>
    <w:uiPriority w:val="9"/>
    <w:semiHidden/>
    <w:rsid w:val="00432662"/>
    <w:rPr>
      <w:rFonts w:asciiTheme="majorHAnsi" w:eastAsiaTheme="majorEastAsia" w:hAnsiTheme="majorHAnsi" w:cstheme="majorBidi"/>
      <w:b/>
      <w:bCs/>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04855607">
      <w:bodyDiv w:val="1"/>
      <w:marLeft w:val="0"/>
      <w:marRight w:val="0"/>
      <w:marTop w:val="0"/>
      <w:marBottom w:val="0"/>
      <w:divBdr>
        <w:top w:val="none" w:sz="0" w:space="0" w:color="auto"/>
        <w:left w:val="none" w:sz="0" w:space="0" w:color="auto"/>
        <w:bottom w:val="none" w:sz="0" w:space="0" w:color="auto"/>
        <w:right w:val="none" w:sz="0" w:space="0" w:color="auto"/>
      </w:divBdr>
    </w:div>
    <w:div w:id="1353263842">
      <w:bodyDiv w:val="1"/>
      <w:marLeft w:val="0"/>
      <w:marRight w:val="0"/>
      <w:marTop w:val="0"/>
      <w:marBottom w:val="0"/>
      <w:divBdr>
        <w:top w:val="none" w:sz="0" w:space="0" w:color="auto"/>
        <w:left w:val="none" w:sz="0" w:space="0" w:color="auto"/>
        <w:bottom w:val="none" w:sz="0" w:space="0" w:color="auto"/>
        <w:right w:val="none" w:sz="0" w:space="0" w:color="auto"/>
      </w:divBdr>
    </w:div>
    <w:div w:id="18223096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35FC6F3-1CE4-48DF-BB11-E40D4312BD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783</TotalTime>
  <Pages>15</Pages>
  <Words>842</Words>
  <Characters>4802</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Lv, Zhao</cp:lastModifiedBy>
  <cp:revision>80</cp:revision>
  <dcterms:created xsi:type="dcterms:W3CDTF">2022-05-31T05:44:00Z</dcterms:created>
  <dcterms:modified xsi:type="dcterms:W3CDTF">2026-06-08T03:04:00Z</dcterms:modified>
</cp:coreProperties>
</file>