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D0A" w:rsidRDefault="00C23D0A">
      <w:pPr>
        <w:spacing w:line="276" w:lineRule="auto"/>
        <w:rPr>
          <w:rFonts w:ascii="仿宋" w:eastAsia="仿宋" w:hAnsi="仿宋"/>
          <w:color w:val="000000" w:themeColor="text1"/>
          <w:sz w:val="32"/>
          <w:szCs w:val="32"/>
        </w:rPr>
      </w:pPr>
    </w:p>
    <w:p w:rsidR="00C23D0A" w:rsidRDefault="00C23D0A">
      <w:pPr>
        <w:spacing w:line="276" w:lineRule="auto"/>
        <w:rPr>
          <w:rFonts w:ascii="仿宋" w:eastAsia="仿宋" w:hAnsi="仿宋"/>
          <w:color w:val="000000" w:themeColor="text1"/>
          <w:sz w:val="32"/>
          <w:szCs w:val="32"/>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E00EB">
      <w:pPr>
        <w:spacing w:line="276" w:lineRule="auto"/>
        <w:jc w:val="center"/>
        <w:rPr>
          <w:rFonts w:ascii="仿宋" w:eastAsia="仿宋" w:hAnsi="仿宋"/>
          <w:color w:val="000000" w:themeColor="text1"/>
          <w:sz w:val="40"/>
          <w:szCs w:val="40"/>
          <w:u w:val="single"/>
        </w:rPr>
      </w:pPr>
      <w:bookmarkStart w:id="0" w:name="_Hlk525848155"/>
      <w:r>
        <w:rPr>
          <w:rFonts w:ascii="仿宋" w:eastAsia="仿宋" w:hAnsi="仿宋" w:hint="eastAsia"/>
          <w:color w:val="000000" w:themeColor="text1"/>
          <w:sz w:val="40"/>
          <w:szCs w:val="40"/>
        </w:rPr>
        <w:t>浙江大学国际联合学院（海宁国际校区）</w:t>
      </w:r>
    </w:p>
    <w:p w:rsidR="00C23D0A" w:rsidRDefault="00CE00EB">
      <w:pPr>
        <w:spacing w:line="276" w:lineRule="auto"/>
        <w:jc w:val="center"/>
        <w:rPr>
          <w:rFonts w:ascii="仿宋" w:eastAsia="仿宋" w:hAnsi="仿宋"/>
          <w:color w:val="000000" w:themeColor="text1"/>
          <w:sz w:val="40"/>
          <w:szCs w:val="40"/>
        </w:rPr>
      </w:pPr>
      <w:bookmarkStart w:id="1" w:name="OLE_LINK1"/>
      <w:bookmarkStart w:id="2" w:name="OLE_LINK2"/>
      <w:r>
        <w:rPr>
          <w:rFonts w:ascii="仿宋" w:eastAsia="仿宋" w:hAnsi="仿宋" w:hint="eastAsia"/>
          <w:color w:val="000000" w:themeColor="text1"/>
          <w:sz w:val="40"/>
          <w:szCs w:val="40"/>
        </w:rPr>
        <w:t>教师公寓纱帘采购项目</w:t>
      </w:r>
      <w:bookmarkEnd w:id="0"/>
    </w:p>
    <w:bookmarkEnd w:id="1"/>
    <w:bookmarkEnd w:id="2"/>
    <w:p w:rsidR="00C23D0A" w:rsidRDefault="00C23D0A">
      <w:pPr>
        <w:spacing w:line="276" w:lineRule="auto"/>
        <w:jc w:val="center"/>
        <w:rPr>
          <w:rFonts w:ascii="仿宋" w:eastAsia="仿宋" w:hAnsi="仿宋"/>
          <w:color w:val="000000" w:themeColor="text1"/>
          <w:sz w:val="40"/>
          <w:szCs w:val="40"/>
        </w:rPr>
      </w:pPr>
    </w:p>
    <w:p w:rsidR="00C23D0A" w:rsidRDefault="00C23D0A">
      <w:pPr>
        <w:spacing w:line="276" w:lineRule="auto"/>
        <w:jc w:val="center"/>
        <w:rPr>
          <w:rFonts w:ascii="仿宋" w:eastAsia="仿宋" w:hAnsi="仿宋"/>
          <w:color w:val="000000" w:themeColor="text1"/>
          <w:sz w:val="40"/>
          <w:szCs w:val="40"/>
        </w:rPr>
      </w:pPr>
    </w:p>
    <w:p w:rsidR="00C23D0A" w:rsidRDefault="00CE00EB">
      <w:pPr>
        <w:spacing w:line="276" w:lineRule="auto"/>
        <w:jc w:val="center"/>
        <w:rPr>
          <w:rFonts w:ascii="仿宋" w:eastAsia="仿宋" w:hAnsi="仿宋"/>
          <w:color w:val="000000" w:themeColor="text1"/>
          <w:sz w:val="40"/>
          <w:szCs w:val="40"/>
        </w:rPr>
      </w:pPr>
      <w:r>
        <w:rPr>
          <w:rFonts w:ascii="仿宋" w:eastAsia="仿宋" w:hAnsi="仿宋" w:hint="eastAsia"/>
          <w:b/>
          <w:color w:val="000000" w:themeColor="text1"/>
          <w:sz w:val="40"/>
          <w:szCs w:val="40"/>
        </w:rPr>
        <w:t>询价文件</w:t>
      </w: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23D0A">
      <w:pPr>
        <w:spacing w:line="276" w:lineRule="auto"/>
        <w:rPr>
          <w:rFonts w:ascii="仿宋" w:eastAsia="仿宋" w:hAnsi="仿宋"/>
          <w:color w:val="000000" w:themeColor="text1"/>
          <w:sz w:val="40"/>
          <w:szCs w:val="40"/>
        </w:rPr>
      </w:pPr>
    </w:p>
    <w:p w:rsidR="00C23D0A" w:rsidRDefault="00CE00EB">
      <w:pPr>
        <w:spacing w:line="276" w:lineRule="auto"/>
        <w:jc w:val="center"/>
        <w:rPr>
          <w:rFonts w:ascii="仿宋" w:eastAsia="仿宋" w:hAnsi="仿宋"/>
          <w:color w:val="000000" w:themeColor="text1"/>
          <w:sz w:val="40"/>
          <w:szCs w:val="40"/>
        </w:rPr>
      </w:pPr>
      <w:r>
        <w:rPr>
          <w:rFonts w:ascii="仿宋" w:eastAsia="仿宋" w:hAnsi="仿宋"/>
          <w:color w:val="000000" w:themeColor="text1"/>
          <w:sz w:val="40"/>
          <w:szCs w:val="40"/>
        </w:rPr>
        <w:t>2026</w:t>
      </w:r>
      <w:r>
        <w:rPr>
          <w:rFonts w:ascii="仿宋" w:eastAsia="仿宋" w:hAnsi="仿宋" w:hint="eastAsia"/>
          <w:color w:val="000000" w:themeColor="text1"/>
          <w:sz w:val="40"/>
          <w:szCs w:val="40"/>
        </w:rPr>
        <w:t>年</w:t>
      </w:r>
      <w:r>
        <w:rPr>
          <w:rFonts w:ascii="仿宋" w:eastAsia="仿宋" w:hAnsi="仿宋"/>
          <w:color w:val="000000" w:themeColor="text1"/>
          <w:sz w:val="40"/>
          <w:szCs w:val="40"/>
        </w:rPr>
        <w:t>7</w:t>
      </w:r>
      <w:r>
        <w:rPr>
          <w:rFonts w:ascii="仿宋" w:eastAsia="仿宋" w:hAnsi="仿宋" w:hint="eastAsia"/>
          <w:color w:val="000000" w:themeColor="text1"/>
          <w:sz w:val="40"/>
          <w:szCs w:val="40"/>
        </w:rPr>
        <w:t>月</w:t>
      </w:r>
    </w:p>
    <w:p w:rsidR="00C23D0A" w:rsidRDefault="00C23D0A">
      <w:pPr>
        <w:widowControl/>
        <w:spacing w:line="276" w:lineRule="auto"/>
        <w:jc w:val="left"/>
        <w:rPr>
          <w:rFonts w:ascii="仿宋" w:eastAsia="仿宋" w:hAnsi="仿宋"/>
          <w:color w:val="000000" w:themeColor="text1"/>
          <w:sz w:val="32"/>
          <w:szCs w:val="32"/>
        </w:rPr>
        <w:sectPr w:rsidR="00C23D0A">
          <w:footerReference w:type="even" r:id="rId11"/>
          <w:footerReference w:type="default" r:id="rId12"/>
          <w:pgSz w:w="11906" w:h="16838"/>
          <w:pgMar w:top="1440" w:right="1800" w:bottom="1440" w:left="1800" w:header="851" w:footer="992" w:gutter="0"/>
          <w:cols w:space="425"/>
          <w:docGrid w:type="lines" w:linePitch="312"/>
        </w:sectPr>
      </w:pPr>
    </w:p>
    <w:p w:rsidR="00C23D0A" w:rsidRDefault="00C23D0A">
      <w:pPr>
        <w:spacing w:line="276" w:lineRule="auto"/>
        <w:rPr>
          <w:rFonts w:ascii="仿宋" w:eastAsia="仿宋" w:hAnsi="仿宋"/>
          <w:color w:val="000000" w:themeColor="text1"/>
          <w:sz w:val="32"/>
          <w:szCs w:val="32"/>
        </w:rPr>
      </w:pPr>
    </w:p>
    <w:p w:rsidR="00C23D0A" w:rsidRDefault="00CE00EB">
      <w:pPr>
        <w:spacing w:line="276"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第一部分</w:t>
      </w:r>
      <w:r>
        <w:rPr>
          <w:rFonts w:ascii="仿宋" w:eastAsia="仿宋" w:hAnsi="仿宋"/>
          <w:b/>
          <w:color w:val="000000" w:themeColor="text1"/>
          <w:sz w:val="32"/>
          <w:szCs w:val="32"/>
        </w:rPr>
        <w:t xml:space="preserve">  </w:t>
      </w:r>
      <w:r>
        <w:rPr>
          <w:rFonts w:ascii="仿宋" w:eastAsia="仿宋" w:hAnsi="仿宋" w:hint="eastAsia"/>
          <w:b/>
          <w:color w:val="000000" w:themeColor="text1"/>
          <w:sz w:val="32"/>
          <w:szCs w:val="32"/>
        </w:rPr>
        <w:t>邀请书</w:t>
      </w:r>
    </w:p>
    <w:p w:rsidR="00C23D0A" w:rsidRDefault="00C23D0A">
      <w:pPr>
        <w:spacing w:line="276" w:lineRule="auto"/>
        <w:jc w:val="center"/>
        <w:rPr>
          <w:rFonts w:ascii="仿宋" w:eastAsia="仿宋" w:hAnsi="仿宋"/>
          <w:b/>
          <w:color w:val="000000" w:themeColor="text1"/>
          <w:sz w:val="32"/>
          <w:szCs w:val="32"/>
        </w:rPr>
      </w:pPr>
    </w:p>
    <w:p w:rsidR="00C23D0A" w:rsidRDefault="00CE00EB">
      <w:pPr>
        <w:spacing w:line="276" w:lineRule="auto"/>
        <w:jc w:val="left"/>
        <w:rPr>
          <w:rFonts w:ascii="仿宋" w:eastAsia="仿宋" w:hAnsi="仿宋"/>
          <w:color w:val="000000" w:themeColor="text1"/>
          <w:sz w:val="32"/>
          <w:szCs w:val="32"/>
          <w:u w:val="single"/>
        </w:rPr>
      </w:pP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p>
    <w:p w:rsidR="00C23D0A" w:rsidRDefault="00C23D0A">
      <w:pPr>
        <w:spacing w:line="276" w:lineRule="auto"/>
        <w:jc w:val="left"/>
        <w:rPr>
          <w:rFonts w:ascii="仿宋" w:eastAsia="仿宋" w:hAnsi="仿宋"/>
          <w:b/>
          <w:color w:val="000000" w:themeColor="text1"/>
          <w:sz w:val="32"/>
          <w:szCs w:val="32"/>
        </w:rPr>
      </w:pPr>
    </w:p>
    <w:p w:rsidR="00C23D0A" w:rsidRDefault="00CE00EB">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u w:val="single"/>
        </w:rPr>
        <w:t>浙江大学国际联合学院（海宁</w:t>
      </w:r>
      <w:r>
        <w:rPr>
          <w:rFonts w:ascii="仿宋" w:eastAsia="仿宋" w:hAnsi="仿宋"/>
          <w:color w:val="000000" w:themeColor="text1"/>
          <w:sz w:val="32"/>
          <w:szCs w:val="32"/>
          <w:u w:val="single"/>
        </w:rPr>
        <w:t>国际校区</w:t>
      </w:r>
      <w:r>
        <w:rPr>
          <w:rFonts w:ascii="仿宋" w:eastAsia="仿宋" w:hAnsi="仿宋" w:hint="eastAsia"/>
          <w:color w:val="000000" w:themeColor="text1"/>
          <w:sz w:val="32"/>
          <w:szCs w:val="32"/>
          <w:u w:val="single"/>
        </w:rPr>
        <w:t>）</w:t>
      </w:r>
      <w:r>
        <w:rPr>
          <w:rFonts w:ascii="仿宋" w:eastAsia="仿宋" w:hAnsi="仿宋" w:hint="eastAsia"/>
          <w:color w:val="000000" w:themeColor="text1"/>
          <w:sz w:val="32"/>
          <w:szCs w:val="32"/>
        </w:rPr>
        <w:t>（以下简称“询价单位”）拟采购教师公寓纱帘项目，特邀请贵公司参与本项目询价。</w:t>
      </w:r>
    </w:p>
    <w:p w:rsidR="00C23D0A" w:rsidRDefault="00CE00EB">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rPr>
        <w:t>询价单位不负担报价单位在准备和递交标书等投标过程中发生的任何费用。</w:t>
      </w:r>
    </w:p>
    <w:p w:rsidR="00C23D0A" w:rsidRDefault="00CE00EB">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rPr>
        <w:t>受邀单位在收到询价单位发出的邀请书后，请立即以邮件或书面形式予以确认；如中途退出投标的，也请尽快以邮件或书面形式通知我们，谢谢合作。</w:t>
      </w:r>
    </w:p>
    <w:p w:rsidR="00C23D0A" w:rsidRDefault="00C23D0A">
      <w:pPr>
        <w:spacing w:line="276" w:lineRule="auto"/>
        <w:ind w:firstLineChars="171" w:firstLine="547"/>
        <w:rPr>
          <w:rFonts w:ascii="仿宋" w:eastAsia="仿宋" w:hAnsi="仿宋"/>
          <w:color w:val="000000" w:themeColor="text1"/>
          <w:sz w:val="32"/>
          <w:szCs w:val="32"/>
        </w:rPr>
      </w:pPr>
    </w:p>
    <w:p w:rsidR="00C23D0A" w:rsidRDefault="00C23D0A">
      <w:pPr>
        <w:spacing w:line="276" w:lineRule="auto"/>
        <w:ind w:firstLineChars="171" w:firstLine="547"/>
        <w:rPr>
          <w:rFonts w:ascii="仿宋" w:eastAsia="仿宋" w:hAnsi="仿宋"/>
          <w:color w:val="000000" w:themeColor="text1"/>
          <w:sz w:val="32"/>
          <w:szCs w:val="32"/>
        </w:rPr>
      </w:pPr>
    </w:p>
    <w:p w:rsidR="00C23D0A" w:rsidRDefault="00C23D0A">
      <w:pPr>
        <w:spacing w:line="276" w:lineRule="auto"/>
        <w:ind w:firstLineChars="171" w:firstLine="547"/>
        <w:rPr>
          <w:rFonts w:ascii="仿宋" w:eastAsia="仿宋" w:hAnsi="仿宋"/>
          <w:color w:val="000000" w:themeColor="text1"/>
          <w:sz w:val="32"/>
          <w:szCs w:val="32"/>
        </w:rPr>
      </w:pPr>
    </w:p>
    <w:p w:rsidR="00C23D0A" w:rsidRDefault="00C23D0A">
      <w:pPr>
        <w:spacing w:line="276" w:lineRule="auto"/>
        <w:ind w:firstLineChars="171" w:firstLine="547"/>
        <w:rPr>
          <w:rFonts w:ascii="仿宋" w:eastAsia="仿宋" w:hAnsi="仿宋"/>
          <w:color w:val="000000" w:themeColor="text1"/>
          <w:sz w:val="32"/>
          <w:szCs w:val="32"/>
        </w:rPr>
      </w:pPr>
    </w:p>
    <w:p w:rsidR="00C23D0A" w:rsidRDefault="00C23D0A">
      <w:pPr>
        <w:spacing w:line="276" w:lineRule="auto"/>
        <w:ind w:firstLineChars="171" w:firstLine="547"/>
        <w:rPr>
          <w:rFonts w:ascii="仿宋" w:eastAsia="仿宋" w:hAnsi="仿宋"/>
          <w:color w:val="000000" w:themeColor="text1"/>
          <w:sz w:val="32"/>
          <w:szCs w:val="32"/>
        </w:rPr>
      </w:pPr>
    </w:p>
    <w:p w:rsidR="00C23D0A" w:rsidRDefault="00C23D0A">
      <w:pPr>
        <w:spacing w:line="276" w:lineRule="auto"/>
        <w:rPr>
          <w:rFonts w:ascii="仿宋" w:eastAsia="仿宋" w:hAnsi="仿宋"/>
          <w:color w:val="000000" w:themeColor="text1"/>
          <w:sz w:val="32"/>
          <w:szCs w:val="32"/>
        </w:rPr>
      </w:pPr>
    </w:p>
    <w:p w:rsidR="00C23D0A" w:rsidRDefault="00CE00EB">
      <w:pPr>
        <w:spacing w:line="276" w:lineRule="auto"/>
        <w:jc w:val="right"/>
        <w:rPr>
          <w:rFonts w:ascii="仿宋" w:eastAsia="仿宋" w:hAnsi="仿宋"/>
          <w:color w:val="000000" w:themeColor="text1"/>
          <w:sz w:val="32"/>
          <w:szCs w:val="32"/>
        </w:rPr>
      </w:pPr>
      <w:r>
        <w:rPr>
          <w:rFonts w:ascii="仿宋" w:eastAsia="仿宋" w:hAnsi="仿宋" w:hint="eastAsia"/>
          <w:color w:val="000000" w:themeColor="text1"/>
          <w:sz w:val="32"/>
          <w:szCs w:val="32"/>
        </w:rPr>
        <w:t>浙江大学国际联合学院（海宁</w:t>
      </w:r>
      <w:r>
        <w:rPr>
          <w:rFonts w:ascii="仿宋" w:eastAsia="仿宋" w:hAnsi="仿宋"/>
          <w:color w:val="000000" w:themeColor="text1"/>
          <w:sz w:val="32"/>
          <w:szCs w:val="32"/>
        </w:rPr>
        <w:t>国际校区</w:t>
      </w:r>
      <w:r>
        <w:rPr>
          <w:rFonts w:ascii="仿宋" w:eastAsia="仿宋" w:hAnsi="仿宋" w:hint="eastAsia"/>
          <w:color w:val="000000" w:themeColor="text1"/>
          <w:sz w:val="32"/>
          <w:szCs w:val="32"/>
        </w:rPr>
        <w:t>）</w:t>
      </w:r>
    </w:p>
    <w:p w:rsidR="00C23D0A" w:rsidRDefault="00CE00EB">
      <w:pPr>
        <w:wordWrap w:val="0"/>
        <w:spacing w:line="276" w:lineRule="auto"/>
        <w:ind w:right="24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日期：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年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月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日</w:t>
      </w:r>
    </w:p>
    <w:p w:rsidR="00C23D0A" w:rsidRDefault="00CE00EB">
      <w:pPr>
        <w:spacing w:line="276" w:lineRule="auto"/>
        <w:jc w:val="center"/>
        <w:rPr>
          <w:rFonts w:ascii="仿宋" w:eastAsia="仿宋" w:hAnsi="仿宋"/>
          <w:b/>
          <w:color w:val="000000" w:themeColor="text1"/>
          <w:sz w:val="32"/>
          <w:szCs w:val="32"/>
        </w:rPr>
      </w:pPr>
      <w:r>
        <w:rPr>
          <w:rFonts w:ascii="仿宋" w:eastAsia="仿宋" w:hAnsi="仿宋"/>
          <w:color w:val="000000" w:themeColor="text1"/>
          <w:sz w:val="32"/>
          <w:szCs w:val="32"/>
        </w:rPr>
        <w:br w:type="page"/>
      </w:r>
      <w:r>
        <w:rPr>
          <w:rFonts w:ascii="仿宋" w:eastAsia="仿宋" w:hAnsi="仿宋" w:hint="eastAsia"/>
          <w:b/>
          <w:color w:val="000000" w:themeColor="text1"/>
          <w:sz w:val="32"/>
          <w:szCs w:val="32"/>
        </w:rPr>
        <w:lastRenderedPageBreak/>
        <w:t>第二部分</w:t>
      </w:r>
      <w:r>
        <w:rPr>
          <w:rFonts w:ascii="仿宋" w:eastAsia="仿宋" w:hAnsi="仿宋"/>
          <w:b/>
          <w:color w:val="000000" w:themeColor="text1"/>
          <w:sz w:val="32"/>
          <w:szCs w:val="32"/>
        </w:rPr>
        <w:t xml:space="preserve">  </w:t>
      </w:r>
      <w:r>
        <w:rPr>
          <w:rFonts w:ascii="仿宋" w:eastAsia="仿宋" w:hAnsi="仿宋" w:hint="eastAsia"/>
          <w:b/>
          <w:color w:val="000000" w:themeColor="text1"/>
          <w:sz w:val="32"/>
          <w:szCs w:val="32"/>
        </w:rPr>
        <w:t>报价须知</w:t>
      </w:r>
    </w:p>
    <w:p w:rsidR="00C23D0A" w:rsidRDefault="00CE00EB">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一、项目概况</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浙江大学国际联合学院（海宁国际校区）拟采购</w:t>
      </w:r>
      <w:bookmarkStart w:id="3" w:name="OLE_LINK3"/>
      <w:bookmarkStart w:id="4" w:name="OLE_LINK4"/>
      <w:r>
        <w:rPr>
          <w:rStyle w:val="af5"/>
          <w:rFonts w:ascii="仿宋" w:eastAsia="仿宋" w:hAnsi="仿宋" w:hint="eastAsia"/>
          <w:color w:val="000000" w:themeColor="text1"/>
          <w:sz w:val="32"/>
          <w:szCs w:val="32"/>
        </w:rPr>
        <w:t>教师公寓户内纱帘，预估总面积约2435.1 m</w:t>
      </w:r>
      <w:r>
        <w:rPr>
          <w:rStyle w:val="af5"/>
          <w:rFonts w:ascii="仿宋" w:eastAsia="仿宋" w:hAnsi="仿宋"/>
          <w:color w:val="000000" w:themeColor="text1"/>
          <w:sz w:val="32"/>
          <w:szCs w:val="32"/>
          <w:vertAlign w:val="superscript"/>
        </w:rPr>
        <w:t>2</w:t>
      </w:r>
      <w:bookmarkEnd w:id="3"/>
      <w:bookmarkEnd w:id="4"/>
      <w:r>
        <w:rPr>
          <w:rStyle w:val="af5"/>
          <w:rFonts w:ascii="仿宋" w:eastAsia="仿宋" w:hAnsi="仿宋" w:hint="eastAsia"/>
          <w:color w:val="000000" w:themeColor="text1"/>
          <w:sz w:val="32"/>
          <w:szCs w:val="32"/>
        </w:rPr>
        <w:t>，以实际测量安装的总面积为准。安装区域为教师公寓各房间窗户，需根据现场实际尺寸进行定制加工。</w:t>
      </w:r>
    </w:p>
    <w:p w:rsidR="00C23D0A" w:rsidRDefault="00CE00EB">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二、项目需求</w:t>
      </w:r>
    </w:p>
    <w:p w:rsidR="00C23D0A" w:rsidRDefault="00CE00EB">
      <w:pPr>
        <w:spacing w:line="276" w:lineRule="auto"/>
        <w:ind w:firstLineChars="225" w:firstLine="723"/>
        <w:rPr>
          <w:rFonts w:ascii="仿宋" w:eastAsia="仿宋" w:hAnsi="仿宋"/>
          <w:b/>
          <w:bCs/>
          <w:color w:val="000000" w:themeColor="text1"/>
          <w:sz w:val="32"/>
          <w:szCs w:val="32"/>
        </w:rPr>
      </w:pPr>
      <w:r>
        <w:rPr>
          <w:rFonts w:ascii="仿宋" w:eastAsia="仿宋" w:hAnsi="仿宋" w:cs="Calibri"/>
          <w:b/>
          <w:bCs/>
          <w:color w:val="000000" w:themeColor="text1"/>
          <w:sz w:val="32"/>
          <w:szCs w:val="32"/>
          <w:lang w:val="zh-TW" w:eastAsia="zh-TW"/>
        </w:rPr>
        <w:t>（一）</w:t>
      </w:r>
      <w:r>
        <w:rPr>
          <w:rFonts w:ascii="仿宋" w:eastAsia="仿宋" w:hAnsi="仿宋" w:cs="Calibri" w:hint="eastAsia"/>
          <w:b/>
          <w:bCs/>
          <w:color w:val="000000" w:themeColor="text1"/>
          <w:sz w:val="32"/>
          <w:szCs w:val="32"/>
          <w:lang w:val="zh-TW"/>
        </w:rPr>
        <w:t>采购要求与标准</w:t>
      </w:r>
    </w:p>
    <w:p w:rsidR="00C23D0A" w:rsidRDefault="00CE00EB">
      <w:pPr>
        <w:spacing w:line="276" w:lineRule="auto"/>
        <w:ind w:firstLineChars="225" w:firstLine="720"/>
        <w:rPr>
          <w:rStyle w:val="af5"/>
          <w:rFonts w:ascii="仿宋" w:eastAsia="仿宋" w:hAnsi="仿宋"/>
          <w:b/>
          <w:bCs/>
          <w:color w:val="000000" w:themeColor="text1"/>
          <w:sz w:val="32"/>
          <w:szCs w:val="32"/>
        </w:rPr>
      </w:pPr>
      <w:r>
        <w:rPr>
          <w:rStyle w:val="af5"/>
          <w:rFonts w:ascii="仿宋" w:eastAsia="仿宋" w:hAnsi="仿宋" w:hint="eastAsia"/>
          <w:sz w:val="32"/>
          <w:szCs w:val="32"/>
        </w:rPr>
        <w:t>1．面料材质工艺要求：</w:t>
      </w:r>
    </w:p>
    <w:tbl>
      <w:tblPr>
        <w:tblStyle w:val="af2"/>
        <w:tblW w:w="8080" w:type="dxa"/>
        <w:tblInd w:w="137" w:type="dxa"/>
        <w:tblLook w:val="04A0" w:firstRow="1" w:lastRow="0" w:firstColumn="1" w:lastColumn="0" w:noHBand="0" w:noVBand="1"/>
      </w:tblPr>
      <w:tblGrid>
        <w:gridCol w:w="2126"/>
        <w:gridCol w:w="5954"/>
      </w:tblGrid>
      <w:tr w:rsidR="00C23D0A">
        <w:tc>
          <w:tcPr>
            <w:tcW w:w="2126"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项目</w:t>
            </w:r>
          </w:p>
        </w:tc>
        <w:tc>
          <w:tcPr>
            <w:tcW w:w="5954"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要求</w:t>
            </w:r>
          </w:p>
        </w:tc>
      </w:tr>
      <w:tr w:rsidR="00C23D0A">
        <w:tc>
          <w:tcPr>
            <w:tcW w:w="2126"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纤维成分</w:t>
            </w:r>
          </w:p>
        </w:tc>
        <w:tc>
          <w:tcPr>
            <w:tcW w:w="5954"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100%聚酯纤维</w:t>
            </w:r>
          </w:p>
        </w:tc>
      </w:tr>
      <w:tr w:rsidR="00C23D0A">
        <w:tc>
          <w:tcPr>
            <w:tcW w:w="2126"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克重</w:t>
            </w:r>
          </w:p>
        </w:tc>
        <w:tc>
          <w:tcPr>
            <w:tcW w:w="5954"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65</w:t>
            </w:r>
            <w:r>
              <w:rPr>
                <w:rStyle w:val="af5"/>
                <w:rFonts w:ascii="仿宋" w:eastAsia="仿宋" w:hAnsi="仿宋"/>
                <w:sz w:val="32"/>
                <w:szCs w:val="32"/>
              </w:rPr>
              <w:t xml:space="preserve"> </w:t>
            </w:r>
            <w:r>
              <w:rPr>
                <w:rStyle w:val="af5"/>
                <w:rFonts w:ascii="仿宋" w:eastAsia="仿宋" w:hAnsi="仿宋" w:hint="eastAsia"/>
                <w:sz w:val="32"/>
                <w:szCs w:val="32"/>
              </w:rPr>
              <w:t>g/</w:t>
            </w:r>
            <w:r>
              <w:rPr>
                <w:rStyle w:val="af5"/>
                <w:rFonts w:ascii="仿宋" w:eastAsia="仿宋" w:hAnsi="仿宋" w:hint="eastAsia"/>
                <w:color w:val="000000" w:themeColor="text1"/>
                <w:sz w:val="32"/>
                <w:szCs w:val="32"/>
              </w:rPr>
              <w:t>m</w:t>
            </w:r>
            <w:r>
              <w:rPr>
                <w:rStyle w:val="af5"/>
                <w:rFonts w:ascii="仿宋" w:eastAsia="仿宋" w:hAnsi="仿宋"/>
                <w:color w:val="000000" w:themeColor="text1"/>
                <w:sz w:val="32"/>
                <w:szCs w:val="32"/>
                <w:vertAlign w:val="superscript"/>
              </w:rPr>
              <w:t>2</w:t>
            </w:r>
          </w:p>
        </w:tc>
      </w:tr>
      <w:tr w:rsidR="00C23D0A">
        <w:tc>
          <w:tcPr>
            <w:tcW w:w="2126"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厚度</w:t>
            </w:r>
          </w:p>
        </w:tc>
        <w:tc>
          <w:tcPr>
            <w:tcW w:w="5954"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0.1±0.01</w:t>
            </w:r>
            <w:r>
              <w:rPr>
                <w:rStyle w:val="af5"/>
                <w:rFonts w:ascii="仿宋" w:eastAsia="仿宋" w:hAnsi="仿宋"/>
                <w:sz w:val="32"/>
                <w:szCs w:val="32"/>
              </w:rPr>
              <w:t xml:space="preserve"> </w:t>
            </w:r>
            <w:r>
              <w:rPr>
                <w:rStyle w:val="af5"/>
                <w:rFonts w:ascii="仿宋" w:eastAsia="仿宋" w:hAnsi="仿宋" w:hint="eastAsia"/>
                <w:sz w:val="32"/>
                <w:szCs w:val="32"/>
              </w:rPr>
              <w:t>mm</w:t>
            </w:r>
          </w:p>
        </w:tc>
      </w:tr>
      <w:tr w:rsidR="00C23D0A">
        <w:tc>
          <w:tcPr>
            <w:tcW w:w="2126"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甲醛含量</w:t>
            </w:r>
          </w:p>
        </w:tc>
        <w:tc>
          <w:tcPr>
            <w:tcW w:w="5954"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不含甲醛（符合国家相关环保标准）</w:t>
            </w:r>
          </w:p>
        </w:tc>
      </w:tr>
      <w:tr w:rsidR="00C23D0A">
        <w:tc>
          <w:tcPr>
            <w:tcW w:w="2126"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遮光性能</w:t>
            </w:r>
          </w:p>
        </w:tc>
        <w:tc>
          <w:tcPr>
            <w:tcW w:w="5954" w:type="dxa"/>
          </w:tcPr>
          <w:p w:rsidR="00C23D0A" w:rsidRDefault="00CE00EB">
            <w:pPr>
              <w:spacing w:line="276" w:lineRule="auto"/>
              <w:jc w:val="center"/>
              <w:rPr>
                <w:rStyle w:val="af5"/>
                <w:rFonts w:ascii="仿宋" w:eastAsia="仿宋" w:hAnsi="仿宋"/>
                <w:sz w:val="32"/>
                <w:szCs w:val="32"/>
              </w:rPr>
            </w:pPr>
            <w:r>
              <w:rPr>
                <w:rStyle w:val="af5"/>
                <w:rFonts w:ascii="仿宋" w:eastAsia="仿宋" w:hAnsi="仿宋" w:hint="eastAsia"/>
                <w:sz w:val="32"/>
                <w:szCs w:val="32"/>
              </w:rPr>
              <w:t>要求能遮挡强光，具有</w:t>
            </w:r>
            <w:proofErr w:type="gramStart"/>
            <w:r>
              <w:rPr>
                <w:rStyle w:val="af5"/>
                <w:rFonts w:ascii="仿宋" w:eastAsia="仿宋" w:hAnsi="仿宋" w:hint="eastAsia"/>
                <w:sz w:val="32"/>
                <w:szCs w:val="32"/>
              </w:rPr>
              <w:t>透景性</w:t>
            </w:r>
            <w:proofErr w:type="gramEnd"/>
          </w:p>
        </w:tc>
      </w:tr>
    </w:tbl>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2．加工要求：</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面料折皱加工饱和度：2倍</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挂钩：POM调节挂钩，可调节高度</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绑带：缝制于侧边，与面料同材质</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底边折边：≥5cm，确保垂坠感及耐用性</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3．货物参考图</w:t>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noProof/>
          <w:color w:val="000000" w:themeColor="text1"/>
          <w:sz w:val="32"/>
          <w:szCs w:val="32"/>
        </w:rPr>
        <w:lastRenderedPageBreak/>
        <w:drawing>
          <wp:inline distT="0" distB="0" distL="0" distR="0">
            <wp:extent cx="4317365" cy="25088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49863" cy="2527905"/>
                    </a:xfrm>
                    <a:prstGeom prst="rect">
                      <a:avLst/>
                    </a:prstGeom>
                    <a:noFill/>
                    <a:ln>
                      <a:noFill/>
                    </a:ln>
                  </pic:spPr>
                </pic:pic>
              </a:graphicData>
            </a:graphic>
          </wp:inline>
        </w:drawing>
      </w:r>
    </w:p>
    <w:p w:rsidR="00C23D0A" w:rsidRDefault="00CE00EB">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noProof/>
          <w:color w:val="000000" w:themeColor="text1"/>
          <w:sz w:val="32"/>
          <w:szCs w:val="32"/>
        </w:rPr>
        <w:drawing>
          <wp:inline distT="0" distB="0" distL="0" distR="0">
            <wp:extent cx="4317365" cy="2931160"/>
            <wp:effectExtent l="0" t="0" r="698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23518" cy="2935266"/>
                    </a:xfrm>
                    <a:prstGeom prst="rect">
                      <a:avLst/>
                    </a:prstGeom>
                    <a:noFill/>
                    <a:ln>
                      <a:noFill/>
                    </a:ln>
                  </pic:spPr>
                </pic:pic>
              </a:graphicData>
            </a:graphic>
          </wp:inline>
        </w:drawing>
      </w:r>
    </w:p>
    <w:p w:rsidR="00C23D0A" w:rsidRDefault="00CE00EB">
      <w:pPr>
        <w:spacing w:line="276" w:lineRule="auto"/>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r>
        <w:rPr>
          <w:rFonts w:ascii="仿宋" w:eastAsia="仿宋" w:hAnsi="仿宋" w:cs="宋体"/>
          <w:color w:val="000000" w:themeColor="text1"/>
          <w:sz w:val="32"/>
          <w:szCs w:val="32"/>
        </w:rPr>
        <w:t>.</w:t>
      </w:r>
      <w:r>
        <w:rPr>
          <w:rFonts w:ascii="仿宋" w:eastAsia="仿宋" w:hAnsi="仿宋" w:cs="宋体" w:hint="eastAsia"/>
          <w:color w:val="000000" w:themeColor="text1"/>
          <w:sz w:val="32"/>
          <w:szCs w:val="32"/>
        </w:rPr>
        <w:t>每户实际所需面积根据现场实际测量尺寸进行定制加工，最终价格按固定单价乘以实际测量安装总面积计算</w:t>
      </w:r>
      <w:r w:rsidR="005F5BDD">
        <w:rPr>
          <w:rFonts w:ascii="仿宋" w:eastAsia="仿宋" w:hAnsi="仿宋" w:cs="宋体" w:hint="eastAsia"/>
          <w:color w:val="000000" w:themeColor="text1"/>
          <w:sz w:val="32"/>
          <w:szCs w:val="32"/>
        </w:rPr>
        <w:t>，本项目总预算4</w:t>
      </w:r>
      <w:r w:rsidR="005F5BDD">
        <w:rPr>
          <w:rFonts w:ascii="仿宋" w:eastAsia="仿宋" w:hAnsi="仿宋" w:cs="宋体"/>
          <w:color w:val="000000" w:themeColor="text1"/>
          <w:sz w:val="32"/>
          <w:szCs w:val="32"/>
        </w:rPr>
        <w:t>5000</w:t>
      </w:r>
      <w:r w:rsidR="005F5BDD">
        <w:rPr>
          <w:rFonts w:ascii="仿宋" w:eastAsia="仿宋" w:hAnsi="仿宋" w:cs="宋体" w:hint="eastAsia"/>
          <w:color w:val="000000" w:themeColor="text1"/>
          <w:sz w:val="32"/>
          <w:szCs w:val="32"/>
        </w:rPr>
        <w:t>元，超过预算投标无效。</w:t>
      </w:r>
      <w:bookmarkStart w:id="5" w:name="_GoBack"/>
      <w:bookmarkEnd w:id="5"/>
    </w:p>
    <w:p w:rsidR="00C23D0A" w:rsidRDefault="00CE00EB">
      <w:pPr>
        <w:spacing w:line="276" w:lineRule="auto"/>
        <w:ind w:firstLineChars="200" w:firstLine="643"/>
        <w:rPr>
          <w:rFonts w:ascii="仿宋" w:eastAsia="仿宋" w:hAnsi="仿宋" w:cs="宋体"/>
          <w:b/>
          <w:bCs/>
          <w:color w:val="000000" w:themeColor="text1"/>
          <w:sz w:val="32"/>
          <w:szCs w:val="32"/>
        </w:rPr>
      </w:pPr>
      <w:r>
        <w:rPr>
          <w:rFonts w:ascii="仿宋" w:eastAsia="仿宋" w:hAnsi="仿宋" w:cs="宋体"/>
          <w:b/>
          <w:bCs/>
          <w:color w:val="000000" w:themeColor="text1"/>
          <w:sz w:val="32"/>
          <w:szCs w:val="32"/>
        </w:rPr>
        <w:t>（二）</w:t>
      </w:r>
      <w:r>
        <w:rPr>
          <w:rFonts w:ascii="仿宋" w:eastAsia="仿宋" w:hAnsi="仿宋" w:cs="宋体" w:hint="eastAsia"/>
          <w:b/>
          <w:bCs/>
          <w:color w:val="000000" w:themeColor="text1"/>
          <w:sz w:val="32"/>
          <w:szCs w:val="32"/>
        </w:rPr>
        <w:t>质量保证及售后</w:t>
      </w:r>
    </w:p>
    <w:p w:rsidR="00C23D0A" w:rsidRDefault="00CE00EB">
      <w:pPr>
        <w:spacing w:line="276" w:lineRule="auto"/>
        <w:ind w:firstLineChars="200" w:firstLine="640"/>
        <w:rPr>
          <w:rStyle w:val="af5"/>
          <w:rFonts w:ascii="仿宋" w:eastAsia="仿宋" w:hAnsi="仿宋"/>
          <w:sz w:val="32"/>
          <w:szCs w:val="32"/>
        </w:rPr>
      </w:pPr>
      <w:r>
        <w:rPr>
          <w:rStyle w:val="af5"/>
          <w:rFonts w:ascii="仿宋" w:eastAsia="仿宋" w:hAnsi="仿宋" w:hint="eastAsia"/>
          <w:sz w:val="32"/>
          <w:szCs w:val="32"/>
        </w:rPr>
        <w:t>1.供方须提供本次投标所用纱帘面料的甲醛检测报告，报告加盖CMA计量认证资质印章，检测依据国家标准。</w:t>
      </w:r>
    </w:p>
    <w:p w:rsidR="00C23D0A" w:rsidRDefault="00CE00EB">
      <w:pPr>
        <w:spacing w:line="276" w:lineRule="auto"/>
        <w:ind w:firstLineChars="200" w:firstLine="640"/>
        <w:rPr>
          <w:rStyle w:val="af5"/>
          <w:rFonts w:ascii="仿宋" w:eastAsia="仿宋" w:hAnsi="仿宋"/>
          <w:sz w:val="32"/>
          <w:szCs w:val="32"/>
        </w:rPr>
      </w:pPr>
      <w:r>
        <w:rPr>
          <w:rStyle w:val="af5"/>
          <w:rFonts w:ascii="仿宋" w:eastAsia="仿宋" w:hAnsi="仿宋" w:hint="eastAsia"/>
          <w:sz w:val="32"/>
          <w:szCs w:val="32"/>
        </w:rPr>
        <w:t>2.供方对所售产品自验收合格、需方签字之日起，提供二年免费售后质保。质保期内因产品质量问题（</w:t>
      </w:r>
      <w:proofErr w:type="gramStart"/>
      <w:r>
        <w:rPr>
          <w:rStyle w:val="af5"/>
          <w:rFonts w:ascii="仿宋" w:eastAsia="仿宋" w:hAnsi="仿宋" w:hint="eastAsia"/>
          <w:sz w:val="32"/>
          <w:szCs w:val="32"/>
        </w:rPr>
        <w:t>如掉屑</w:t>
      </w:r>
      <w:proofErr w:type="gramEnd"/>
      <w:r>
        <w:rPr>
          <w:rStyle w:val="af5"/>
          <w:rFonts w:ascii="仿宋" w:eastAsia="仿宋" w:hAnsi="仿宋" w:hint="eastAsia"/>
          <w:sz w:val="32"/>
          <w:szCs w:val="32"/>
        </w:rPr>
        <w:t>、纤</w:t>
      </w:r>
      <w:r>
        <w:rPr>
          <w:rStyle w:val="af5"/>
          <w:rFonts w:ascii="仿宋" w:eastAsia="仿宋" w:hAnsi="仿宋" w:hint="eastAsia"/>
          <w:sz w:val="32"/>
          <w:szCs w:val="32"/>
        </w:rPr>
        <w:lastRenderedPageBreak/>
        <w:t>维松散、褪色等）影响正常使用的，供方应在48小时内响应，免费维修或更换。</w:t>
      </w:r>
    </w:p>
    <w:p w:rsidR="00C23D0A" w:rsidRDefault="00CE00EB">
      <w:pPr>
        <w:spacing w:line="276" w:lineRule="auto"/>
        <w:ind w:firstLineChars="200" w:firstLine="643"/>
        <w:rPr>
          <w:rFonts w:ascii="仿宋" w:eastAsia="仿宋" w:hAnsi="仿宋" w:cs="宋体"/>
          <w:b/>
          <w:bCs/>
          <w:color w:val="000000" w:themeColor="text1"/>
          <w:sz w:val="32"/>
          <w:szCs w:val="32"/>
        </w:rPr>
      </w:pP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三</w:t>
      </w: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验收及</w:t>
      </w:r>
      <w:r>
        <w:rPr>
          <w:rFonts w:ascii="仿宋" w:eastAsia="仿宋" w:hAnsi="仿宋" w:cs="宋体"/>
          <w:b/>
          <w:bCs/>
          <w:color w:val="000000" w:themeColor="text1"/>
          <w:sz w:val="32"/>
          <w:szCs w:val="32"/>
        </w:rPr>
        <w:t>付款</w:t>
      </w:r>
      <w:r>
        <w:rPr>
          <w:rFonts w:ascii="仿宋" w:eastAsia="仿宋" w:hAnsi="仿宋" w:cs="宋体" w:hint="eastAsia"/>
          <w:b/>
          <w:bCs/>
          <w:color w:val="000000" w:themeColor="text1"/>
          <w:sz w:val="32"/>
          <w:szCs w:val="32"/>
        </w:rPr>
        <w:t>方式</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sz w:val="32"/>
          <w:szCs w:val="32"/>
        </w:rPr>
        <w:t>.</w:t>
      </w:r>
      <w:r>
        <w:rPr>
          <w:rStyle w:val="af5"/>
          <w:rFonts w:ascii="仿宋" w:eastAsia="仿宋" w:hAnsi="仿宋" w:hint="eastAsia"/>
          <w:sz w:val="32"/>
          <w:szCs w:val="32"/>
        </w:rPr>
        <w:t>验收：安装完成后，采购人进行最终验收，如验收中发现产品与采购要求不符，采购人有权拒收并要求更换，由此产生的一切费用由供应商承担。</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2</w:t>
      </w:r>
      <w:r>
        <w:rPr>
          <w:rStyle w:val="af5"/>
          <w:rFonts w:ascii="仿宋" w:eastAsia="仿宋" w:hAnsi="仿宋"/>
          <w:sz w:val="32"/>
          <w:szCs w:val="32"/>
        </w:rPr>
        <w:t>.</w:t>
      </w:r>
      <w:r>
        <w:rPr>
          <w:rStyle w:val="af5"/>
          <w:rFonts w:ascii="仿宋" w:eastAsia="仿宋" w:hAnsi="仿宋" w:hint="eastAsia"/>
          <w:sz w:val="32"/>
          <w:szCs w:val="32"/>
        </w:rPr>
        <w:t>付款方式：供方须向需方开具符合需方要求的增值税发票，需方验收合格后30个工作日内（遇寒暑假及法定节假日顺延）进行支付。</w:t>
      </w:r>
    </w:p>
    <w:p w:rsidR="00C23D0A" w:rsidRDefault="00CE00EB">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三、报价文件要求</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sz w:val="32"/>
          <w:szCs w:val="32"/>
        </w:rPr>
        <w:t>.</w:t>
      </w:r>
      <w:r>
        <w:rPr>
          <w:rStyle w:val="af5"/>
          <w:rFonts w:ascii="仿宋" w:eastAsia="仿宋" w:hAnsi="仿宋" w:hint="eastAsia"/>
          <w:sz w:val="32"/>
          <w:szCs w:val="32"/>
        </w:rPr>
        <w:t>报价单位应根据询价单位</w:t>
      </w:r>
      <w:r>
        <w:rPr>
          <w:rStyle w:val="af5"/>
          <w:rFonts w:ascii="仿宋" w:eastAsia="仿宋" w:hAnsi="仿宋"/>
          <w:sz w:val="32"/>
          <w:szCs w:val="32"/>
        </w:rPr>
        <w:t>需求编制报价</w:t>
      </w:r>
      <w:r>
        <w:rPr>
          <w:rStyle w:val="af5"/>
          <w:rFonts w:ascii="仿宋" w:eastAsia="仿宋" w:hAnsi="仿宋" w:hint="eastAsia"/>
          <w:sz w:val="32"/>
          <w:szCs w:val="32"/>
        </w:rPr>
        <w:t>文件，</w:t>
      </w:r>
      <w:r>
        <w:rPr>
          <w:rStyle w:val="af5"/>
          <w:rFonts w:ascii="仿宋" w:eastAsia="仿宋" w:hAnsi="仿宋"/>
          <w:sz w:val="32"/>
          <w:szCs w:val="32"/>
        </w:rPr>
        <w:t>文件格式</w:t>
      </w:r>
      <w:r>
        <w:rPr>
          <w:rStyle w:val="af5"/>
          <w:rFonts w:ascii="仿宋" w:eastAsia="仿宋" w:hAnsi="仿宋" w:hint="eastAsia"/>
          <w:sz w:val="32"/>
          <w:szCs w:val="32"/>
        </w:rPr>
        <w:t>及</w:t>
      </w:r>
      <w:r>
        <w:rPr>
          <w:rStyle w:val="af5"/>
          <w:rFonts w:ascii="仿宋" w:eastAsia="仿宋" w:hAnsi="仿宋"/>
          <w:sz w:val="32"/>
          <w:szCs w:val="32"/>
        </w:rPr>
        <w:t>要求参考第</w:t>
      </w:r>
      <w:r>
        <w:rPr>
          <w:rStyle w:val="af5"/>
          <w:rFonts w:ascii="仿宋" w:eastAsia="仿宋" w:hAnsi="仿宋" w:hint="eastAsia"/>
          <w:sz w:val="32"/>
          <w:szCs w:val="32"/>
        </w:rPr>
        <w:t>三</w:t>
      </w:r>
      <w:r>
        <w:rPr>
          <w:rStyle w:val="af5"/>
          <w:rFonts w:ascii="仿宋" w:eastAsia="仿宋" w:hAnsi="仿宋"/>
          <w:sz w:val="32"/>
          <w:szCs w:val="32"/>
        </w:rPr>
        <w:t>部分</w:t>
      </w:r>
      <w:r>
        <w:rPr>
          <w:rStyle w:val="af5"/>
          <w:rFonts w:ascii="仿宋" w:eastAsia="仿宋" w:hAnsi="仿宋" w:hint="eastAsia"/>
          <w:sz w:val="32"/>
          <w:szCs w:val="32"/>
        </w:rPr>
        <w:t>。</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2.报价单位应提供盖有</w:t>
      </w:r>
      <w:r>
        <w:rPr>
          <w:rStyle w:val="af5"/>
          <w:rFonts w:ascii="仿宋" w:eastAsia="仿宋" w:hAnsi="仿宋"/>
          <w:sz w:val="32"/>
          <w:szCs w:val="32"/>
        </w:rPr>
        <w:t>公章的报价文件。</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3</w:t>
      </w:r>
      <w:r>
        <w:rPr>
          <w:rStyle w:val="af5"/>
          <w:rFonts w:ascii="仿宋" w:eastAsia="仿宋" w:hAnsi="仿宋" w:hint="eastAsia"/>
          <w:sz w:val="32"/>
          <w:szCs w:val="32"/>
        </w:rPr>
        <w:t>.报价文件编制</w:t>
      </w:r>
      <w:r>
        <w:rPr>
          <w:rStyle w:val="af5"/>
          <w:rFonts w:ascii="仿宋" w:eastAsia="仿宋" w:hAnsi="仿宋"/>
          <w:sz w:val="32"/>
          <w:szCs w:val="32"/>
        </w:rPr>
        <w:t>完成后，</w:t>
      </w:r>
      <w:r>
        <w:rPr>
          <w:rStyle w:val="af5"/>
          <w:rFonts w:ascii="仿宋" w:eastAsia="仿宋" w:hAnsi="仿宋" w:hint="eastAsia"/>
          <w:sz w:val="32"/>
          <w:szCs w:val="32"/>
        </w:rPr>
        <w:t>请于</w:t>
      </w:r>
      <w:r w:rsidR="00FB3F75">
        <w:rPr>
          <w:rStyle w:val="af5"/>
          <w:rFonts w:ascii="仿宋" w:eastAsia="仿宋" w:hAnsi="仿宋"/>
          <w:sz w:val="32"/>
          <w:szCs w:val="32"/>
        </w:rPr>
        <w:t>2026</w:t>
      </w:r>
      <w:r>
        <w:rPr>
          <w:rStyle w:val="af5"/>
          <w:rFonts w:ascii="仿宋" w:eastAsia="仿宋" w:hAnsi="仿宋" w:hint="eastAsia"/>
          <w:sz w:val="32"/>
          <w:szCs w:val="32"/>
        </w:rPr>
        <w:t>年</w:t>
      </w:r>
      <w:r w:rsidR="00FB3F75">
        <w:rPr>
          <w:rStyle w:val="af5"/>
          <w:rFonts w:ascii="仿宋" w:eastAsia="仿宋" w:hAnsi="仿宋"/>
          <w:sz w:val="32"/>
          <w:szCs w:val="32"/>
        </w:rPr>
        <w:t>7</w:t>
      </w:r>
      <w:r>
        <w:rPr>
          <w:rStyle w:val="af5"/>
          <w:rFonts w:ascii="仿宋" w:eastAsia="仿宋" w:hAnsi="仿宋" w:hint="eastAsia"/>
          <w:sz w:val="32"/>
          <w:szCs w:val="32"/>
        </w:rPr>
        <w:t>月</w:t>
      </w:r>
      <w:r w:rsidR="00FB3F75">
        <w:rPr>
          <w:rStyle w:val="af5"/>
          <w:rFonts w:ascii="仿宋" w:eastAsia="仿宋" w:hAnsi="仿宋"/>
          <w:sz w:val="32"/>
          <w:szCs w:val="32"/>
        </w:rPr>
        <w:t>11</w:t>
      </w:r>
      <w:r>
        <w:rPr>
          <w:rStyle w:val="af5"/>
          <w:rFonts w:ascii="仿宋" w:eastAsia="仿宋" w:hAnsi="仿宋" w:hint="eastAsia"/>
          <w:sz w:val="32"/>
          <w:szCs w:val="32"/>
        </w:rPr>
        <w:t>日前提交至询价单位</w:t>
      </w:r>
      <w:r w:rsidR="00FB3F75">
        <w:rPr>
          <w:rStyle w:val="af5"/>
          <w:rFonts w:ascii="仿宋" w:eastAsia="仿宋" w:hAnsi="仿宋" w:hint="eastAsia"/>
          <w:sz w:val="32"/>
          <w:szCs w:val="32"/>
        </w:rPr>
        <w:t>，请发送盖章签字扫描版本至z</w:t>
      </w:r>
      <w:r w:rsidR="00FB3F75">
        <w:rPr>
          <w:rStyle w:val="af5"/>
          <w:rFonts w:ascii="仿宋" w:eastAsia="仿宋" w:hAnsi="仿宋"/>
          <w:sz w:val="32"/>
          <w:szCs w:val="32"/>
        </w:rPr>
        <w:t>haolv@intl</w:t>
      </w:r>
      <w:r w:rsidR="00FB3F75">
        <w:rPr>
          <w:rStyle w:val="af5"/>
          <w:rFonts w:ascii="仿宋" w:eastAsia="仿宋" w:hAnsi="仿宋" w:hint="eastAsia"/>
          <w:sz w:val="32"/>
          <w:szCs w:val="32"/>
        </w:rPr>
        <w:t>.</w:t>
      </w:r>
      <w:r w:rsidR="00FB3F75">
        <w:rPr>
          <w:rStyle w:val="af5"/>
          <w:rFonts w:ascii="仿宋" w:eastAsia="仿宋" w:hAnsi="仿宋"/>
          <w:sz w:val="32"/>
          <w:szCs w:val="32"/>
        </w:rPr>
        <w:t>zju.edu.cn</w:t>
      </w:r>
      <w:r>
        <w:rPr>
          <w:rStyle w:val="af5"/>
          <w:rFonts w:ascii="仿宋" w:eastAsia="仿宋" w:hAnsi="仿宋" w:hint="eastAsia"/>
          <w:sz w:val="32"/>
          <w:szCs w:val="32"/>
        </w:rPr>
        <w:t>。</w:t>
      </w:r>
    </w:p>
    <w:p w:rsidR="00C23D0A" w:rsidRDefault="00CE00EB">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四、联系方式</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1.地点：浙江省</w:t>
      </w:r>
      <w:r>
        <w:rPr>
          <w:rStyle w:val="af5"/>
          <w:rFonts w:ascii="仿宋" w:eastAsia="仿宋" w:hAnsi="仿宋"/>
          <w:sz w:val="32"/>
          <w:szCs w:val="32"/>
        </w:rPr>
        <w:t>海宁市</w:t>
      </w:r>
      <w:r>
        <w:rPr>
          <w:rStyle w:val="af5"/>
          <w:rFonts w:ascii="仿宋" w:eastAsia="仿宋" w:hAnsi="仿宋" w:hint="eastAsia"/>
          <w:sz w:val="32"/>
          <w:szCs w:val="32"/>
        </w:rPr>
        <w:t>海州</w:t>
      </w:r>
      <w:r>
        <w:rPr>
          <w:rStyle w:val="af5"/>
          <w:rFonts w:ascii="仿宋" w:eastAsia="仿宋" w:hAnsi="仿宋"/>
          <w:sz w:val="32"/>
          <w:szCs w:val="32"/>
        </w:rPr>
        <w:t>东路</w:t>
      </w:r>
      <w:r>
        <w:rPr>
          <w:rStyle w:val="af5"/>
          <w:rFonts w:ascii="仿宋" w:eastAsia="仿宋" w:hAnsi="仿宋" w:hint="eastAsia"/>
          <w:sz w:val="32"/>
          <w:szCs w:val="32"/>
        </w:rPr>
        <w:t>718号</w:t>
      </w:r>
      <w:r>
        <w:rPr>
          <w:rStyle w:val="af5"/>
          <w:rFonts w:ascii="仿宋" w:eastAsia="仿宋" w:hAnsi="仿宋"/>
          <w:sz w:val="32"/>
          <w:szCs w:val="32"/>
        </w:rPr>
        <w:t>浙江大学国际校</w:t>
      </w:r>
      <w:r>
        <w:rPr>
          <w:rStyle w:val="af5"/>
          <w:rFonts w:ascii="仿宋" w:eastAsia="仿宋" w:hAnsi="仿宋" w:hint="eastAsia"/>
          <w:sz w:val="32"/>
          <w:szCs w:val="32"/>
        </w:rPr>
        <w:t>区行政楼2</w:t>
      </w:r>
      <w:r>
        <w:rPr>
          <w:rStyle w:val="af5"/>
          <w:rFonts w:ascii="仿宋" w:eastAsia="仿宋" w:hAnsi="仿宋"/>
          <w:sz w:val="32"/>
          <w:szCs w:val="32"/>
        </w:rPr>
        <w:t>05</w:t>
      </w:r>
      <w:r>
        <w:rPr>
          <w:rStyle w:val="af5"/>
          <w:rFonts w:ascii="仿宋" w:eastAsia="仿宋" w:hAnsi="仿宋" w:hint="eastAsia"/>
          <w:sz w:val="32"/>
          <w:szCs w:val="32"/>
        </w:rPr>
        <w:t>；</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2</w:t>
      </w:r>
      <w:r>
        <w:rPr>
          <w:rStyle w:val="af5"/>
          <w:rFonts w:ascii="仿宋" w:eastAsia="仿宋" w:hAnsi="仿宋" w:hint="eastAsia"/>
          <w:sz w:val="32"/>
          <w:szCs w:val="32"/>
        </w:rPr>
        <w:t>.邮编：314400</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3</w:t>
      </w:r>
      <w:r>
        <w:rPr>
          <w:rStyle w:val="af5"/>
          <w:rFonts w:ascii="仿宋" w:eastAsia="仿宋" w:hAnsi="仿宋" w:hint="eastAsia"/>
          <w:sz w:val="32"/>
          <w:szCs w:val="32"/>
        </w:rPr>
        <w:t>.电话：0571-8757</w:t>
      </w:r>
      <w:r>
        <w:rPr>
          <w:rStyle w:val="af5"/>
          <w:rFonts w:ascii="仿宋" w:eastAsia="仿宋" w:hAnsi="仿宋"/>
          <w:sz w:val="32"/>
          <w:szCs w:val="32"/>
        </w:rPr>
        <w:t>2117</w:t>
      </w:r>
    </w:p>
    <w:p w:rsidR="00C23D0A" w:rsidRDefault="00CE00EB">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4</w:t>
      </w:r>
      <w:r>
        <w:rPr>
          <w:rStyle w:val="af5"/>
          <w:rFonts w:ascii="仿宋" w:eastAsia="仿宋" w:hAnsi="仿宋" w:hint="eastAsia"/>
          <w:sz w:val="32"/>
          <w:szCs w:val="32"/>
        </w:rPr>
        <w:t>.联系人：吕昭</w:t>
      </w:r>
    </w:p>
    <w:p w:rsidR="00C23D0A" w:rsidRDefault="00CE00EB">
      <w:pPr>
        <w:widowControl/>
        <w:jc w:val="left"/>
        <w:rPr>
          <w:rStyle w:val="af5"/>
          <w:rFonts w:ascii="仿宋" w:eastAsia="仿宋" w:hAnsi="仿宋"/>
          <w:sz w:val="32"/>
          <w:szCs w:val="32"/>
        </w:rPr>
      </w:pPr>
      <w:r>
        <w:rPr>
          <w:rStyle w:val="af5"/>
          <w:rFonts w:ascii="仿宋" w:eastAsia="仿宋" w:hAnsi="仿宋"/>
          <w:sz w:val="32"/>
          <w:szCs w:val="32"/>
        </w:rPr>
        <w:lastRenderedPageBreak/>
        <w:br w:type="page"/>
      </w:r>
    </w:p>
    <w:p w:rsidR="00C23D0A" w:rsidRDefault="00C23D0A">
      <w:pPr>
        <w:spacing w:line="276" w:lineRule="auto"/>
        <w:ind w:firstLine="420"/>
        <w:rPr>
          <w:rStyle w:val="af5"/>
          <w:rFonts w:ascii="仿宋" w:eastAsia="仿宋" w:hAnsi="仿宋"/>
          <w:sz w:val="32"/>
          <w:szCs w:val="32"/>
        </w:rPr>
        <w:sectPr w:rsidR="00C23D0A">
          <w:pgSz w:w="11906" w:h="16838"/>
          <w:pgMar w:top="1440" w:right="1800" w:bottom="1440" w:left="1800" w:header="851" w:footer="992" w:gutter="0"/>
          <w:cols w:space="425"/>
          <w:docGrid w:type="lines" w:linePitch="312"/>
        </w:sectPr>
      </w:pPr>
    </w:p>
    <w:p w:rsidR="00C23D0A" w:rsidRDefault="00CE00EB">
      <w:pPr>
        <w:spacing w:line="276" w:lineRule="auto"/>
        <w:jc w:val="center"/>
        <w:rPr>
          <w:rFonts w:ascii="仿宋" w:eastAsia="仿宋" w:hAnsi="仿宋"/>
          <w:b/>
          <w:bCs/>
          <w:color w:val="000000" w:themeColor="text1"/>
          <w:sz w:val="32"/>
          <w:szCs w:val="32"/>
        </w:rPr>
      </w:pPr>
      <w:r>
        <w:rPr>
          <w:rFonts w:ascii="仿宋" w:eastAsia="仿宋" w:hAnsi="仿宋"/>
          <w:b/>
          <w:bCs/>
          <w:color w:val="000000" w:themeColor="text1"/>
          <w:spacing w:val="-6"/>
          <w:sz w:val="32"/>
          <w:szCs w:val="32"/>
        </w:rPr>
        <w:lastRenderedPageBreak/>
        <w:t xml:space="preserve">第三部分  </w:t>
      </w:r>
      <w:r>
        <w:rPr>
          <w:rFonts w:ascii="仿宋" w:eastAsia="仿宋" w:hAnsi="仿宋" w:hint="eastAsia"/>
          <w:b/>
          <w:bCs/>
          <w:color w:val="000000" w:themeColor="text1"/>
          <w:spacing w:val="-6"/>
          <w:sz w:val="32"/>
          <w:szCs w:val="32"/>
        </w:rPr>
        <w:t>报价</w:t>
      </w:r>
      <w:r>
        <w:rPr>
          <w:rFonts w:ascii="仿宋" w:eastAsia="仿宋" w:hAnsi="仿宋"/>
          <w:b/>
          <w:bCs/>
          <w:color w:val="000000" w:themeColor="text1"/>
          <w:spacing w:val="-6"/>
          <w:sz w:val="32"/>
          <w:szCs w:val="32"/>
        </w:rPr>
        <w:t>文件格式</w:t>
      </w:r>
    </w:p>
    <w:p w:rsidR="00C23D0A" w:rsidRDefault="00C23D0A">
      <w:pPr>
        <w:spacing w:line="276" w:lineRule="auto"/>
        <w:rPr>
          <w:rFonts w:ascii="仿宋" w:eastAsia="仿宋" w:hAnsi="仿宋"/>
          <w:b/>
          <w:color w:val="000000" w:themeColor="text1"/>
          <w:spacing w:val="-6"/>
          <w:sz w:val="32"/>
          <w:szCs w:val="32"/>
        </w:rPr>
      </w:pPr>
    </w:p>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封面</w:t>
      </w:r>
    </w:p>
    <w:p w:rsidR="00C23D0A" w:rsidRDefault="00CE00EB">
      <w:pPr>
        <w:spacing w:line="276" w:lineRule="auto"/>
        <w:jc w:val="right"/>
        <w:rPr>
          <w:rFonts w:ascii="仿宋" w:eastAsia="仿宋" w:hAnsi="仿宋"/>
          <w:color w:val="000000" w:themeColor="text1"/>
          <w:spacing w:val="-6"/>
          <w:sz w:val="32"/>
          <w:szCs w:val="32"/>
        </w:rPr>
      </w:pPr>
      <w:r>
        <w:rPr>
          <w:rFonts w:ascii="仿宋" w:eastAsia="仿宋" w:hAnsi="仿宋" w:hint="eastAsia"/>
          <w:b/>
          <w:bCs/>
          <w:color w:val="000000" w:themeColor="text1"/>
          <w:spacing w:val="-6"/>
          <w:sz w:val="32"/>
          <w:szCs w:val="32"/>
        </w:rPr>
        <w:t>正本或副本</w:t>
      </w:r>
    </w:p>
    <w:p w:rsidR="00C23D0A" w:rsidRDefault="00C23D0A">
      <w:pPr>
        <w:spacing w:line="276" w:lineRule="auto"/>
        <w:rPr>
          <w:rFonts w:ascii="仿宋" w:eastAsia="仿宋" w:hAnsi="仿宋"/>
          <w:color w:val="000000" w:themeColor="text1"/>
          <w:spacing w:val="-6"/>
          <w:sz w:val="32"/>
          <w:szCs w:val="32"/>
        </w:rPr>
      </w:pPr>
    </w:p>
    <w:p w:rsidR="00C23D0A" w:rsidRDefault="00CE00EB">
      <w:pPr>
        <w:spacing w:line="276" w:lineRule="auto"/>
        <w:jc w:val="center"/>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u w:val="single"/>
        </w:rPr>
        <w:t xml:space="preserve">                    </w:t>
      </w:r>
      <w:r>
        <w:rPr>
          <w:rFonts w:ascii="仿宋" w:eastAsia="仿宋" w:hAnsi="仿宋" w:hint="eastAsia"/>
          <w:bCs/>
          <w:color w:val="000000" w:themeColor="text1"/>
          <w:spacing w:val="-6"/>
          <w:sz w:val="32"/>
          <w:szCs w:val="32"/>
        </w:rPr>
        <w:t>（报价单位名称）</w:t>
      </w:r>
    </w:p>
    <w:p w:rsidR="00C23D0A" w:rsidRDefault="00C23D0A">
      <w:pPr>
        <w:spacing w:line="276" w:lineRule="auto"/>
        <w:jc w:val="center"/>
        <w:rPr>
          <w:rFonts w:ascii="仿宋" w:eastAsia="仿宋" w:hAnsi="仿宋"/>
          <w:b/>
          <w:bCs/>
          <w:color w:val="000000" w:themeColor="text1"/>
          <w:spacing w:val="-6"/>
          <w:sz w:val="32"/>
          <w:szCs w:val="32"/>
        </w:rPr>
      </w:pPr>
    </w:p>
    <w:p w:rsidR="00C23D0A" w:rsidRDefault="00CE00EB">
      <w:pPr>
        <w:spacing w:line="276" w:lineRule="auto"/>
        <w:jc w:val="center"/>
        <w:rPr>
          <w:rFonts w:ascii="仿宋" w:eastAsia="仿宋" w:hAnsi="仿宋"/>
          <w:b/>
          <w:bCs/>
          <w:color w:val="000000" w:themeColor="text1"/>
          <w:spacing w:val="-6"/>
          <w:sz w:val="32"/>
          <w:szCs w:val="32"/>
        </w:rPr>
      </w:pPr>
      <w:r>
        <w:rPr>
          <w:rFonts w:ascii="仿宋" w:eastAsia="仿宋" w:hAnsi="仿宋" w:hint="eastAsia"/>
          <w:b/>
          <w:bCs/>
          <w:color w:val="000000" w:themeColor="text1"/>
          <w:spacing w:val="-6"/>
          <w:sz w:val="32"/>
          <w:szCs w:val="32"/>
        </w:rPr>
        <w:t>响 应 文 件</w:t>
      </w:r>
    </w:p>
    <w:p w:rsidR="00C23D0A" w:rsidRDefault="00C23D0A">
      <w:pPr>
        <w:spacing w:line="276" w:lineRule="auto"/>
        <w:rPr>
          <w:rFonts w:ascii="仿宋" w:eastAsia="仿宋" w:hAnsi="仿宋"/>
          <w:bCs/>
          <w:color w:val="000000" w:themeColor="text1"/>
          <w:spacing w:val="-6"/>
          <w:sz w:val="32"/>
          <w:szCs w:val="32"/>
        </w:rPr>
      </w:pPr>
    </w:p>
    <w:p w:rsidR="00C23D0A" w:rsidRDefault="00CE00EB">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项目名称：浙江大学国际联合学院(海宁国际校区)教师公寓纱帘采购项目</w:t>
      </w:r>
    </w:p>
    <w:p w:rsidR="00C23D0A" w:rsidRDefault="00CE00EB">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报价单位名称（盖章）：</w:t>
      </w:r>
    </w:p>
    <w:p w:rsidR="00C23D0A" w:rsidRDefault="00CE00EB">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报价单位地址：</w:t>
      </w:r>
    </w:p>
    <w:p w:rsidR="00C23D0A" w:rsidRDefault="00C23D0A">
      <w:pPr>
        <w:spacing w:line="276" w:lineRule="auto"/>
        <w:rPr>
          <w:rFonts w:ascii="仿宋" w:eastAsia="仿宋" w:hAnsi="仿宋"/>
          <w:bCs/>
          <w:color w:val="000000" w:themeColor="text1"/>
          <w:spacing w:val="-6"/>
          <w:sz w:val="32"/>
          <w:szCs w:val="32"/>
        </w:rPr>
      </w:pPr>
    </w:p>
    <w:p w:rsidR="00C23D0A" w:rsidRDefault="00C23D0A">
      <w:pPr>
        <w:spacing w:line="276" w:lineRule="auto"/>
        <w:rPr>
          <w:rFonts w:ascii="仿宋" w:eastAsia="仿宋" w:hAnsi="仿宋"/>
          <w:bCs/>
          <w:color w:val="000000" w:themeColor="text1"/>
          <w:spacing w:val="-6"/>
          <w:sz w:val="32"/>
          <w:szCs w:val="32"/>
        </w:rPr>
      </w:pPr>
    </w:p>
    <w:p w:rsidR="00C23D0A" w:rsidRDefault="00C23D0A">
      <w:pPr>
        <w:spacing w:line="276" w:lineRule="auto"/>
        <w:rPr>
          <w:rFonts w:ascii="仿宋" w:eastAsia="仿宋" w:hAnsi="仿宋"/>
          <w:bCs/>
          <w:color w:val="000000" w:themeColor="text1"/>
          <w:spacing w:val="-6"/>
          <w:sz w:val="32"/>
          <w:szCs w:val="32"/>
        </w:rPr>
      </w:pPr>
    </w:p>
    <w:p w:rsidR="00C23D0A" w:rsidRDefault="00CE00EB">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授权代表签字：</w:t>
      </w:r>
    </w:p>
    <w:p w:rsidR="00C23D0A" w:rsidRDefault="00CE00EB">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日期：  年  月  日</w:t>
      </w:r>
    </w:p>
    <w:p w:rsidR="00C23D0A" w:rsidRDefault="00C23D0A">
      <w:pPr>
        <w:spacing w:line="276" w:lineRule="auto"/>
        <w:rPr>
          <w:rFonts w:ascii="仿宋" w:eastAsia="仿宋" w:hAnsi="仿宋"/>
          <w:bCs/>
          <w:color w:val="000000" w:themeColor="text1"/>
          <w:spacing w:val="-6"/>
          <w:sz w:val="32"/>
          <w:szCs w:val="32"/>
        </w:rPr>
      </w:pPr>
    </w:p>
    <w:p w:rsidR="00C23D0A" w:rsidRDefault="00C23D0A">
      <w:pPr>
        <w:spacing w:line="276" w:lineRule="auto"/>
        <w:rPr>
          <w:rFonts w:ascii="仿宋" w:eastAsia="仿宋" w:hAnsi="仿宋"/>
          <w:bCs/>
          <w:color w:val="000000" w:themeColor="text1"/>
          <w:spacing w:val="-6"/>
          <w:sz w:val="32"/>
          <w:szCs w:val="32"/>
        </w:rPr>
      </w:pPr>
    </w:p>
    <w:p w:rsidR="00C23D0A" w:rsidRDefault="00C23D0A">
      <w:pPr>
        <w:spacing w:line="276" w:lineRule="auto"/>
        <w:rPr>
          <w:rFonts w:ascii="仿宋" w:eastAsia="仿宋" w:hAnsi="仿宋"/>
          <w:bCs/>
          <w:color w:val="000000" w:themeColor="text1"/>
          <w:spacing w:val="-6"/>
          <w:sz w:val="32"/>
          <w:szCs w:val="32"/>
        </w:rPr>
      </w:pPr>
    </w:p>
    <w:p w:rsidR="00C23D0A" w:rsidRDefault="00CE00EB">
      <w:pPr>
        <w:widowControl/>
        <w:jc w:val="center"/>
        <w:rPr>
          <w:rFonts w:ascii="宋体" w:hAnsi="宋体"/>
          <w:b/>
          <w:bCs/>
          <w:color w:val="000000"/>
          <w:sz w:val="24"/>
          <w:shd w:val="clear" w:color="auto" w:fill="FFFFFF"/>
        </w:rPr>
      </w:pPr>
      <w:r>
        <w:rPr>
          <w:rFonts w:ascii="仿宋" w:eastAsia="仿宋" w:hAnsi="仿宋"/>
          <w:bCs/>
          <w:color w:val="000000" w:themeColor="text1"/>
          <w:spacing w:val="-6"/>
          <w:sz w:val="32"/>
          <w:szCs w:val="32"/>
        </w:rPr>
        <w:br w:type="page"/>
      </w:r>
      <w:r>
        <w:rPr>
          <w:rFonts w:ascii="宋体" w:hAnsi="宋体" w:hint="eastAsia"/>
          <w:b/>
          <w:bCs/>
          <w:sz w:val="24"/>
        </w:rPr>
        <w:lastRenderedPageBreak/>
        <w:t>符合参加采购活动应当具备的一般条件的承诺函</w:t>
      </w:r>
    </w:p>
    <w:p w:rsidR="00C23D0A" w:rsidRDefault="00CE00EB">
      <w:pPr>
        <w:adjustRightInd w:val="0"/>
        <w:snapToGrid w:val="0"/>
        <w:spacing w:line="288" w:lineRule="auto"/>
        <w:rPr>
          <w:rFonts w:ascii="宋体" w:hAnsi="宋体"/>
          <w:color w:val="000000"/>
          <w:sz w:val="24"/>
          <w:shd w:val="clear" w:color="auto" w:fill="FFFFFF"/>
        </w:rPr>
      </w:pPr>
      <w:r>
        <w:rPr>
          <w:rFonts w:ascii="宋体" w:hAnsi="宋体" w:hint="eastAsia"/>
          <w:color w:val="000000"/>
          <w:sz w:val="24"/>
          <w:shd w:val="clear" w:color="auto" w:fill="FFFFFF"/>
        </w:rPr>
        <w:t xml:space="preserve"> </w:t>
      </w:r>
    </w:p>
    <w:p w:rsidR="00C23D0A" w:rsidRDefault="00CE00EB">
      <w:pPr>
        <w:adjustRightInd w:val="0"/>
        <w:snapToGrid w:val="0"/>
        <w:spacing w:line="288" w:lineRule="auto"/>
        <w:rPr>
          <w:rFonts w:ascii="宋体" w:hAnsi="宋体"/>
          <w:b/>
          <w:bCs/>
          <w:spacing w:val="-6"/>
          <w:sz w:val="24"/>
        </w:rPr>
      </w:pPr>
      <w:r>
        <w:rPr>
          <w:rFonts w:ascii="宋体" w:hAnsi="宋体" w:hint="eastAsia"/>
          <w:b/>
          <w:bCs/>
          <w:spacing w:val="-6"/>
          <w:sz w:val="24"/>
        </w:rPr>
        <w:t>致：浙江大学海宁国际校区</w:t>
      </w:r>
    </w:p>
    <w:p w:rsidR="00C23D0A" w:rsidRDefault="00CE00EB">
      <w:pPr>
        <w:adjustRightInd w:val="0"/>
        <w:snapToGrid w:val="0"/>
        <w:spacing w:line="288" w:lineRule="auto"/>
        <w:rPr>
          <w:rFonts w:ascii="宋体" w:hAnsi="宋体"/>
          <w:spacing w:val="-6"/>
          <w:sz w:val="24"/>
        </w:rPr>
      </w:pPr>
      <w:r>
        <w:rPr>
          <w:rFonts w:ascii="宋体" w:hAnsi="宋体" w:hint="eastAsia"/>
          <w:spacing w:val="-6"/>
          <w:sz w:val="24"/>
        </w:rPr>
        <w:t xml:space="preserve"> </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我方</w:t>
      </w:r>
      <w:r>
        <w:rPr>
          <w:rFonts w:ascii="宋体" w:hAnsi="宋体" w:hint="eastAsia"/>
          <w:spacing w:val="-6"/>
          <w:sz w:val="24"/>
          <w:u w:val="single"/>
        </w:rPr>
        <w:t xml:space="preserve">（供应商名称）        </w:t>
      </w:r>
      <w:r>
        <w:rPr>
          <w:rFonts w:ascii="宋体" w:hAnsi="宋体" w:hint="eastAsia"/>
          <w:spacing w:val="-6"/>
          <w:sz w:val="24"/>
        </w:rPr>
        <w:t>参加</w:t>
      </w:r>
      <w:r>
        <w:rPr>
          <w:rFonts w:ascii="宋体" w:hAnsi="宋体" w:hint="eastAsia"/>
          <w:spacing w:val="-6"/>
          <w:sz w:val="24"/>
          <w:u w:val="single"/>
        </w:rPr>
        <w:t>（</w:t>
      </w:r>
      <w:r>
        <w:rPr>
          <w:rFonts w:ascii="宋体" w:hAnsi="宋体" w:hint="eastAsia"/>
          <w:bCs/>
          <w:spacing w:val="-6"/>
          <w:sz w:val="24"/>
        </w:rPr>
        <w:t>教师公寓纱帘</w:t>
      </w:r>
      <w:r>
        <w:rPr>
          <w:rFonts w:ascii="宋体" w:hAnsi="宋体" w:hint="eastAsia"/>
          <w:spacing w:val="-6"/>
          <w:sz w:val="24"/>
          <w:u w:val="single"/>
        </w:rPr>
        <w:t>）</w:t>
      </w:r>
      <w:r>
        <w:rPr>
          <w:rFonts w:ascii="宋体" w:hAnsi="宋体" w:hint="eastAsia"/>
          <w:spacing w:val="-6"/>
          <w:sz w:val="24"/>
        </w:rPr>
        <w:t>项目的采购活动并承诺如下：</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一、我方满足《中华人民共和国政府采购法》第二十二条规定：</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（一）具有独立承担民事责任的能力；</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（二）具有良好的商业信誉和健全的财务会计制度；</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（三）具有履行合同所必需的设备和专业技术能力；</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（四）有依法缴纳税收和社会保障资金的良好记录；</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（五）参加本项目政府采购活动前三年内，在经营活动中</w:t>
      </w:r>
      <w:r>
        <w:rPr>
          <w:rFonts w:ascii="宋体" w:hAnsi="宋体" w:hint="eastAsia"/>
          <w:b/>
          <w:spacing w:val="-6"/>
          <w:sz w:val="24"/>
          <w:u w:val="single"/>
        </w:rPr>
        <w:t xml:space="preserve">  没有  </w:t>
      </w:r>
      <w:r>
        <w:rPr>
          <w:rFonts w:ascii="宋体" w:hAnsi="宋体" w:hint="eastAsia"/>
          <w:spacing w:val="-6"/>
          <w:sz w:val="24"/>
        </w:rPr>
        <w:t>重大违法记录。（重大违法记录是指供应商因违法经营受到刑事处罚或者责令停产停业、吊销许可证或者执照、较大数额罚款等行政处罚）</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（六）法律、行政法规规定的其他条件。</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二、未被信用中国（www.creditchina.gov.cn)、中国政府采购网（www.ccgp.gov.cn）列入失信被执行人、重大税收违法案件当事人名单、政府采购严重违法失信行为记录名单。</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三、不存在以下情况：</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1、单位负责人为同一人或者存在直接控股、管理关系的不同供应商参加同一合同项下的政府采购活动的；</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2、为采购项目提供整体设计、规范编制或者项目管理、监理、检测等服务后再参加该采购项目的其他采购活动的。</w:t>
      </w:r>
    </w:p>
    <w:p w:rsidR="00C23D0A" w:rsidRDefault="00CE00EB">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四、以上事项如有虚假或隐瞒，我方愿意承担一切后果和责任。</w:t>
      </w:r>
    </w:p>
    <w:p w:rsidR="00C23D0A" w:rsidRDefault="00CE00EB">
      <w:pPr>
        <w:adjustRightInd w:val="0"/>
        <w:snapToGrid w:val="0"/>
        <w:spacing w:line="288" w:lineRule="auto"/>
        <w:rPr>
          <w:rFonts w:ascii="宋体" w:hAnsi="宋体"/>
          <w:sz w:val="24"/>
        </w:rPr>
      </w:pPr>
      <w:r>
        <w:rPr>
          <w:rFonts w:ascii="宋体" w:hAnsi="宋体" w:hint="eastAsia"/>
          <w:sz w:val="24"/>
        </w:rPr>
        <w:t xml:space="preserve"> </w:t>
      </w:r>
    </w:p>
    <w:p w:rsidR="00C23D0A" w:rsidRDefault="00CE00EB">
      <w:pPr>
        <w:adjustRightInd w:val="0"/>
        <w:snapToGrid w:val="0"/>
        <w:spacing w:line="288" w:lineRule="auto"/>
        <w:rPr>
          <w:rFonts w:ascii="宋体" w:hAnsi="宋体"/>
          <w:b/>
          <w:bCs/>
          <w:spacing w:val="-6"/>
          <w:sz w:val="24"/>
        </w:rPr>
      </w:pPr>
      <w:r>
        <w:rPr>
          <w:rFonts w:ascii="宋体" w:hAnsi="宋体" w:hint="eastAsia"/>
          <w:b/>
          <w:bCs/>
          <w:spacing w:val="-6"/>
          <w:sz w:val="24"/>
        </w:rPr>
        <w:t>供应商名称（盖章）：</w:t>
      </w:r>
    </w:p>
    <w:p w:rsidR="00C23D0A" w:rsidRDefault="00CE00EB">
      <w:pPr>
        <w:adjustRightInd w:val="0"/>
        <w:snapToGrid w:val="0"/>
        <w:spacing w:line="288" w:lineRule="auto"/>
        <w:rPr>
          <w:rFonts w:ascii="宋体" w:hAnsi="宋体"/>
          <w:b/>
          <w:bCs/>
          <w:spacing w:val="-6"/>
          <w:sz w:val="24"/>
        </w:rPr>
      </w:pPr>
      <w:r>
        <w:rPr>
          <w:rFonts w:ascii="宋体" w:hAnsi="宋体" w:hint="eastAsia"/>
          <w:b/>
          <w:bCs/>
          <w:spacing w:val="-6"/>
          <w:sz w:val="24"/>
        </w:rPr>
        <w:t>供应商代表签名：</w:t>
      </w:r>
    </w:p>
    <w:p w:rsidR="00C23D0A" w:rsidRDefault="00CE00EB">
      <w:pPr>
        <w:adjustRightInd w:val="0"/>
        <w:snapToGrid w:val="0"/>
        <w:spacing w:line="288" w:lineRule="auto"/>
        <w:rPr>
          <w:rFonts w:ascii="宋体" w:hAnsi="宋体"/>
          <w:b/>
          <w:kern w:val="0"/>
          <w:sz w:val="24"/>
        </w:rPr>
      </w:pPr>
      <w:r>
        <w:rPr>
          <w:rFonts w:ascii="宋体" w:hAnsi="宋体" w:hint="eastAsia"/>
          <w:b/>
          <w:bCs/>
          <w:spacing w:val="-6"/>
          <w:sz w:val="24"/>
        </w:rPr>
        <w:t>日期：     年   月   日</w:t>
      </w:r>
    </w:p>
    <w:p w:rsidR="00C23D0A" w:rsidRDefault="00CE00EB">
      <w:pPr>
        <w:jc w:val="center"/>
        <w:rPr>
          <w:rFonts w:ascii="宋体" w:hAnsi="宋体"/>
          <w:b/>
          <w:kern w:val="0"/>
          <w:sz w:val="24"/>
        </w:rPr>
      </w:pPr>
      <w:r>
        <w:rPr>
          <w:rFonts w:ascii="宋体" w:hAnsi="宋体" w:hint="eastAsia"/>
          <w:b/>
          <w:kern w:val="0"/>
          <w:sz w:val="24"/>
        </w:rPr>
        <w:t xml:space="preserve"> </w:t>
      </w:r>
    </w:p>
    <w:p w:rsidR="00C23D0A" w:rsidRDefault="00CE00EB">
      <w:pPr>
        <w:jc w:val="center"/>
        <w:rPr>
          <w:rFonts w:ascii="宋体" w:hAnsi="宋体"/>
          <w:b/>
          <w:kern w:val="0"/>
          <w:sz w:val="24"/>
        </w:rPr>
      </w:pPr>
      <w:r>
        <w:rPr>
          <w:rFonts w:ascii="宋体" w:hAnsi="宋体" w:hint="eastAsia"/>
          <w:b/>
          <w:kern w:val="0"/>
          <w:sz w:val="24"/>
        </w:rPr>
        <w:t xml:space="preserve"> </w:t>
      </w:r>
    </w:p>
    <w:p w:rsidR="00C23D0A" w:rsidRDefault="00C23D0A">
      <w:pPr>
        <w:widowControl/>
        <w:jc w:val="left"/>
        <w:rPr>
          <w:rFonts w:ascii="仿宋" w:eastAsia="仿宋" w:hAnsi="仿宋"/>
          <w:bCs/>
          <w:color w:val="000000" w:themeColor="text1"/>
          <w:spacing w:val="-6"/>
          <w:sz w:val="32"/>
          <w:szCs w:val="32"/>
        </w:rPr>
      </w:pPr>
    </w:p>
    <w:p w:rsidR="00C23D0A" w:rsidRDefault="00C23D0A">
      <w:pPr>
        <w:widowControl/>
        <w:jc w:val="left"/>
        <w:rPr>
          <w:rFonts w:ascii="仿宋" w:eastAsia="仿宋" w:hAnsi="仿宋"/>
          <w:bCs/>
          <w:color w:val="000000" w:themeColor="text1"/>
          <w:spacing w:val="-6"/>
          <w:sz w:val="32"/>
          <w:szCs w:val="32"/>
        </w:rPr>
      </w:pPr>
    </w:p>
    <w:p w:rsidR="00C23D0A" w:rsidRDefault="00CE00EB">
      <w:pPr>
        <w:widowControl/>
        <w:jc w:val="left"/>
        <w:rPr>
          <w:rFonts w:ascii="仿宋" w:eastAsia="仿宋" w:hAnsi="仿宋" w:cs="宋体"/>
          <w:b/>
          <w:color w:val="000000" w:themeColor="text1"/>
          <w:kern w:val="0"/>
          <w:sz w:val="32"/>
          <w:szCs w:val="32"/>
        </w:rPr>
      </w:pPr>
      <w:r>
        <w:rPr>
          <w:rFonts w:ascii="仿宋" w:eastAsia="仿宋" w:hAnsi="仿宋" w:cs="宋体"/>
          <w:b/>
          <w:color w:val="000000" w:themeColor="text1"/>
          <w:kern w:val="0"/>
          <w:sz w:val="32"/>
          <w:szCs w:val="32"/>
        </w:rPr>
        <w:br w:type="page"/>
      </w:r>
    </w:p>
    <w:p w:rsidR="00C23D0A" w:rsidRDefault="00CE00EB">
      <w:pPr>
        <w:spacing w:line="276" w:lineRule="auto"/>
        <w:jc w:val="center"/>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lastRenderedPageBreak/>
        <w:t>报价表</w:t>
      </w:r>
    </w:p>
    <w:p w:rsidR="00C23D0A" w:rsidRDefault="00CE00EB">
      <w:pPr>
        <w:spacing w:line="276" w:lineRule="auto"/>
        <w:jc w:val="right"/>
        <w:rPr>
          <w:rFonts w:ascii="仿宋" w:eastAsia="仿宋" w:hAnsi="仿宋"/>
          <w:b/>
          <w:color w:val="000000" w:themeColor="text1"/>
          <w:spacing w:val="-6"/>
          <w:sz w:val="32"/>
          <w:szCs w:val="32"/>
        </w:rPr>
      </w:pPr>
      <w:r>
        <w:rPr>
          <w:rFonts w:ascii="仿宋" w:eastAsia="仿宋" w:hAnsi="仿宋"/>
          <w:color w:val="000000" w:themeColor="text1"/>
          <w:spacing w:val="-6"/>
          <w:sz w:val="32"/>
          <w:szCs w:val="32"/>
        </w:rPr>
        <w:t>金额单位：</w:t>
      </w:r>
      <w:r>
        <w:rPr>
          <w:rFonts w:ascii="仿宋" w:eastAsia="仿宋" w:hAnsi="仿宋" w:hint="eastAsia"/>
          <w:color w:val="000000" w:themeColor="text1"/>
          <w:spacing w:val="-6"/>
          <w:sz w:val="32"/>
          <w:szCs w:val="32"/>
        </w:rPr>
        <w:t>人民币</w:t>
      </w:r>
      <w:r>
        <w:rPr>
          <w:rFonts w:ascii="仿宋" w:eastAsia="仿宋" w:hAnsi="仿宋"/>
          <w:color w:val="000000" w:themeColor="text1"/>
          <w:spacing w:val="-6"/>
          <w:sz w:val="32"/>
          <w:szCs w:val="32"/>
        </w:rPr>
        <w:t xml:space="preserve"> </w:t>
      </w:r>
      <w:r>
        <w:rPr>
          <w:rFonts w:ascii="仿宋" w:eastAsia="仿宋" w:hAnsi="仿宋" w:hint="eastAsia"/>
          <w:color w:val="000000" w:themeColor="text1"/>
          <w:spacing w:val="-6"/>
          <w:sz w:val="32"/>
          <w:szCs w:val="32"/>
        </w:rPr>
        <w:t>元</w:t>
      </w:r>
      <w:r>
        <w:rPr>
          <w:rFonts w:ascii="仿宋" w:eastAsia="仿宋" w:hAnsi="仿宋" w:hint="eastAsia"/>
          <w:b/>
          <w:color w:val="000000" w:themeColor="text1"/>
          <w:spacing w:val="-6"/>
          <w:sz w:val="32"/>
          <w:szCs w:val="32"/>
        </w:rPr>
        <w:t xml:space="preserve"> </w:t>
      </w:r>
    </w:p>
    <w:p w:rsidR="00C23D0A" w:rsidRDefault="00C23D0A">
      <w:pPr>
        <w:spacing w:line="276" w:lineRule="auto"/>
        <w:ind w:right="309"/>
        <w:jc w:val="left"/>
        <w:rPr>
          <w:rFonts w:ascii="仿宋" w:eastAsia="仿宋" w:hAnsi="仿宋" w:cstheme="minorBidi"/>
          <w:b/>
          <w:color w:val="000000" w:themeColor="text1"/>
          <w:spacing w:val="-6"/>
          <w:sz w:val="32"/>
          <w:szCs w:val="32"/>
        </w:rPr>
      </w:pPr>
    </w:p>
    <w:tbl>
      <w:tblPr>
        <w:tblW w:w="9498"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992"/>
        <w:gridCol w:w="1418"/>
        <w:gridCol w:w="1276"/>
        <w:gridCol w:w="1417"/>
        <w:gridCol w:w="1134"/>
        <w:gridCol w:w="1276"/>
        <w:gridCol w:w="1134"/>
      </w:tblGrid>
      <w:tr w:rsidR="00C23D0A">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单位</w:t>
            </w:r>
          </w:p>
        </w:tc>
        <w:tc>
          <w:tcPr>
            <w:tcW w:w="1417"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color w:val="000000" w:themeColor="text1"/>
                <w:spacing w:val="-6"/>
                <w:sz w:val="32"/>
                <w:szCs w:val="32"/>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金额</w:t>
            </w:r>
          </w:p>
        </w:tc>
      </w:tr>
      <w:tr w:rsidR="00C23D0A">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p>
        </w:tc>
        <w:tc>
          <w:tcPr>
            <w:tcW w:w="992"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纱帘</w:t>
            </w:r>
          </w:p>
        </w:tc>
        <w:tc>
          <w:tcPr>
            <w:tcW w:w="1418"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 xml:space="preserve">2435.1 </w:t>
            </w: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平方米</w:t>
            </w:r>
          </w:p>
        </w:tc>
        <w:tc>
          <w:tcPr>
            <w:tcW w:w="1417"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r>
      <w:tr w:rsidR="00C23D0A">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r>
      <w:tr w:rsidR="00C23D0A">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r>
      <w:tr w:rsidR="00C23D0A">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r>
      <w:tr w:rsidR="00C23D0A">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r>
      <w:tr w:rsidR="00C23D0A">
        <w:trPr>
          <w:trHeight w:val="858"/>
        </w:trPr>
        <w:tc>
          <w:tcPr>
            <w:tcW w:w="8364" w:type="dxa"/>
            <w:gridSpan w:val="7"/>
            <w:tcBorders>
              <w:top w:val="single" w:sz="4" w:space="0" w:color="auto"/>
              <w:left w:val="single" w:sz="4" w:space="0" w:color="auto"/>
              <w:bottom w:val="single" w:sz="4" w:space="0" w:color="auto"/>
              <w:right w:val="single" w:sz="4" w:space="0" w:color="auto"/>
            </w:tcBorders>
            <w:vAlign w:val="center"/>
          </w:tcPr>
          <w:p w:rsidR="00C23D0A" w:rsidRDefault="00CE00EB">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b/>
                <w:bCs/>
                <w:color w:val="000000" w:themeColor="text1"/>
                <w:spacing w:val="-6"/>
                <w:sz w:val="32"/>
                <w:szCs w:val="32"/>
              </w:rPr>
              <w:t>总价</w:t>
            </w:r>
            <w:r>
              <w:rPr>
                <w:rFonts w:ascii="仿宋" w:eastAsia="仿宋" w:hAnsi="仿宋" w:hint="eastAsia"/>
                <w:color w:val="000000" w:themeColor="text1"/>
                <w:spacing w:val="-6"/>
                <w:sz w:val="32"/>
                <w:szCs w:val="32"/>
              </w:rPr>
              <w:t xml:space="preserve"> </w:t>
            </w:r>
            <w:r>
              <w:rPr>
                <w:rFonts w:ascii="仿宋" w:eastAsia="仿宋" w:hAnsi="仿宋"/>
                <w:color w:val="000000" w:themeColor="text1"/>
                <w:spacing w:val="-6"/>
                <w:sz w:val="32"/>
                <w:szCs w:val="32"/>
              </w:rPr>
              <w:t xml:space="preserve"> </w:t>
            </w:r>
            <w:r>
              <w:rPr>
                <w:rFonts w:ascii="仿宋" w:eastAsia="仿宋" w:hAnsi="仿宋" w:hint="eastAsia"/>
                <w:color w:val="000000" w:themeColor="text1"/>
                <w:spacing w:val="-6"/>
                <w:sz w:val="32"/>
                <w:szCs w:val="32"/>
              </w:rPr>
              <w:t>金额大写：_________________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23D0A" w:rsidRDefault="00C23D0A">
            <w:pPr>
              <w:tabs>
                <w:tab w:val="left" w:pos="1418"/>
              </w:tabs>
              <w:spacing w:line="276" w:lineRule="auto"/>
              <w:jc w:val="center"/>
              <w:rPr>
                <w:rFonts w:ascii="仿宋" w:eastAsia="仿宋" w:hAnsi="仿宋"/>
                <w:color w:val="000000" w:themeColor="text1"/>
                <w:spacing w:val="-6"/>
                <w:sz w:val="32"/>
                <w:szCs w:val="32"/>
              </w:rPr>
            </w:pPr>
          </w:p>
        </w:tc>
      </w:tr>
    </w:tbl>
    <w:p w:rsidR="00C23D0A" w:rsidRDefault="00C23D0A">
      <w:pPr>
        <w:tabs>
          <w:tab w:val="left" w:pos="1418"/>
        </w:tabs>
        <w:spacing w:line="276" w:lineRule="auto"/>
        <w:rPr>
          <w:rFonts w:ascii="仿宋" w:eastAsia="仿宋" w:hAnsi="仿宋"/>
          <w:color w:val="000000" w:themeColor="text1"/>
          <w:spacing w:val="-6"/>
          <w:sz w:val="32"/>
          <w:szCs w:val="32"/>
          <w:u w:val="single"/>
        </w:rPr>
      </w:pPr>
    </w:p>
    <w:p w:rsidR="00C23D0A" w:rsidRDefault="00C23D0A">
      <w:pPr>
        <w:tabs>
          <w:tab w:val="left" w:pos="1418"/>
        </w:tabs>
        <w:spacing w:line="276" w:lineRule="auto"/>
        <w:rPr>
          <w:rFonts w:ascii="仿宋" w:eastAsia="仿宋" w:hAnsi="仿宋"/>
          <w:color w:val="000000" w:themeColor="text1"/>
          <w:spacing w:val="-6"/>
          <w:sz w:val="32"/>
          <w:szCs w:val="32"/>
          <w:u w:val="single"/>
        </w:rPr>
      </w:pP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 xml:space="preserve">报价单位名称（盖章）： </w:t>
      </w: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C23D0A" w:rsidRDefault="00CE00EB">
      <w:pPr>
        <w:spacing w:line="276" w:lineRule="auto"/>
        <w:ind w:rightChars="-389" w:right="-817"/>
        <w:rPr>
          <w:rFonts w:ascii="仿宋" w:eastAsia="仿宋" w:hAnsi="仿宋"/>
          <w:color w:val="000000" w:themeColor="text1"/>
          <w:spacing w:val="-6"/>
          <w:sz w:val="32"/>
          <w:szCs w:val="32"/>
        </w:rPr>
      </w:pPr>
      <w:r>
        <w:rPr>
          <w:rFonts w:ascii="仿宋" w:eastAsia="仿宋" w:hAnsi="仿宋" w:hint="eastAsia"/>
          <w:bCs/>
          <w:color w:val="000000" w:themeColor="text1"/>
          <w:spacing w:val="-6"/>
          <w:sz w:val="32"/>
          <w:szCs w:val="32"/>
        </w:rPr>
        <w:t>日期：  年  月  日</w:t>
      </w:r>
    </w:p>
    <w:p w:rsidR="00C23D0A" w:rsidRDefault="00C23D0A">
      <w:pPr>
        <w:spacing w:line="276" w:lineRule="auto"/>
        <w:jc w:val="left"/>
        <w:rPr>
          <w:rFonts w:ascii="仿宋" w:eastAsia="仿宋" w:hAnsi="仿宋" w:cs="宋体"/>
          <w:color w:val="000000" w:themeColor="text1"/>
          <w:kern w:val="0"/>
          <w:sz w:val="32"/>
          <w:szCs w:val="32"/>
        </w:rPr>
      </w:pPr>
    </w:p>
    <w:p w:rsidR="00C23D0A" w:rsidRDefault="00C23D0A">
      <w:pPr>
        <w:spacing w:line="276" w:lineRule="auto"/>
        <w:jc w:val="left"/>
        <w:rPr>
          <w:rFonts w:ascii="仿宋" w:eastAsia="仿宋" w:hAnsi="仿宋" w:cs="宋体"/>
          <w:color w:val="000000" w:themeColor="text1"/>
          <w:kern w:val="0"/>
          <w:sz w:val="32"/>
          <w:szCs w:val="32"/>
        </w:rPr>
      </w:pPr>
    </w:p>
    <w:p w:rsidR="00C23D0A" w:rsidRDefault="00CE00EB">
      <w:pPr>
        <w:widowControl/>
        <w:jc w:val="left"/>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br w:type="page"/>
      </w:r>
    </w:p>
    <w:p w:rsidR="00C23D0A" w:rsidRDefault="00CE00EB">
      <w:pPr>
        <w:widowControl/>
        <w:spacing w:line="276" w:lineRule="auto"/>
        <w:jc w:val="center"/>
        <w:rPr>
          <w:rFonts w:ascii="仿宋" w:eastAsia="仿宋" w:hAnsi="仿宋"/>
          <w:b/>
          <w:color w:val="000000" w:themeColor="text1"/>
          <w:spacing w:val="-6"/>
          <w:sz w:val="32"/>
          <w:szCs w:val="32"/>
        </w:rPr>
      </w:pPr>
      <w:r>
        <w:rPr>
          <w:rFonts w:ascii="仿宋" w:eastAsia="仿宋" w:hAnsi="仿宋" w:cs="微软雅黑"/>
          <w:b/>
          <w:bCs/>
          <w:color w:val="000000" w:themeColor="text1"/>
          <w:kern w:val="0"/>
          <w:sz w:val="32"/>
          <w:szCs w:val="32"/>
        </w:rPr>
        <w:lastRenderedPageBreak/>
        <w:t>技术偏离表</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项目名称：</w:t>
      </w:r>
      <w:r>
        <w:rPr>
          <w:rFonts w:ascii="仿宋" w:eastAsia="仿宋" w:hAnsi="仿宋" w:cs="Segoe UI"/>
          <w:color w:val="000000" w:themeColor="text1"/>
          <w:kern w:val="0"/>
          <w:sz w:val="32"/>
          <w:szCs w:val="32"/>
        </w:rPr>
        <w:t xml:space="preserve">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项目编号：</w:t>
      </w:r>
      <w:r>
        <w:rPr>
          <w:rFonts w:ascii="Calibri" w:eastAsia="仿宋" w:hAnsi="Calibri" w:cs="Calibri"/>
          <w:color w:val="000000" w:themeColor="text1"/>
          <w:kern w:val="0"/>
          <w:sz w:val="32"/>
          <w:szCs w:val="32"/>
        </w:rPr>
        <w:t> </w:t>
      </w:r>
    </w:p>
    <w:tbl>
      <w:tblPr>
        <w:tblStyle w:val="af2"/>
        <w:tblW w:w="9215" w:type="dxa"/>
        <w:tblInd w:w="-431" w:type="dxa"/>
        <w:tblLook w:val="04A0" w:firstRow="1" w:lastRow="0" w:firstColumn="1" w:lastColumn="0" w:noHBand="0" w:noVBand="1"/>
      </w:tblPr>
      <w:tblGrid>
        <w:gridCol w:w="1702"/>
        <w:gridCol w:w="3260"/>
        <w:gridCol w:w="1985"/>
        <w:gridCol w:w="2268"/>
      </w:tblGrid>
      <w:tr w:rsidR="00C23D0A">
        <w:trPr>
          <w:trHeight w:val="330"/>
        </w:trPr>
        <w:tc>
          <w:tcPr>
            <w:tcW w:w="1702" w:type="dxa"/>
          </w:tcPr>
          <w:p w:rsidR="00C23D0A" w:rsidRDefault="00CE00EB">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需求概述</w:t>
            </w:r>
          </w:p>
        </w:tc>
        <w:tc>
          <w:tcPr>
            <w:tcW w:w="3260" w:type="dxa"/>
          </w:tcPr>
          <w:p w:rsidR="00C23D0A" w:rsidRDefault="00CE00EB">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需求详细描述</w:t>
            </w:r>
          </w:p>
        </w:tc>
        <w:tc>
          <w:tcPr>
            <w:tcW w:w="1985" w:type="dxa"/>
          </w:tcPr>
          <w:p w:rsidR="00C23D0A" w:rsidRDefault="00CE00EB">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响应规格</w:t>
            </w:r>
          </w:p>
        </w:tc>
        <w:tc>
          <w:tcPr>
            <w:tcW w:w="2268" w:type="dxa"/>
          </w:tcPr>
          <w:p w:rsidR="00C23D0A" w:rsidRDefault="00CE00EB">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是否偏离</w:t>
            </w:r>
          </w:p>
          <w:p w:rsidR="00C23D0A" w:rsidRDefault="00CE00EB">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（详细说明）</w:t>
            </w:r>
          </w:p>
        </w:tc>
      </w:tr>
      <w:tr w:rsidR="00C23D0A">
        <w:trPr>
          <w:trHeight w:val="990"/>
        </w:trPr>
        <w:tc>
          <w:tcPr>
            <w:tcW w:w="1702" w:type="dxa"/>
          </w:tcPr>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面料材质工艺要求</w:t>
            </w:r>
          </w:p>
        </w:tc>
        <w:tc>
          <w:tcPr>
            <w:tcW w:w="3260" w:type="dxa"/>
          </w:tcPr>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纤维成分：100%聚酯纤维</w:t>
            </w:r>
          </w:p>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克重：65g/m</w:t>
            </w:r>
            <w:r>
              <w:rPr>
                <w:rFonts w:ascii="仿宋_GB2312" w:eastAsia="仿宋_GB2312" w:hAnsi="宋体" w:cs="宋体" w:hint="eastAsia"/>
                <w:sz w:val="24"/>
                <w:vertAlign w:val="superscript"/>
              </w:rPr>
              <w:t>2</w:t>
            </w:r>
          </w:p>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厚度：0.1±0.01mm</w:t>
            </w:r>
          </w:p>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甲醛未检出</w:t>
            </w:r>
          </w:p>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要求能遮挡强光，具有</w:t>
            </w:r>
            <w:proofErr w:type="gramStart"/>
            <w:r>
              <w:rPr>
                <w:rFonts w:ascii="仿宋_GB2312" w:eastAsia="仿宋_GB2312" w:hAnsi="宋体" w:cs="宋体" w:hint="eastAsia"/>
                <w:sz w:val="24"/>
              </w:rPr>
              <w:t>透景性</w:t>
            </w:r>
            <w:proofErr w:type="gramEnd"/>
          </w:p>
        </w:tc>
        <w:tc>
          <w:tcPr>
            <w:tcW w:w="1985" w:type="dxa"/>
          </w:tcPr>
          <w:p w:rsidR="00C23D0A" w:rsidRDefault="00C23D0A">
            <w:pPr>
              <w:spacing w:line="276" w:lineRule="auto"/>
              <w:rPr>
                <w:rFonts w:ascii="仿宋_GB2312" w:eastAsia="仿宋_GB2312" w:hAnsi="宋体" w:cs="宋体"/>
                <w:sz w:val="24"/>
              </w:rPr>
            </w:pPr>
          </w:p>
        </w:tc>
        <w:tc>
          <w:tcPr>
            <w:tcW w:w="2268" w:type="dxa"/>
          </w:tcPr>
          <w:p w:rsidR="00C23D0A" w:rsidRDefault="00C23D0A">
            <w:pPr>
              <w:spacing w:line="276" w:lineRule="auto"/>
              <w:rPr>
                <w:rFonts w:ascii="仿宋_GB2312" w:eastAsia="仿宋_GB2312" w:hAnsi="宋体" w:cs="宋体"/>
                <w:sz w:val="24"/>
              </w:rPr>
            </w:pPr>
          </w:p>
        </w:tc>
      </w:tr>
      <w:tr w:rsidR="00C23D0A">
        <w:trPr>
          <w:trHeight w:val="330"/>
        </w:trPr>
        <w:tc>
          <w:tcPr>
            <w:tcW w:w="1702" w:type="dxa"/>
          </w:tcPr>
          <w:p w:rsidR="00C23D0A" w:rsidRDefault="00CE00EB">
            <w:pPr>
              <w:spacing w:line="276" w:lineRule="auto"/>
              <w:rPr>
                <w:rFonts w:ascii="仿宋" w:eastAsia="仿宋" w:hAnsi="仿宋" w:cs="宋体"/>
                <w:color w:val="000000" w:themeColor="text1"/>
                <w:sz w:val="32"/>
                <w:szCs w:val="32"/>
              </w:rPr>
            </w:pPr>
            <w:r>
              <w:rPr>
                <w:rFonts w:ascii="仿宋_GB2312" w:eastAsia="仿宋_GB2312" w:hAnsi="宋体" w:cs="宋体" w:hint="eastAsia"/>
                <w:sz w:val="24"/>
              </w:rPr>
              <w:t>加工要求</w:t>
            </w:r>
          </w:p>
        </w:tc>
        <w:tc>
          <w:tcPr>
            <w:tcW w:w="3260" w:type="dxa"/>
          </w:tcPr>
          <w:p w:rsidR="00C23D0A" w:rsidRDefault="00CE00EB">
            <w:pPr>
              <w:spacing w:line="276" w:lineRule="auto"/>
              <w:rPr>
                <w:rFonts w:ascii="仿宋" w:eastAsia="仿宋" w:hAnsi="仿宋" w:cs="宋体"/>
                <w:color w:val="000000" w:themeColor="text1"/>
                <w:sz w:val="32"/>
                <w:szCs w:val="32"/>
              </w:rPr>
            </w:pPr>
            <w:r>
              <w:rPr>
                <w:rFonts w:ascii="仿宋_GB2312" w:eastAsia="仿宋_GB2312" w:hAnsi="宋体" w:cs="宋体" w:hint="eastAsia"/>
                <w:sz w:val="24"/>
              </w:rPr>
              <w:t>2倍加工饱和度，pom调节挂钩，绑带缝制侧边，底边折边≥5cm</w:t>
            </w:r>
          </w:p>
        </w:tc>
        <w:tc>
          <w:tcPr>
            <w:tcW w:w="1985" w:type="dxa"/>
          </w:tcPr>
          <w:p w:rsidR="00C23D0A" w:rsidRDefault="00C23D0A">
            <w:pPr>
              <w:spacing w:line="276" w:lineRule="auto"/>
              <w:rPr>
                <w:rFonts w:ascii="仿宋" w:eastAsia="仿宋" w:hAnsi="仿宋" w:cs="宋体"/>
                <w:bCs/>
                <w:color w:val="000000" w:themeColor="text1"/>
                <w:sz w:val="32"/>
                <w:szCs w:val="32"/>
              </w:rPr>
            </w:pPr>
          </w:p>
        </w:tc>
        <w:tc>
          <w:tcPr>
            <w:tcW w:w="2268" w:type="dxa"/>
          </w:tcPr>
          <w:p w:rsidR="00C23D0A" w:rsidRDefault="00C23D0A">
            <w:pPr>
              <w:spacing w:line="276" w:lineRule="auto"/>
              <w:rPr>
                <w:rFonts w:ascii="仿宋" w:eastAsia="仿宋" w:hAnsi="仿宋" w:cs="宋体"/>
                <w:bCs/>
                <w:color w:val="000000" w:themeColor="text1"/>
                <w:sz w:val="32"/>
                <w:szCs w:val="32"/>
              </w:rPr>
            </w:pPr>
          </w:p>
        </w:tc>
      </w:tr>
    </w:tbl>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b/>
          <w:bCs/>
          <w:color w:val="000000" w:themeColor="text1"/>
          <w:kern w:val="0"/>
          <w:sz w:val="32"/>
          <w:szCs w:val="32"/>
        </w:rPr>
        <w:t>说明：</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1、逐项按照询价文件要求填写响应规格。</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2、偏离说明是指对询价文件要求存在不同之处的解释说明。偏离系指：正偏离（高于招标要求）、负偏离（低于招标要求）、无偏离（满足招标要求）。</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3、如不填写或填写不全或未如实填写，自行承担响应风险。</w:t>
      </w:r>
      <w:r>
        <w:rPr>
          <w:rFonts w:ascii="Calibri" w:eastAsia="仿宋" w:hAnsi="Calibri" w:cs="Calibri"/>
          <w:color w:val="000000" w:themeColor="text1"/>
          <w:kern w:val="0"/>
          <w:sz w:val="32"/>
          <w:szCs w:val="32"/>
        </w:rPr>
        <w:t> </w:t>
      </w:r>
    </w:p>
    <w:p w:rsidR="00C23D0A" w:rsidRDefault="00C23D0A">
      <w:pPr>
        <w:spacing w:line="276" w:lineRule="auto"/>
        <w:rPr>
          <w:rFonts w:ascii="仿宋" w:eastAsia="仿宋" w:hAnsi="仿宋"/>
          <w:color w:val="000000" w:themeColor="text1"/>
          <w:spacing w:val="-6"/>
          <w:sz w:val="32"/>
          <w:szCs w:val="32"/>
        </w:rPr>
      </w:pPr>
    </w:p>
    <w:p w:rsidR="00C23D0A" w:rsidRDefault="00C23D0A">
      <w:pPr>
        <w:spacing w:line="276" w:lineRule="auto"/>
        <w:rPr>
          <w:rFonts w:ascii="仿宋" w:eastAsia="仿宋" w:hAnsi="仿宋"/>
          <w:color w:val="000000" w:themeColor="text1"/>
          <w:spacing w:val="-6"/>
          <w:sz w:val="32"/>
          <w:szCs w:val="32"/>
        </w:rPr>
      </w:pP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 xml:space="preserve">报价单位名称（盖章）： </w:t>
      </w: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C23D0A" w:rsidRDefault="00CE00EB">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olor w:val="000000" w:themeColor="text1"/>
          <w:sz w:val="32"/>
          <w:szCs w:val="32"/>
        </w:rPr>
      </w:pPr>
      <w:r>
        <w:rPr>
          <w:rFonts w:ascii="仿宋" w:eastAsia="仿宋" w:hAnsi="仿宋"/>
          <w:color w:val="000000" w:themeColor="text1"/>
          <w:sz w:val="32"/>
          <w:szCs w:val="32"/>
        </w:rPr>
        <w:br w:type="page"/>
      </w:r>
    </w:p>
    <w:p w:rsidR="00C23D0A" w:rsidRDefault="00CE00EB">
      <w:pPr>
        <w:widowControl/>
        <w:spacing w:line="276" w:lineRule="auto"/>
        <w:jc w:val="center"/>
        <w:rPr>
          <w:rFonts w:ascii="仿宋" w:eastAsia="仿宋" w:hAnsi="仿宋" w:cs="Segoe UI"/>
          <w:color w:val="000000" w:themeColor="text1"/>
          <w:sz w:val="32"/>
          <w:szCs w:val="32"/>
        </w:rPr>
      </w:pPr>
      <w:r>
        <w:rPr>
          <w:rFonts w:ascii="仿宋" w:eastAsia="仿宋" w:hAnsi="仿宋" w:cs="微软雅黑"/>
          <w:b/>
          <w:bCs/>
          <w:color w:val="000000" w:themeColor="text1"/>
          <w:kern w:val="0"/>
          <w:sz w:val="32"/>
          <w:szCs w:val="32"/>
        </w:rPr>
        <w:lastRenderedPageBreak/>
        <w:t>商务偏离表</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项目名称：XXX</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项目编号：</w:t>
      </w:r>
      <w:r>
        <w:rPr>
          <w:rFonts w:ascii="Calibri" w:eastAsia="仿宋" w:hAnsi="Calibri" w:cs="Calibri"/>
          <w:color w:val="000000" w:themeColor="text1"/>
          <w:kern w:val="0"/>
          <w:sz w:val="32"/>
          <w:szCs w:val="32"/>
        </w:rPr>
        <w:t> </w:t>
      </w:r>
    </w:p>
    <w:tbl>
      <w:tblPr>
        <w:tblW w:w="935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4"/>
        <w:gridCol w:w="3544"/>
        <w:gridCol w:w="1701"/>
        <w:gridCol w:w="2268"/>
      </w:tblGrid>
      <w:tr w:rsidR="00C23D0A">
        <w:trPr>
          <w:trHeight w:val="555"/>
        </w:trPr>
        <w:tc>
          <w:tcPr>
            <w:tcW w:w="1844"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项目</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磋商文件要求</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响应规格</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spacing w:line="276" w:lineRule="auto"/>
              <w:rPr>
                <w:rFonts w:ascii="仿宋" w:eastAsia="仿宋" w:hAnsi="仿宋" w:cs="宋体"/>
                <w:b/>
                <w:bCs/>
                <w:color w:val="000000" w:themeColor="text1"/>
                <w:sz w:val="32"/>
                <w:szCs w:val="32"/>
              </w:rPr>
            </w:pPr>
            <w:r>
              <w:rPr>
                <w:rFonts w:ascii="仿宋" w:eastAsia="仿宋" w:hAnsi="仿宋" w:cs="微软雅黑"/>
                <w:b/>
                <w:bCs/>
                <w:color w:val="000000" w:themeColor="text1"/>
                <w:kern w:val="0"/>
                <w:sz w:val="32"/>
                <w:szCs w:val="32"/>
              </w:rPr>
              <w:t>是否偏离</w:t>
            </w:r>
          </w:p>
          <w:p w:rsidR="00C23D0A" w:rsidRDefault="00CE00EB">
            <w:pPr>
              <w:widowControl/>
              <w:spacing w:afterAutospacing="1" w:line="276" w:lineRule="auto"/>
              <w:jc w:val="center"/>
              <w:textAlignment w:val="baseline"/>
              <w:rPr>
                <w:rFonts w:ascii="仿宋" w:eastAsia="仿宋" w:hAnsi="仿宋" w:cs="微软雅黑"/>
                <w:b/>
                <w:bCs/>
                <w:color w:val="000000" w:themeColor="text1"/>
                <w:kern w:val="0"/>
                <w:sz w:val="32"/>
                <w:szCs w:val="32"/>
              </w:rPr>
            </w:pPr>
            <w:r>
              <w:rPr>
                <w:rFonts w:ascii="仿宋" w:eastAsia="仿宋" w:hAnsi="仿宋" w:cs="宋体" w:hint="eastAsia"/>
                <w:b/>
                <w:bCs/>
                <w:color w:val="000000" w:themeColor="text1"/>
                <w:sz w:val="32"/>
                <w:szCs w:val="32"/>
              </w:rPr>
              <w:t>（详细说明）</w:t>
            </w:r>
          </w:p>
        </w:tc>
      </w:tr>
      <w:tr w:rsidR="00C23D0A">
        <w:trPr>
          <w:trHeight w:val="555"/>
        </w:trPr>
        <w:tc>
          <w:tcPr>
            <w:tcW w:w="1844"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color w:val="000000" w:themeColor="text1"/>
                <w:kern w:val="0"/>
                <w:sz w:val="32"/>
                <w:szCs w:val="32"/>
              </w:rPr>
              <w:t>付款条件</w:t>
            </w:r>
            <w:r>
              <w:rPr>
                <w:rFonts w:ascii="Calibri" w:eastAsia="仿宋" w:hAnsi="Calibri" w:cs="Calibri"/>
                <w:color w:val="000000" w:themeColor="text1"/>
                <w:kern w:val="0"/>
                <w:sz w:val="32"/>
                <w:szCs w:val="32"/>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spacing w:line="276" w:lineRule="auto"/>
              <w:rPr>
                <w:rFonts w:ascii="仿宋_GB2312" w:eastAsia="仿宋_GB2312" w:hAnsi="宋体" w:cs="宋体"/>
                <w:sz w:val="24"/>
              </w:rPr>
            </w:pPr>
            <w:r>
              <w:rPr>
                <w:rFonts w:ascii="仿宋_GB2312" w:eastAsia="仿宋_GB2312" w:hAnsi="宋体" w:cs="宋体" w:hint="eastAsia"/>
                <w:sz w:val="24"/>
              </w:rPr>
              <w:t>验收合格后，供方须向需方开具符合需方要求的增值税发票，需方验收合格后30个工作日内（遇寒暑假及法定节假日顺延）进行支付。</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23D0A">
            <w:pPr>
              <w:widowControl/>
              <w:spacing w:afterAutospacing="1" w:line="276" w:lineRule="auto"/>
              <w:ind w:left="30"/>
              <w:jc w:val="center"/>
              <w:textAlignment w:val="baseline"/>
              <w:rPr>
                <w:rFonts w:ascii="仿宋" w:eastAsia="仿宋" w:hAnsi="仿宋"/>
                <w:color w:val="000000" w:themeColor="text1"/>
                <w:kern w:val="0"/>
                <w:sz w:val="32"/>
                <w:szCs w:val="32"/>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23D0A">
            <w:pPr>
              <w:widowControl/>
              <w:spacing w:afterAutospacing="1" w:line="276" w:lineRule="auto"/>
              <w:ind w:left="30"/>
              <w:jc w:val="center"/>
              <w:textAlignment w:val="baseline"/>
              <w:rPr>
                <w:rFonts w:ascii="仿宋" w:eastAsia="仿宋" w:hAnsi="仿宋"/>
                <w:color w:val="000000" w:themeColor="text1"/>
                <w:kern w:val="0"/>
                <w:sz w:val="32"/>
                <w:szCs w:val="32"/>
              </w:rPr>
            </w:pPr>
          </w:p>
        </w:tc>
      </w:tr>
      <w:tr w:rsidR="00C23D0A">
        <w:trPr>
          <w:trHeight w:val="555"/>
        </w:trPr>
        <w:tc>
          <w:tcPr>
            <w:tcW w:w="1844"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E00EB">
            <w:pPr>
              <w:widowControl/>
              <w:spacing w:afterAutospacing="1" w:line="276" w:lineRule="auto"/>
              <w:jc w:val="center"/>
              <w:textAlignment w:val="baseline"/>
              <w:rPr>
                <w:rFonts w:ascii="仿宋" w:eastAsia="仿宋" w:hAnsi="仿宋" w:cs="微软雅黑"/>
                <w:color w:val="000000" w:themeColor="text1"/>
                <w:kern w:val="0"/>
                <w:sz w:val="32"/>
                <w:szCs w:val="32"/>
              </w:rPr>
            </w:pPr>
            <w:r>
              <w:rPr>
                <w:rFonts w:ascii="仿宋" w:eastAsia="仿宋" w:hAnsi="仿宋" w:cs="微软雅黑" w:hint="eastAsia"/>
                <w:color w:val="000000" w:themeColor="text1"/>
                <w:kern w:val="0"/>
                <w:sz w:val="32"/>
                <w:szCs w:val="32"/>
              </w:rPr>
              <w:t>是否有同类项目经验</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23D0A">
            <w:pPr>
              <w:widowControl/>
              <w:spacing w:afterAutospacing="1" w:line="276" w:lineRule="auto"/>
              <w:jc w:val="left"/>
              <w:textAlignment w:val="baseline"/>
              <w:rPr>
                <w:rFonts w:ascii="仿宋" w:eastAsia="仿宋" w:hAnsi="仿宋" w:cs="宋体"/>
                <w:color w:val="000000" w:themeColor="text1"/>
                <w:spacing w:val="-6"/>
                <w:sz w:val="32"/>
                <w:szCs w:val="32"/>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23D0A">
            <w:pPr>
              <w:widowControl/>
              <w:spacing w:afterAutospacing="1" w:line="276" w:lineRule="auto"/>
              <w:ind w:left="30"/>
              <w:jc w:val="center"/>
              <w:textAlignment w:val="baseline"/>
              <w:rPr>
                <w:rFonts w:ascii="仿宋" w:eastAsia="仿宋" w:hAnsi="仿宋"/>
                <w:color w:val="000000" w:themeColor="text1"/>
                <w:kern w:val="0"/>
                <w:sz w:val="32"/>
                <w:szCs w:val="32"/>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23D0A" w:rsidRDefault="00C23D0A">
            <w:pPr>
              <w:widowControl/>
              <w:spacing w:afterAutospacing="1" w:line="276" w:lineRule="auto"/>
              <w:ind w:left="30"/>
              <w:jc w:val="center"/>
              <w:textAlignment w:val="baseline"/>
              <w:rPr>
                <w:rFonts w:ascii="仿宋" w:eastAsia="仿宋" w:hAnsi="仿宋"/>
                <w:color w:val="000000" w:themeColor="text1"/>
                <w:kern w:val="0"/>
                <w:sz w:val="32"/>
                <w:szCs w:val="32"/>
              </w:rPr>
            </w:pPr>
          </w:p>
        </w:tc>
      </w:tr>
    </w:tbl>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b/>
          <w:bCs/>
          <w:color w:val="000000" w:themeColor="text1"/>
          <w:kern w:val="0"/>
          <w:sz w:val="32"/>
          <w:szCs w:val="32"/>
        </w:rPr>
        <w:t>说明：</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1</w:t>
      </w:r>
      <w:r>
        <w:rPr>
          <w:rFonts w:ascii="仿宋" w:eastAsia="仿宋" w:hAnsi="仿宋" w:cs="微软雅黑" w:hint="eastAsia"/>
          <w:b/>
          <w:bCs/>
          <w:color w:val="000000" w:themeColor="text1"/>
          <w:kern w:val="0"/>
          <w:sz w:val="32"/>
          <w:szCs w:val="32"/>
        </w:rPr>
        <w:t>、逐项按照询价文件要求填写响应规格。</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2</w:t>
      </w:r>
      <w:r>
        <w:rPr>
          <w:rFonts w:ascii="仿宋" w:eastAsia="仿宋" w:hAnsi="仿宋" w:cs="微软雅黑" w:hint="eastAsia"/>
          <w:b/>
          <w:bCs/>
          <w:color w:val="000000" w:themeColor="text1"/>
          <w:kern w:val="0"/>
          <w:sz w:val="32"/>
          <w:szCs w:val="32"/>
        </w:rPr>
        <w:t>、偏离说明是指对询价文件要求存在不同之处的解释说明。偏离系指：正偏离（高于招标要求）、负偏离（低于招标要求）、无偏离（满足招标要求）。</w:t>
      </w:r>
      <w:r>
        <w:rPr>
          <w:rFonts w:ascii="Calibri" w:eastAsia="仿宋" w:hAnsi="Calibri" w:cs="Calibri"/>
          <w:color w:val="000000" w:themeColor="text1"/>
          <w:kern w:val="0"/>
          <w:sz w:val="32"/>
          <w:szCs w:val="32"/>
        </w:rPr>
        <w:t> </w:t>
      </w:r>
    </w:p>
    <w:p w:rsidR="00C23D0A" w:rsidRDefault="00CE00EB">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3</w:t>
      </w:r>
      <w:r>
        <w:rPr>
          <w:rFonts w:ascii="仿宋" w:eastAsia="仿宋" w:hAnsi="仿宋" w:cs="微软雅黑" w:hint="eastAsia"/>
          <w:b/>
          <w:bCs/>
          <w:color w:val="000000" w:themeColor="text1"/>
          <w:kern w:val="0"/>
          <w:sz w:val="32"/>
          <w:szCs w:val="32"/>
        </w:rPr>
        <w:t>、如不填写或填写不全或未如实填写，自行承担响应风险。</w:t>
      </w:r>
      <w:r>
        <w:rPr>
          <w:rFonts w:ascii="Calibri" w:eastAsia="仿宋" w:hAnsi="Calibri" w:cs="Calibri"/>
          <w:color w:val="000000" w:themeColor="text1"/>
          <w:kern w:val="0"/>
          <w:sz w:val="32"/>
          <w:szCs w:val="32"/>
        </w:rPr>
        <w:t> </w:t>
      </w:r>
    </w:p>
    <w:p w:rsidR="00C23D0A" w:rsidRDefault="00C23D0A">
      <w:pPr>
        <w:spacing w:line="276" w:lineRule="auto"/>
        <w:rPr>
          <w:rFonts w:ascii="仿宋" w:eastAsia="仿宋" w:hAnsi="仿宋"/>
          <w:color w:val="000000" w:themeColor="text1"/>
          <w:spacing w:val="-6"/>
          <w:sz w:val="32"/>
          <w:szCs w:val="32"/>
        </w:rPr>
      </w:pPr>
    </w:p>
    <w:p w:rsidR="00C23D0A" w:rsidRDefault="00C23D0A">
      <w:pPr>
        <w:spacing w:line="276" w:lineRule="auto"/>
        <w:rPr>
          <w:rFonts w:ascii="仿宋" w:eastAsia="仿宋" w:hAnsi="仿宋"/>
          <w:color w:val="000000" w:themeColor="text1"/>
          <w:spacing w:val="-6"/>
          <w:sz w:val="32"/>
          <w:szCs w:val="32"/>
        </w:rPr>
      </w:pP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 xml:space="preserve">报价单位名称（盖章）： </w:t>
      </w: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C23D0A" w:rsidRDefault="00CE00EB">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C23D0A" w:rsidRDefault="00CE00EB">
      <w:pPr>
        <w:widowControl/>
        <w:jc w:val="left"/>
        <w:rPr>
          <w:rFonts w:ascii="仿宋" w:eastAsia="仿宋" w:hAnsi="仿宋"/>
          <w:b/>
          <w:color w:val="000000" w:themeColor="text1"/>
          <w:spacing w:val="-6"/>
          <w:sz w:val="32"/>
          <w:szCs w:val="32"/>
        </w:rPr>
      </w:pPr>
      <w:r>
        <w:rPr>
          <w:rFonts w:ascii="仿宋" w:eastAsia="仿宋" w:hAnsi="仿宋"/>
          <w:b/>
          <w:color w:val="000000" w:themeColor="text1"/>
          <w:spacing w:val="-6"/>
          <w:sz w:val="32"/>
          <w:szCs w:val="32"/>
        </w:rPr>
        <w:br w:type="page"/>
      </w:r>
    </w:p>
    <w:p w:rsidR="00C23D0A" w:rsidRDefault="00CE00EB">
      <w:pPr>
        <w:widowControl/>
        <w:spacing w:line="276" w:lineRule="auto"/>
        <w:jc w:val="center"/>
        <w:rPr>
          <w:rFonts w:ascii="仿宋" w:eastAsia="仿宋" w:hAnsi="仿宋" w:cs="微软雅黑"/>
          <w:b/>
          <w:bCs/>
          <w:color w:val="000000" w:themeColor="text1"/>
          <w:kern w:val="0"/>
          <w:sz w:val="32"/>
          <w:szCs w:val="32"/>
        </w:rPr>
      </w:pPr>
      <w:r>
        <w:rPr>
          <w:rFonts w:ascii="仿宋" w:eastAsia="仿宋" w:hAnsi="仿宋" w:cs="微软雅黑" w:hint="eastAsia"/>
          <w:b/>
          <w:bCs/>
          <w:color w:val="000000" w:themeColor="text1"/>
          <w:kern w:val="0"/>
          <w:sz w:val="32"/>
          <w:szCs w:val="32"/>
        </w:rPr>
        <w:lastRenderedPageBreak/>
        <w:t>报价单位一般情况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p>
        </w:tc>
        <w:tc>
          <w:tcPr>
            <w:tcW w:w="8080" w:type="dxa"/>
            <w:gridSpan w:val="3"/>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企业名称：</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2</w:t>
            </w:r>
          </w:p>
        </w:tc>
        <w:tc>
          <w:tcPr>
            <w:tcW w:w="8080" w:type="dxa"/>
            <w:gridSpan w:val="3"/>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总部地址：</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3</w:t>
            </w:r>
          </w:p>
        </w:tc>
        <w:tc>
          <w:tcPr>
            <w:tcW w:w="8080" w:type="dxa"/>
            <w:gridSpan w:val="3"/>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当地代表处地址：</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4</w:t>
            </w:r>
          </w:p>
        </w:tc>
        <w:tc>
          <w:tcPr>
            <w:tcW w:w="3544" w:type="dxa"/>
            <w:gridSpan w:val="2"/>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电话：</w:t>
            </w:r>
          </w:p>
        </w:tc>
        <w:tc>
          <w:tcPr>
            <w:tcW w:w="4536" w:type="dxa"/>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联系人：</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5</w:t>
            </w:r>
          </w:p>
        </w:tc>
        <w:tc>
          <w:tcPr>
            <w:tcW w:w="3544" w:type="dxa"/>
            <w:gridSpan w:val="2"/>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传真：</w:t>
            </w:r>
          </w:p>
        </w:tc>
        <w:tc>
          <w:tcPr>
            <w:tcW w:w="4536" w:type="dxa"/>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电子信箱：</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6</w:t>
            </w:r>
          </w:p>
        </w:tc>
        <w:tc>
          <w:tcPr>
            <w:tcW w:w="3544" w:type="dxa"/>
            <w:gridSpan w:val="2"/>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注册地：</w:t>
            </w:r>
          </w:p>
        </w:tc>
        <w:tc>
          <w:tcPr>
            <w:tcW w:w="4536" w:type="dxa"/>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注册年份：</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7</w:t>
            </w:r>
          </w:p>
        </w:tc>
        <w:tc>
          <w:tcPr>
            <w:tcW w:w="8080" w:type="dxa"/>
            <w:gridSpan w:val="3"/>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公司的资质等级（请附上有关证书的复印件）</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8</w:t>
            </w:r>
          </w:p>
        </w:tc>
        <w:tc>
          <w:tcPr>
            <w:tcW w:w="8080" w:type="dxa"/>
            <w:gridSpan w:val="3"/>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公司（是否通过，何种）质量保证体系认证（如通过请附相关证书复印件，提供认证机构年审监督报告）</w:t>
            </w: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9</w:t>
            </w:r>
          </w:p>
        </w:tc>
        <w:tc>
          <w:tcPr>
            <w:tcW w:w="2696" w:type="dxa"/>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作为承包人经历年数</w:t>
            </w:r>
          </w:p>
        </w:tc>
        <w:tc>
          <w:tcPr>
            <w:tcW w:w="5384" w:type="dxa"/>
            <w:gridSpan w:val="2"/>
            <w:vAlign w:val="center"/>
          </w:tcPr>
          <w:p w:rsidR="00C23D0A" w:rsidRDefault="00C23D0A">
            <w:pPr>
              <w:spacing w:line="276" w:lineRule="auto"/>
              <w:rPr>
                <w:rFonts w:ascii="仿宋" w:eastAsia="仿宋" w:hAnsi="仿宋"/>
                <w:color w:val="000000" w:themeColor="text1"/>
                <w:spacing w:val="-6"/>
                <w:sz w:val="32"/>
                <w:szCs w:val="32"/>
              </w:rPr>
            </w:pPr>
          </w:p>
        </w:tc>
      </w:tr>
      <w:tr w:rsidR="00C23D0A">
        <w:trPr>
          <w:trHeight w:val="567"/>
        </w:trPr>
        <w:tc>
          <w:tcPr>
            <w:tcW w:w="993" w:type="dxa"/>
            <w:vAlign w:val="center"/>
          </w:tcPr>
          <w:p w:rsidR="00C23D0A" w:rsidRDefault="00CE00EB">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10</w:t>
            </w:r>
          </w:p>
        </w:tc>
        <w:tc>
          <w:tcPr>
            <w:tcW w:w="2696" w:type="dxa"/>
            <w:vAlign w:val="center"/>
          </w:tcPr>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其他需要说明的情况</w:t>
            </w:r>
          </w:p>
        </w:tc>
        <w:tc>
          <w:tcPr>
            <w:tcW w:w="5384" w:type="dxa"/>
            <w:gridSpan w:val="2"/>
            <w:vAlign w:val="center"/>
          </w:tcPr>
          <w:p w:rsidR="00C23D0A" w:rsidRDefault="00C23D0A">
            <w:pPr>
              <w:spacing w:line="276" w:lineRule="auto"/>
              <w:rPr>
                <w:rFonts w:ascii="仿宋" w:eastAsia="仿宋" w:hAnsi="仿宋"/>
                <w:color w:val="000000" w:themeColor="text1"/>
                <w:spacing w:val="-6"/>
                <w:sz w:val="32"/>
                <w:szCs w:val="32"/>
              </w:rPr>
            </w:pPr>
          </w:p>
        </w:tc>
      </w:tr>
    </w:tbl>
    <w:p w:rsidR="00C23D0A" w:rsidRDefault="00CE00EB">
      <w:pPr>
        <w:spacing w:line="276" w:lineRule="auto"/>
        <w:rPr>
          <w:rFonts w:ascii="仿宋" w:eastAsia="仿宋" w:hAnsi="仿宋"/>
          <w:b/>
          <w:color w:val="000000" w:themeColor="text1"/>
          <w:spacing w:val="-6"/>
          <w:sz w:val="32"/>
          <w:szCs w:val="32"/>
        </w:rPr>
      </w:pPr>
      <w:r>
        <w:rPr>
          <w:rFonts w:ascii="仿宋" w:eastAsia="仿宋" w:hAnsi="仿宋" w:hint="eastAsia"/>
          <w:b/>
          <w:color w:val="000000" w:themeColor="text1"/>
          <w:spacing w:val="-6"/>
          <w:sz w:val="32"/>
          <w:szCs w:val="32"/>
        </w:rPr>
        <w:t>说明：所有报价单位都须填写此表。</w:t>
      </w:r>
    </w:p>
    <w:p w:rsidR="00C23D0A" w:rsidRDefault="00C23D0A">
      <w:pPr>
        <w:spacing w:line="276" w:lineRule="auto"/>
        <w:rPr>
          <w:rFonts w:ascii="仿宋" w:eastAsia="仿宋" w:hAnsi="仿宋"/>
          <w:color w:val="000000" w:themeColor="text1"/>
          <w:spacing w:val="-6"/>
          <w:sz w:val="32"/>
          <w:szCs w:val="32"/>
        </w:rPr>
      </w:pPr>
    </w:p>
    <w:p w:rsidR="00C23D0A" w:rsidRDefault="00C23D0A">
      <w:pPr>
        <w:spacing w:line="276" w:lineRule="auto"/>
        <w:rPr>
          <w:rFonts w:ascii="仿宋" w:eastAsia="仿宋" w:hAnsi="仿宋"/>
          <w:color w:val="000000" w:themeColor="text1"/>
          <w:spacing w:val="-6"/>
          <w:sz w:val="32"/>
          <w:szCs w:val="32"/>
        </w:rPr>
      </w:pP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 xml:space="preserve">报价单位名称（盖章）： </w:t>
      </w: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C23D0A" w:rsidRDefault="00CE00EB">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C23D0A" w:rsidRDefault="00CE00EB">
      <w:pPr>
        <w:widowControl/>
        <w:jc w:val="left"/>
        <w:rPr>
          <w:rFonts w:ascii="仿宋" w:eastAsia="仿宋" w:hAnsi="仿宋"/>
          <w:color w:val="000000" w:themeColor="text1"/>
          <w:spacing w:val="-6"/>
          <w:sz w:val="32"/>
          <w:szCs w:val="32"/>
        </w:rPr>
      </w:pPr>
      <w:r>
        <w:rPr>
          <w:rFonts w:ascii="仿宋" w:eastAsia="仿宋" w:hAnsi="仿宋"/>
          <w:color w:val="000000" w:themeColor="text1"/>
          <w:spacing w:val="-6"/>
          <w:sz w:val="32"/>
          <w:szCs w:val="32"/>
        </w:rPr>
        <w:br w:type="page"/>
      </w:r>
    </w:p>
    <w:p w:rsidR="00C23D0A" w:rsidRDefault="00C23D0A">
      <w:pPr>
        <w:spacing w:line="276" w:lineRule="auto"/>
        <w:rPr>
          <w:rFonts w:ascii="仿宋" w:eastAsia="仿宋" w:hAnsi="仿宋"/>
          <w:color w:val="000000" w:themeColor="text1"/>
          <w:spacing w:val="-6"/>
          <w:sz w:val="32"/>
          <w:szCs w:val="32"/>
        </w:rPr>
      </w:pPr>
    </w:p>
    <w:p w:rsidR="00C23D0A" w:rsidRDefault="00CE00EB">
      <w:pPr>
        <w:spacing w:line="276" w:lineRule="auto"/>
        <w:jc w:val="center"/>
        <w:rPr>
          <w:rFonts w:ascii="仿宋" w:eastAsia="仿宋" w:hAnsi="仿宋"/>
          <w:b/>
          <w:color w:val="000000" w:themeColor="text1"/>
          <w:spacing w:val="-6"/>
          <w:sz w:val="32"/>
          <w:szCs w:val="32"/>
        </w:rPr>
      </w:pPr>
      <w:r>
        <w:rPr>
          <w:rFonts w:ascii="仿宋" w:eastAsia="仿宋" w:hAnsi="仿宋"/>
          <w:b/>
          <w:color w:val="000000" w:themeColor="text1"/>
          <w:spacing w:val="-6"/>
          <w:sz w:val="32"/>
          <w:szCs w:val="32"/>
        </w:rPr>
        <w:t>法定代表人资格证明书</w:t>
      </w:r>
    </w:p>
    <w:p w:rsidR="00C23D0A" w:rsidRDefault="00CE00EB">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致: 浙江大学国际联合学院(海宁国际校区)：</w:t>
      </w:r>
    </w:p>
    <w:p w:rsidR="00C23D0A" w:rsidRDefault="00CE00EB">
      <w:pPr>
        <w:spacing w:line="276" w:lineRule="auto"/>
        <w:ind w:firstLineChars="200" w:firstLine="616"/>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我</w:t>
      </w:r>
      <w:r>
        <w:rPr>
          <w:rFonts w:ascii="仿宋" w:eastAsia="仿宋" w:hAnsi="仿宋" w:hint="eastAsia"/>
          <w:color w:val="000000" w:themeColor="text1"/>
          <w:spacing w:val="-6"/>
          <w:sz w:val="32"/>
          <w:szCs w:val="32"/>
          <w:u w:val="single"/>
        </w:rPr>
        <w:t xml:space="preserve">                 </w:t>
      </w:r>
      <w:r>
        <w:rPr>
          <w:rFonts w:ascii="仿宋" w:eastAsia="仿宋" w:hAnsi="仿宋"/>
          <w:bCs/>
          <w:color w:val="000000" w:themeColor="text1"/>
          <w:spacing w:val="-6"/>
          <w:sz w:val="32"/>
          <w:szCs w:val="32"/>
        </w:rPr>
        <w:t>（姓名）系</w:t>
      </w:r>
      <w:r>
        <w:rPr>
          <w:rFonts w:ascii="仿宋" w:eastAsia="仿宋" w:hAnsi="仿宋" w:hint="eastAsia"/>
          <w:color w:val="000000" w:themeColor="text1"/>
          <w:spacing w:val="-6"/>
          <w:sz w:val="32"/>
          <w:szCs w:val="32"/>
          <w:u w:val="single"/>
        </w:rPr>
        <w:t xml:space="preserve">                            </w:t>
      </w:r>
      <w:r>
        <w:rPr>
          <w:rFonts w:ascii="仿宋" w:eastAsia="仿宋" w:hAnsi="仿宋" w:hint="eastAsia"/>
          <w:bCs/>
          <w:color w:val="000000" w:themeColor="text1"/>
          <w:spacing w:val="-6"/>
          <w:sz w:val="32"/>
          <w:szCs w:val="32"/>
        </w:rPr>
        <w:t>（</w:t>
      </w:r>
      <w:r>
        <w:rPr>
          <w:rFonts w:ascii="仿宋" w:eastAsia="仿宋" w:hAnsi="仿宋" w:hint="eastAsia"/>
          <w:color w:val="000000" w:themeColor="text1"/>
          <w:spacing w:val="-6"/>
          <w:sz w:val="32"/>
          <w:szCs w:val="32"/>
        </w:rPr>
        <w:t>报价单位</w:t>
      </w:r>
      <w:r>
        <w:rPr>
          <w:rFonts w:ascii="仿宋" w:eastAsia="仿宋" w:hAnsi="仿宋" w:hint="eastAsia"/>
          <w:bCs/>
          <w:color w:val="000000" w:themeColor="text1"/>
          <w:spacing w:val="-6"/>
          <w:sz w:val="32"/>
          <w:szCs w:val="32"/>
        </w:rPr>
        <w:t>名称）</w:t>
      </w:r>
      <w:r>
        <w:rPr>
          <w:rFonts w:ascii="仿宋" w:eastAsia="仿宋" w:hAnsi="仿宋"/>
          <w:bCs/>
          <w:color w:val="000000" w:themeColor="text1"/>
          <w:spacing w:val="-6"/>
          <w:sz w:val="32"/>
          <w:szCs w:val="32"/>
        </w:rPr>
        <w:t>的法定代表人，身份证号</w:t>
      </w:r>
      <w:r>
        <w:rPr>
          <w:rFonts w:ascii="仿宋" w:eastAsia="仿宋" w:hAnsi="仿宋" w:hint="eastAsia"/>
          <w:bCs/>
          <w:color w:val="000000" w:themeColor="text1"/>
          <w:spacing w:val="-6"/>
          <w:sz w:val="32"/>
          <w:szCs w:val="32"/>
        </w:rPr>
        <w:t>：</w:t>
      </w:r>
      <w:r>
        <w:rPr>
          <w:rFonts w:ascii="仿宋" w:eastAsia="仿宋" w:hAnsi="仿宋" w:hint="eastAsia"/>
          <w:color w:val="000000" w:themeColor="text1"/>
          <w:spacing w:val="-6"/>
          <w:sz w:val="32"/>
          <w:szCs w:val="32"/>
          <w:u w:val="single"/>
        </w:rPr>
        <w:t xml:space="preserve">                                     </w:t>
      </w:r>
      <w:r>
        <w:rPr>
          <w:rFonts w:ascii="仿宋" w:eastAsia="仿宋" w:hAnsi="仿宋"/>
          <w:bCs/>
          <w:color w:val="000000" w:themeColor="text1"/>
          <w:spacing w:val="-6"/>
          <w:sz w:val="32"/>
          <w:szCs w:val="32"/>
        </w:rPr>
        <w:t>。</w:t>
      </w:r>
    </w:p>
    <w:p w:rsidR="00C23D0A" w:rsidRDefault="00CE00EB">
      <w:pPr>
        <w:spacing w:line="276" w:lineRule="auto"/>
        <w:ind w:firstLineChars="200" w:firstLine="616"/>
        <w:rPr>
          <w:rFonts w:ascii="仿宋" w:eastAsia="仿宋" w:hAnsi="仿宋"/>
          <w:bCs/>
          <w:color w:val="000000" w:themeColor="text1"/>
          <w:spacing w:val="-6"/>
          <w:sz w:val="32"/>
          <w:szCs w:val="32"/>
        </w:rPr>
      </w:pPr>
      <w:r>
        <w:rPr>
          <w:rFonts w:ascii="仿宋" w:eastAsia="仿宋" w:hAnsi="仿宋"/>
          <w:bCs/>
          <w:color w:val="000000" w:themeColor="text1"/>
          <w:spacing w:val="-6"/>
          <w:sz w:val="32"/>
          <w:szCs w:val="32"/>
        </w:rPr>
        <w:t>特此证明。</w:t>
      </w:r>
    </w:p>
    <w:p w:rsidR="00C23D0A" w:rsidRDefault="00C23D0A">
      <w:pPr>
        <w:spacing w:line="276" w:lineRule="auto"/>
        <w:rPr>
          <w:rFonts w:ascii="仿宋" w:eastAsia="仿宋" w:hAnsi="仿宋"/>
          <w:bCs/>
          <w:color w:val="000000" w:themeColor="text1"/>
          <w:spacing w:val="-6"/>
          <w:sz w:val="32"/>
          <w:szCs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C23D0A">
        <w:trPr>
          <w:trHeight w:val="3660"/>
        </w:trPr>
        <w:tc>
          <w:tcPr>
            <w:tcW w:w="7684" w:type="dxa"/>
          </w:tcPr>
          <w:p w:rsidR="00C23D0A" w:rsidRDefault="00CE00EB">
            <w:pPr>
              <w:spacing w:line="276" w:lineRule="auto"/>
              <w:rPr>
                <w:rFonts w:ascii="仿宋" w:eastAsia="仿宋" w:hAnsi="仿宋"/>
                <w:color w:val="000000" w:themeColor="text1"/>
                <w:sz w:val="32"/>
                <w:szCs w:val="32"/>
              </w:rPr>
            </w:pPr>
            <w:r>
              <w:rPr>
                <w:rFonts w:ascii="仿宋" w:eastAsia="仿宋" w:hAnsi="仿宋" w:hint="eastAsia"/>
                <w:color w:val="000000" w:themeColor="text1"/>
                <w:sz w:val="32"/>
                <w:szCs w:val="32"/>
              </w:rPr>
              <w:t>法定代表人身份证：</w:t>
            </w:r>
          </w:p>
          <w:p w:rsidR="00C23D0A" w:rsidRDefault="00C23D0A">
            <w:pPr>
              <w:spacing w:line="276" w:lineRule="auto"/>
              <w:rPr>
                <w:rFonts w:ascii="仿宋" w:eastAsia="仿宋" w:hAnsi="仿宋"/>
                <w:color w:val="000000" w:themeColor="text1"/>
                <w:sz w:val="32"/>
                <w:szCs w:val="32"/>
              </w:rPr>
            </w:pPr>
          </w:p>
          <w:p w:rsidR="00C23D0A" w:rsidRDefault="00C23D0A">
            <w:pPr>
              <w:spacing w:line="276" w:lineRule="auto"/>
              <w:rPr>
                <w:rFonts w:ascii="仿宋" w:eastAsia="仿宋" w:hAnsi="仿宋"/>
                <w:color w:val="000000" w:themeColor="text1"/>
                <w:sz w:val="32"/>
                <w:szCs w:val="32"/>
              </w:rPr>
            </w:pPr>
          </w:p>
          <w:p w:rsidR="00C23D0A" w:rsidRDefault="00C23D0A">
            <w:pPr>
              <w:spacing w:line="276" w:lineRule="auto"/>
              <w:rPr>
                <w:rFonts w:ascii="仿宋" w:eastAsia="仿宋" w:hAnsi="仿宋"/>
                <w:color w:val="000000" w:themeColor="text1"/>
                <w:sz w:val="32"/>
                <w:szCs w:val="32"/>
              </w:rPr>
            </w:pPr>
          </w:p>
          <w:p w:rsidR="00C23D0A" w:rsidRDefault="00C23D0A">
            <w:pPr>
              <w:spacing w:line="276" w:lineRule="auto"/>
              <w:rPr>
                <w:rFonts w:ascii="仿宋" w:eastAsia="仿宋" w:hAnsi="仿宋"/>
                <w:color w:val="000000" w:themeColor="text1"/>
                <w:sz w:val="32"/>
                <w:szCs w:val="32"/>
              </w:rPr>
            </w:pPr>
          </w:p>
          <w:p w:rsidR="00C23D0A" w:rsidRDefault="00CE00EB">
            <w:pPr>
              <w:spacing w:line="276" w:lineRule="auto"/>
              <w:rPr>
                <w:rFonts w:ascii="仿宋" w:eastAsia="仿宋" w:hAnsi="仿宋"/>
                <w:color w:val="000000" w:themeColor="text1"/>
                <w:sz w:val="32"/>
                <w:szCs w:val="32"/>
              </w:rPr>
            </w:pPr>
            <w:r>
              <w:rPr>
                <w:rFonts w:ascii="仿宋" w:eastAsia="仿宋" w:hAnsi="仿宋" w:hint="eastAsia"/>
                <w:color w:val="000000" w:themeColor="text1"/>
                <w:sz w:val="32"/>
                <w:szCs w:val="32"/>
              </w:rPr>
              <w:t>复印件粘贴处</w:t>
            </w:r>
          </w:p>
          <w:p w:rsidR="00C23D0A" w:rsidRDefault="00C23D0A">
            <w:pPr>
              <w:spacing w:line="276" w:lineRule="auto"/>
              <w:rPr>
                <w:rFonts w:ascii="仿宋" w:eastAsia="仿宋" w:hAnsi="仿宋"/>
                <w:bCs/>
                <w:color w:val="000000" w:themeColor="text1"/>
                <w:spacing w:val="-6"/>
                <w:sz w:val="32"/>
                <w:szCs w:val="32"/>
              </w:rPr>
            </w:pPr>
          </w:p>
        </w:tc>
      </w:tr>
    </w:tbl>
    <w:p w:rsidR="00C23D0A" w:rsidRDefault="00C23D0A">
      <w:pPr>
        <w:spacing w:line="276" w:lineRule="auto"/>
        <w:rPr>
          <w:rFonts w:ascii="仿宋" w:eastAsia="仿宋" w:hAnsi="仿宋"/>
          <w:bCs/>
          <w:color w:val="000000" w:themeColor="text1"/>
          <w:spacing w:val="-6"/>
          <w:sz w:val="32"/>
          <w:szCs w:val="32"/>
        </w:rPr>
      </w:pPr>
    </w:p>
    <w:p w:rsidR="00C23D0A" w:rsidRDefault="00C23D0A">
      <w:pPr>
        <w:spacing w:line="276" w:lineRule="auto"/>
        <w:rPr>
          <w:rFonts w:ascii="仿宋" w:eastAsia="仿宋" w:hAnsi="仿宋"/>
          <w:b/>
          <w:bCs/>
          <w:color w:val="000000" w:themeColor="text1"/>
          <w:spacing w:val="-6"/>
          <w:sz w:val="32"/>
          <w:szCs w:val="32"/>
        </w:rPr>
      </w:pP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 xml:space="preserve">报价单位名称（盖章）： </w:t>
      </w:r>
    </w:p>
    <w:p w:rsidR="00C23D0A" w:rsidRDefault="00CE00EB">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C23D0A" w:rsidRDefault="00CE00EB">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C23D0A" w:rsidRDefault="00C23D0A">
      <w:pPr>
        <w:spacing w:line="276" w:lineRule="auto"/>
        <w:ind w:right="456"/>
        <w:rPr>
          <w:rFonts w:ascii="仿宋" w:eastAsia="仿宋" w:hAnsi="仿宋"/>
          <w:color w:val="000000" w:themeColor="text1"/>
          <w:sz w:val="32"/>
          <w:szCs w:val="32"/>
        </w:rPr>
      </w:pPr>
    </w:p>
    <w:sectPr w:rsidR="00C23D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5DA" w:rsidRDefault="00AC05DA">
      <w:r>
        <w:separator/>
      </w:r>
    </w:p>
  </w:endnote>
  <w:endnote w:type="continuationSeparator" w:id="0">
    <w:p w:rsidR="00AC05DA" w:rsidRDefault="00AC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简"/>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altName w:val="FangSong_GB2312"/>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D0A" w:rsidRDefault="00CE00EB">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23D0A" w:rsidRDefault="00C23D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D0A" w:rsidRDefault="00CE00EB">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7</w:t>
    </w:r>
    <w:r>
      <w:rPr>
        <w:rStyle w:val="af3"/>
      </w:rPr>
      <w:fldChar w:fldCharType="end"/>
    </w:r>
  </w:p>
  <w:p w:rsidR="00C23D0A" w:rsidRDefault="00C23D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5DA" w:rsidRDefault="00AC05DA">
      <w:r>
        <w:separator/>
      </w:r>
    </w:p>
  </w:footnote>
  <w:footnote w:type="continuationSeparator" w:id="0">
    <w:p w:rsidR="00AC05DA" w:rsidRDefault="00AC0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pStyle w:val="1"/>
      <w:lvlText w:val="%1."/>
      <w:lvlJc w:val="left"/>
      <w:pPr>
        <w:tabs>
          <w:tab w:val="left" w:pos="754"/>
        </w:tabs>
        <w:ind w:left="754" w:hanging="737"/>
      </w:pPr>
      <w:rPr>
        <w:rFonts w:hint="default"/>
      </w:rPr>
    </w:lvl>
    <w:lvl w:ilvl="1">
      <w:start w:val="1"/>
      <w:numFmt w:val="decimalZero"/>
      <w:pStyle w:val="2"/>
      <w:lvlText w:val="%1.%2"/>
      <w:lvlJc w:val="left"/>
      <w:pPr>
        <w:tabs>
          <w:tab w:val="left" w:pos="720"/>
        </w:tabs>
        <w:ind w:left="720" w:hanging="720"/>
      </w:pPr>
      <w:rPr>
        <w:rFonts w:hint="default"/>
        <w:b/>
        <w:i w:val="0"/>
      </w:rPr>
    </w:lvl>
    <w:lvl w:ilvl="2">
      <w:start w:val="1"/>
      <w:numFmt w:val="lowerLetter"/>
      <w:pStyle w:val="3"/>
      <w:lvlText w:val="(%3)"/>
      <w:lvlJc w:val="left"/>
      <w:pPr>
        <w:tabs>
          <w:tab w:val="left" w:pos="1440"/>
        </w:tabs>
        <w:ind w:left="1440" w:hanging="720"/>
      </w:pPr>
      <w:rPr>
        <w:rFonts w:hint="default"/>
      </w:rPr>
    </w:lvl>
    <w:lvl w:ilvl="3">
      <w:start w:val="1"/>
      <w:numFmt w:val="lowerRoman"/>
      <w:pStyle w:val="4"/>
      <w:lvlText w:val="(%4)"/>
      <w:lvlJc w:val="left"/>
      <w:pPr>
        <w:tabs>
          <w:tab w:val="left" w:pos="2160"/>
        </w:tabs>
        <w:ind w:left="2160" w:hanging="720"/>
      </w:pPr>
      <w:rPr>
        <w:rFonts w:hint="default"/>
      </w:rPr>
    </w:lvl>
    <w:lvl w:ilvl="4">
      <w:start w:val="1"/>
      <w:numFmt w:val="decimal"/>
      <w:pStyle w:val="5"/>
      <w:lvlText w:val="(%5)"/>
      <w:lvlJc w:val="left"/>
      <w:pPr>
        <w:tabs>
          <w:tab w:val="left" w:pos="2880"/>
        </w:tabs>
        <w:ind w:left="2880" w:hanging="720"/>
      </w:pPr>
      <w:rPr>
        <w:rFonts w:hint="default"/>
        <w:sz w:val="22"/>
      </w:rPr>
    </w:lvl>
    <w:lvl w:ilvl="5">
      <w:start w:val="1"/>
      <w:numFmt w:val="lowerRoman"/>
      <w:pStyle w:val="6"/>
      <w:lvlText w:val="(%6)"/>
      <w:lvlJc w:val="left"/>
      <w:pPr>
        <w:tabs>
          <w:tab w:val="left" w:pos="17"/>
        </w:tabs>
        <w:ind w:left="4337" w:hanging="737"/>
      </w:pPr>
      <w:rPr>
        <w:rFonts w:hint="default"/>
      </w:rPr>
    </w:lvl>
    <w:lvl w:ilvl="6">
      <w:start w:val="1"/>
      <w:numFmt w:val="decimal"/>
      <w:pStyle w:val="7"/>
      <w:lvlText w:val="(%7)"/>
      <w:lvlJc w:val="left"/>
      <w:pPr>
        <w:tabs>
          <w:tab w:val="left" w:pos="17"/>
        </w:tabs>
        <w:ind w:left="5057" w:hanging="737"/>
      </w:pPr>
      <w:rPr>
        <w:rFonts w:hint="default"/>
      </w:rPr>
    </w:lvl>
    <w:lvl w:ilvl="7">
      <w:start w:val="1"/>
      <w:numFmt w:val="none"/>
      <w:pStyle w:val="8"/>
      <w:suff w:val="nothing"/>
      <w:lvlText w:val=""/>
      <w:lvlJc w:val="left"/>
      <w:pPr>
        <w:ind w:left="17" w:hanging="720"/>
      </w:pPr>
      <w:rPr>
        <w:rFonts w:hint="default"/>
      </w:rPr>
    </w:lvl>
    <w:lvl w:ilvl="8">
      <w:start w:val="1"/>
      <w:numFmt w:val="none"/>
      <w:pStyle w:val="9"/>
      <w:suff w:val="nothing"/>
      <w:lvlText w:val=""/>
      <w:lvlJc w:val="left"/>
      <w:pPr>
        <w:ind w:left="17"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sDQxNzY0NjEyNbdU0lEKTi0uzszPAykwqgUADNEznCwAAAA="/>
  </w:docVars>
  <w:rsids>
    <w:rsidRoot w:val="009D0DE2"/>
    <w:rsid w:val="00002853"/>
    <w:rsid w:val="000110C8"/>
    <w:rsid w:val="00012853"/>
    <w:rsid w:val="00015799"/>
    <w:rsid w:val="00015A38"/>
    <w:rsid w:val="000221DA"/>
    <w:rsid w:val="00022843"/>
    <w:rsid w:val="00023026"/>
    <w:rsid w:val="000239DA"/>
    <w:rsid w:val="000245A9"/>
    <w:rsid w:val="00024BD1"/>
    <w:rsid w:val="0002632D"/>
    <w:rsid w:val="00031135"/>
    <w:rsid w:val="00036FAA"/>
    <w:rsid w:val="0003779E"/>
    <w:rsid w:val="00041FEB"/>
    <w:rsid w:val="00052F56"/>
    <w:rsid w:val="00055AF1"/>
    <w:rsid w:val="00056F31"/>
    <w:rsid w:val="000615D9"/>
    <w:rsid w:val="0006377E"/>
    <w:rsid w:val="000638FB"/>
    <w:rsid w:val="00063A37"/>
    <w:rsid w:val="000663CF"/>
    <w:rsid w:val="00072CF1"/>
    <w:rsid w:val="000735AF"/>
    <w:rsid w:val="00074285"/>
    <w:rsid w:val="00075B91"/>
    <w:rsid w:val="0007775E"/>
    <w:rsid w:val="000801E4"/>
    <w:rsid w:val="00081FF9"/>
    <w:rsid w:val="00085044"/>
    <w:rsid w:val="00092CE5"/>
    <w:rsid w:val="00092E06"/>
    <w:rsid w:val="000A03B4"/>
    <w:rsid w:val="000A141F"/>
    <w:rsid w:val="000A275D"/>
    <w:rsid w:val="000A34B7"/>
    <w:rsid w:val="000B0F9C"/>
    <w:rsid w:val="000B11ED"/>
    <w:rsid w:val="000B7251"/>
    <w:rsid w:val="000B73A7"/>
    <w:rsid w:val="000C2270"/>
    <w:rsid w:val="000C5791"/>
    <w:rsid w:val="000C5C90"/>
    <w:rsid w:val="000D6279"/>
    <w:rsid w:val="000E289D"/>
    <w:rsid w:val="000E70CA"/>
    <w:rsid w:val="000F4B4A"/>
    <w:rsid w:val="0010481E"/>
    <w:rsid w:val="00106266"/>
    <w:rsid w:val="00106A5A"/>
    <w:rsid w:val="0010730C"/>
    <w:rsid w:val="001141DA"/>
    <w:rsid w:val="00116DB4"/>
    <w:rsid w:val="00117DB2"/>
    <w:rsid w:val="00124D36"/>
    <w:rsid w:val="00127A12"/>
    <w:rsid w:val="00130E73"/>
    <w:rsid w:val="00131C62"/>
    <w:rsid w:val="00133ABC"/>
    <w:rsid w:val="00141E13"/>
    <w:rsid w:val="00143972"/>
    <w:rsid w:val="0015266B"/>
    <w:rsid w:val="00164532"/>
    <w:rsid w:val="00164906"/>
    <w:rsid w:val="001676CC"/>
    <w:rsid w:val="001703A2"/>
    <w:rsid w:val="001728EC"/>
    <w:rsid w:val="00174EF0"/>
    <w:rsid w:val="00175960"/>
    <w:rsid w:val="00176571"/>
    <w:rsid w:val="00177427"/>
    <w:rsid w:val="00180C2D"/>
    <w:rsid w:val="00182D6D"/>
    <w:rsid w:val="00185127"/>
    <w:rsid w:val="00185EFD"/>
    <w:rsid w:val="0018668A"/>
    <w:rsid w:val="00192877"/>
    <w:rsid w:val="00193843"/>
    <w:rsid w:val="001A0732"/>
    <w:rsid w:val="001A12C8"/>
    <w:rsid w:val="001A1A50"/>
    <w:rsid w:val="001A71AC"/>
    <w:rsid w:val="001B3B96"/>
    <w:rsid w:val="001B3CEF"/>
    <w:rsid w:val="001B7C27"/>
    <w:rsid w:val="001C1D4A"/>
    <w:rsid w:val="001C67C0"/>
    <w:rsid w:val="001D388A"/>
    <w:rsid w:val="001D454D"/>
    <w:rsid w:val="001E4E50"/>
    <w:rsid w:val="001F7698"/>
    <w:rsid w:val="002032D1"/>
    <w:rsid w:val="0021446C"/>
    <w:rsid w:val="002175DE"/>
    <w:rsid w:val="00220519"/>
    <w:rsid w:val="0023001F"/>
    <w:rsid w:val="00230642"/>
    <w:rsid w:val="00231EB4"/>
    <w:rsid w:val="00233183"/>
    <w:rsid w:val="00236876"/>
    <w:rsid w:val="00236C83"/>
    <w:rsid w:val="00242D3A"/>
    <w:rsid w:val="00247EC4"/>
    <w:rsid w:val="00251C68"/>
    <w:rsid w:val="0025399D"/>
    <w:rsid w:val="0025524F"/>
    <w:rsid w:val="0027125A"/>
    <w:rsid w:val="00272A52"/>
    <w:rsid w:val="00283467"/>
    <w:rsid w:val="0028555A"/>
    <w:rsid w:val="0029019C"/>
    <w:rsid w:val="00293248"/>
    <w:rsid w:val="002941F4"/>
    <w:rsid w:val="00296E48"/>
    <w:rsid w:val="002A18C8"/>
    <w:rsid w:val="002B7B5E"/>
    <w:rsid w:val="002C015D"/>
    <w:rsid w:val="002C0461"/>
    <w:rsid w:val="002C2054"/>
    <w:rsid w:val="002C30E3"/>
    <w:rsid w:val="002C57AB"/>
    <w:rsid w:val="002C6D97"/>
    <w:rsid w:val="002D1AD2"/>
    <w:rsid w:val="002D2DD3"/>
    <w:rsid w:val="002D35D9"/>
    <w:rsid w:val="002D677C"/>
    <w:rsid w:val="002E0A69"/>
    <w:rsid w:val="002E13DB"/>
    <w:rsid w:val="002E3D38"/>
    <w:rsid w:val="002E45F9"/>
    <w:rsid w:val="002E5844"/>
    <w:rsid w:val="002F63FF"/>
    <w:rsid w:val="003034E7"/>
    <w:rsid w:val="00304377"/>
    <w:rsid w:val="00305982"/>
    <w:rsid w:val="00307DBB"/>
    <w:rsid w:val="00310071"/>
    <w:rsid w:val="00311970"/>
    <w:rsid w:val="00315287"/>
    <w:rsid w:val="00324BCA"/>
    <w:rsid w:val="00325386"/>
    <w:rsid w:val="00327395"/>
    <w:rsid w:val="00327AA5"/>
    <w:rsid w:val="00333E48"/>
    <w:rsid w:val="00335270"/>
    <w:rsid w:val="00336292"/>
    <w:rsid w:val="00341047"/>
    <w:rsid w:val="00342138"/>
    <w:rsid w:val="003457DF"/>
    <w:rsid w:val="003548BA"/>
    <w:rsid w:val="00354D69"/>
    <w:rsid w:val="00356A76"/>
    <w:rsid w:val="0037147C"/>
    <w:rsid w:val="00376ABF"/>
    <w:rsid w:val="003772BB"/>
    <w:rsid w:val="00383013"/>
    <w:rsid w:val="0038402A"/>
    <w:rsid w:val="00384D8A"/>
    <w:rsid w:val="00385C66"/>
    <w:rsid w:val="003870CC"/>
    <w:rsid w:val="00393088"/>
    <w:rsid w:val="00395101"/>
    <w:rsid w:val="003A28BD"/>
    <w:rsid w:val="003A7338"/>
    <w:rsid w:val="003B0A22"/>
    <w:rsid w:val="003B7CD4"/>
    <w:rsid w:val="003C399D"/>
    <w:rsid w:val="003C4407"/>
    <w:rsid w:val="003C46DE"/>
    <w:rsid w:val="003C7B86"/>
    <w:rsid w:val="003D2513"/>
    <w:rsid w:val="003D56B4"/>
    <w:rsid w:val="003D7BE1"/>
    <w:rsid w:val="003D7F18"/>
    <w:rsid w:val="003F3177"/>
    <w:rsid w:val="003F4911"/>
    <w:rsid w:val="003F6A9F"/>
    <w:rsid w:val="00402022"/>
    <w:rsid w:val="00406B9C"/>
    <w:rsid w:val="004111CF"/>
    <w:rsid w:val="0041468E"/>
    <w:rsid w:val="004207CD"/>
    <w:rsid w:val="004226FF"/>
    <w:rsid w:val="0042670E"/>
    <w:rsid w:val="00426CF5"/>
    <w:rsid w:val="0042753F"/>
    <w:rsid w:val="00427794"/>
    <w:rsid w:val="00431FB0"/>
    <w:rsid w:val="0043319D"/>
    <w:rsid w:val="00442BB6"/>
    <w:rsid w:val="0044399C"/>
    <w:rsid w:val="00443EF3"/>
    <w:rsid w:val="004455AC"/>
    <w:rsid w:val="00447F7B"/>
    <w:rsid w:val="00450893"/>
    <w:rsid w:val="00451FF9"/>
    <w:rsid w:val="00452DB0"/>
    <w:rsid w:val="004531E8"/>
    <w:rsid w:val="00454DEF"/>
    <w:rsid w:val="00457523"/>
    <w:rsid w:val="0046579B"/>
    <w:rsid w:val="0047013D"/>
    <w:rsid w:val="00470F48"/>
    <w:rsid w:val="00472F33"/>
    <w:rsid w:val="004750EC"/>
    <w:rsid w:val="00475186"/>
    <w:rsid w:val="004849EF"/>
    <w:rsid w:val="00485D22"/>
    <w:rsid w:val="0049014E"/>
    <w:rsid w:val="00490FDA"/>
    <w:rsid w:val="004954AF"/>
    <w:rsid w:val="00495E64"/>
    <w:rsid w:val="00495EF9"/>
    <w:rsid w:val="0049670D"/>
    <w:rsid w:val="004A076A"/>
    <w:rsid w:val="004A54DB"/>
    <w:rsid w:val="004B17AB"/>
    <w:rsid w:val="004B1C51"/>
    <w:rsid w:val="004B2324"/>
    <w:rsid w:val="004B35A0"/>
    <w:rsid w:val="004B3DBB"/>
    <w:rsid w:val="004C419E"/>
    <w:rsid w:val="004D2E9A"/>
    <w:rsid w:val="004D43E6"/>
    <w:rsid w:val="004D6463"/>
    <w:rsid w:val="004E03C7"/>
    <w:rsid w:val="004E2B0C"/>
    <w:rsid w:val="004E2FEF"/>
    <w:rsid w:val="004E3CE4"/>
    <w:rsid w:val="004E4530"/>
    <w:rsid w:val="004E6856"/>
    <w:rsid w:val="004E6E6E"/>
    <w:rsid w:val="004F199D"/>
    <w:rsid w:val="004F227F"/>
    <w:rsid w:val="004F6176"/>
    <w:rsid w:val="004F79D3"/>
    <w:rsid w:val="00500FD9"/>
    <w:rsid w:val="005052A5"/>
    <w:rsid w:val="0051203A"/>
    <w:rsid w:val="005129AF"/>
    <w:rsid w:val="005241AF"/>
    <w:rsid w:val="005258A1"/>
    <w:rsid w:val="00530236"/>
    <w:rsid w:val="00534B57"/>
    <w:rsid w:val="00537B9B"/>
    <w:rsid w:val="00550956"/>
    <w:rsid w:val="005513B4"/>
    <w:rsid w:val="005514FD"/>
    <w:rsid w:val="00557001"/>
    <w:rsid w:val="00560822"/>
    <w:rsid w:val="00560D6E"/>
    <w:rsid w:val="00564DDB"/>
    <w:rsid w:val="00566136"/>
    <w:rsid w:val="005662A5"/>
    <w:rsid w:val="00570D8A"/>
    <w:rsid w:val="00573EFB"/>
    <w:rsid w:val="00577A65"/>
    <w:rsid w:val="00586212"/>
    <w:rsid w:val="00590615"/>
    <w:rsid w:val="00591875"/>
    <w:rsid w:val="00592DA2"/>
    <w:rsid w:val="00594E30"/>
    <w:rsid w:val="00597DDE"/>
    <w:rsid w:val="005A1CD2"/>
    <w:rsid w:val="005A360B"/>
    <w:rsid w:val="005A3B46"/>
    <w:rsid w:val="005B249F"/>
    <w:rsid w:val="005B5EC5"/>
    <w:rsid w:val="005B75DF"/>
    <w:rsid w:val="005D0CB8"/>
    <w:rsid w:val="005D12E3"/>
    <w:rsid w:val="005D1413"/>
    <w:rsid w:val="005D3E5A"/>
    <w:rsid w:val="005D423D"/>
    <w:rsid w:val="005D4494"/>
    <w:rsid w:val="005E271B"/>
    <w:rsid w:val="005E39B8"/>
    <w:rsid w:val="005E6959"/>
    <w:rsid w:val="005E7C2D"/>
    <w:rsid w:val="005F51F9"/>
    <w:rsid w:val="005F5763"/>
    <w:rsid w:val="005F5BDD"/>
    <w:rsid w:val="005F6251"/>
    <w:rsid w:val="00602EB0"/>
    <w:rsid w:val="00603841"/>
    <w:rsid w:val="006105D9"/>
    <w:rsid w:val="00612798"/>
    <w:rsid w:val="006248B0"/>
    <w:rsid w:val="00636648"/>
    <w:rsid w:val="00637FB2"/>
    <w:rsid w:val="00643276"/>
    <w:rsid w:val="00645D9C"/>
    <w:rsid w:val="00646334"/>
    <w:rsid w:val="00647959"/>
    <w:rsid w:val="00653FF6"/>
    <w:rsid w:val="006551BC"/>
    <w:rsid w:val="006708F1"/>
    <w:rsid w:val="00671AD8"/>
    <w:rsid w:val="00672E30"/>
    <w:rsid w:val="00674025"/>
    <w:rsid w:val="00681986"/>
    <w:rsid w:val="00682823"/>
    <w:rsid w:val="00682982"/>
    <w:rsid w:val="00684B6F"/>
    <w:rsid w:val="00685EB4"/>
    <w:rsid w:val="0068637C"/>
    <w:rsid w:val="006872F5"/>
    <w:rsid w:val="00695349"/>
    <w:rsid w:val="006976D0"/>
    <w:rsid w:val="00697E8F"/>
    <w:rsid w:val="006A4D6B"/>
    <w:rsid w:val="006B1A5C"/>
    <w:rsid w:val="006C7DF8"/>
    <w:rsid w:val="006D51B1"/>
    <w:rsid w:val="006E19A3"/>
    <w:rsid w:val="006E7EBC"/>
    <w:rsid w:val="006F1735"/>
    <w:rsid w:val="006F2B84"/>
    <w:rsid w:val="00707C14"/>
    <w:rsid w:val="0071025A"/>
    <w:rsid w:val="00710BCB"/>
    <w:rsid w:val="007114BB"/>
    <w:rsid w:val="00711B5E"/>
    <w:rsid w:val="00711FF0"/>
    <w:rsid w:val="00714169"/>
    <w:rsid w:val="007162F4"/>
    <w:rsid w:val="00720A15"/>
    <w:rsid w:val="00721427"/>
    <w:rsid w:val="00726445"/>
    <w:rsid w:val="00735856"/>
    <w:rsid w:val="0073596F"/>
    <w:rsid w:val="00736FE2"/>
    <w:rsid w:val="0074056C"/>
    <w:rsid w:val="00742ED7"/>
    <w:rsid w:val="00753513"/>
    <w:rsid w:val="007539F7"/>
    <w:rsid w:val="00754DBD"/>
    <w:rsid w:val="00755016"/>
    <w:rsid w:val="007602FE"/>
    <w:rsid w:val="00763B13"/>
    <w:rsid w:val="00763E0E"/>
    <w:rsid w:val="00765E03"/>
    <w:rsid w:val="00770928"/>
    <w:rsid w:val="00773ACB"/>
    <w:rsid w:val="00773BB6"/>
    <w:rsid w:val="007779C4"/>
    <w:rsid w:val="00780286"/>
    <w:rsid w:val="0078295D"/>
    <w:rsid w:val="0079602C"/>
    <w:rsid w:val="007A03DF"/>
    <w:rsid w:val="007A36D2"/>
    <w:rsid w:val="007A7CD2"/>
    <w:rsid w:val="007B5B0C"/>
    <w:rsid w:val="007C3644"/>
    <w:rsid w:val="007C4412"/>
    <w:rsid w:val="007C69BF"/>
    <w:rsid w:val="007E13BB"/>
    <w:rsid w:val="007E1E71"/>
    <w:rsid w:val="007F0144"/>
    <w:rsid w:val="007F1758"/>
    <w:rsid w:val="007F27C4"/>
    <w:rsid w:val="007F2E1D"/>
    <w:rsid w:val="008008AD"/>
    <w:rsid w:val="00810AA1"/>
    <w:rsid w:val="00813B74"/>
    <w:rsid w:val="00827019"/>
    <w:rsid w:val="00830F91"/>
    <w:rsid w:val="00834CAB"/>
    <w:rsid w:val="008378B2"/>
    <w:rsid w:val="00840105"/>
    <w:rsid w:val="00842C54"/>
    <w:rsid w:val="008447A5"/>
    <w:rsid w:val="00862107"/>
    <w:rsid w:val="00871BB7"/>
    <w:rsid w:val="00876957"/>
    <w:rsid w:val="00877A87"/>
    <w:rsid w:val="008826D6"/>
    <w:rsid w:val="00882C54"/>
    <w:rsid w:val="00892913"/>
    <w:rsid w:val="0089305A"/>
    <w:rsid w:val="00896F8F"/>
    <w:rsid w:val="008A0520"/>
    <w:rsid w:val="008A0894"/>
    <w:rsid w:val="008A2018"/>
    <w:rsid w:val="008A4EEB"/>
    <w:rsid w:val="008A7968"/>
    <w:rsid w:val="008B21F1"/>
    <w:rsid w:val="008B7722"/>
    <w:rsid w:val="008C0EE5"/>
    <w:rsid w:val="008C48BE"/>
    <w:rsid w:val="008C7056"/>
    <w:rsid w:val="008D7184"/>
    <w:rsid w:val="008E2876"/>
    <w:rsid w:val="008E4BB8"/>
    <w:rsid w:val="008F11D0"/>
    <w:rsid w:val="009009D5"/>
    <w:rsid w:val="00904E95"/>
    <w:rsid w:val="00906C4C"/>
    <w:rsid w:val="009072CB"/>
    <w:rsid w:val="009118EC"/>
    <w:rsid w:val="00913C6C"/>
    <w:rsid w:val="0091437C"/>
    <w:rsid w:val="00920095"/>
    <w:rsid w:val="00920D8F"/>
    <w:rsid w:val="009215FF"/>
    <w:rsid w:val="009231A3"/>
    <w:rsid w:val="00925D64"/>
    <w:rsid w:val="00926CC8"/>
    <w:rsid w:val="00927AA2"/>
    <w:rsid w:val="00931039"/>
    <w:rsid w:val="00934040"/>
    <w:rsid w:val="009464A6"/>
    <w:rsid w:val="00946A49"/>
    <w:rsid w:val="009477F6"/>
    <w:rsid w:val="00957FAA"/>
    <w:rsid w:val="00960590"/>
    <w:rsid w:val="00963103"/>
    <w:rsid w:val="009672CB"/>
    <w:rsid w:val="009741C1"/>
    <w:rsid w:val="00974EBC"/>
    <w:rsid w:val="009751FA"/>
    <w:rsid w:val="00980A56"/>
    <w:rsid w:val="00985B92"/>
    <w:rsid w:val="0098718D"/>
    <w:rsid w:val="0098736A"/>
    <w:rsid w:val="0099093D"/>
    <w:rsid w:val="00994DD9"/>
    <w:rsid w:val="0099645F"/>
    <w:rsid w:val="00996F8F"/>
    <w:rsid w:val="00997147"/>
    <w:rsid w:val="00997306"/>
    <w:rsid w:val="009A0065"/>
    <w:rsid w:val="009A164F"/>
    <w:rsid w:val="009A191A"/>
    <w:rsid w:val="009A48E3"/>
    <w:rsid w:val="009A4A71"/>
    <w:rsid w:val="009A4C51"/>
    <w:rsid w:val="009A6A33"/>
    <w:rsid w:val="009A7206"/>
    <w:rsid w:val="009B12D6"/>
    <w:rsid w:val="009B3543"/>
    <w:rsid w:val="009B35FC"/>
    <w:rsid w:val="009B63FC"/>
    <w:rsid w:val="009B6E9B"/>
    <w:rsid w:val="009B7CD4"/>
    <w:rsid w:val="009C0B7E"/>
    <w:rsid w:val="009D013C"/>
    <w:rsid w:val="009D0DE2"/>
    <w:rsid w:val="009D0F19"/>
    <w:rsid w:val="009D1A06"/>
    <w:rsid w:val="009D4825"/>
    <w:rsid w:val="009E107C"/>
    <w:rsid w:val="009E27A2"/>
    <w:rsid w:val="009E7056"/>
    <w:rsid w:val="009E7DCB"/>
    <w:rsid w:val="009F014D"/>
    <w:rsid w:val="009F2ACF"/>
    <w:rsid w:val="009F30B4"/>
    <w:rsid w:val="009F63EE"/>
    <w:rsid w:val="00A002DE"/>
    <w:rsid w:val="00A06E91"/>
    <w:rsid w:val="00A0735F"/>
    <w:rsid w:val="00A11685"/>
    <w:rsid w:val="00A12CB4"/>
    <w:rsid w:val="00A146F8"/>
    <w:rsid w:val="00A20480"/>
    <w:rsid w:val="00A20826"/>
    <w:rsid w:val="00A250CE"/>
    <w:rsid w:val="00A27AA1"/>
    <w:rsid w:val="00A3009E"/>
    <w:rsid w:val="00A315AC"/>
    <w:rsid w:val="00A35521"/>
    <w:rsid w:val="00A3719E"/>
    <w:rsid w:val="00A437F4"/>
    <w:rsid w:val="00A46B85"/>
    <w:rsid w:val="00A54546"/>
    <w:rsid w:val="00A57C24"/>
    <w:rsid w:val="00A63EA6"/>
    <w:rsid w:val="00A6471A"/>
    <w:rsid w:val="00A64E6E"/>
    <w:rsid w:val="00A65674"/>
    <w:rsid w:val="00A77C74"/>
    <w:rsid w:val="00A81702"/>
    <w:rsid w:val="00A82ABC"/>
    <w:rsid w:val="00A847DD"/>
    <w:rsid w:val="00A856CC"/>
    <w:rsid w:val="00A85748"/>
    <w:rsid w:val="00A85FEC"/>
    <w:rsid w:val="00A87723"/>
    <w:rsid w:val="00A87D6B"/>
    <w:rsid w:val="00A96F67"/>
    <w:rsid w:val="00AA37B3"/>
    <w:rsid w:val="00AB32EE"/>
    <w:rsid w:val="00AB4A84"/>
    <w:rsid w:val="00AB5BD5"/>
    <w:rsid w:val="00AB7452"/>
    <w:rsid w:val="00AC0039"/>
    <w:rsid w:val="00AC05DA"/>
    <w:rsid w:val="00AC59B2"/>
    <w:rsid w:val="00AC6C41"/>
    <w:rsid w:val="00AD2F7D"/>
    <w:rsid w:val="00AD5992"/>
    <w:rsid w:val="00AE1FBC"/>
    <w:rsid w:val="00AF13A9"/>
    <w:rsid w:val="00AF2EC2"/>
    <w:rsid w:val="00AF3C70"/>
    <w:rsid w:val="00AF5A9E"/>
    <w:rsid w:val="00B032D2"/>
    <w:rsid w:val="00B03DE4"/>
    <w:rsid w:val="00B25209"/>
    <w:rsid w:val="00B32991"/>
    <w:rsid w:val="00B3319E"/>
    <w:rsid w:val="00B3424D"/>
    <w:rsid w:val="00B343C4"/>
    <w:rsid w:val="00B346FC"/>
    <w:rsid w:val="00B403D0"/>
    <w:rsid w:val="00B433CA"/>
    <w:rsid w:val="00B43B20"/>
    <w:rsid w:val="00B54480"/>
    <w:rsid w:val="00B56968"/>
    <w:rsid w:val="00B573C3"/>
    <w:rsid w:val="00B652AA"/>
    <w:rsid w:val="00B66C33"/>
    <w:rsid w:val="00B67F4E"/>
    <w:rsid w:val="00B72311"/>
    <w:rsid w:val="00B74B50"/>
    <w:rsid w:val="00B7605D"/>
    <w:rsid w:val="00B77869"/>
    <w:rsid w:val="00B8583A"/>
    <w:rsid w:val="00B87E38"/>
    <w:rsid w:val="00B94954"/>
    <w:rsid w:val="00B95B5D"/>
    <w:rsid w:val="00BA02A7"/>
    <w:rsid w:val="00BA1D1A"/>
    <w:rsid w:val="00BA2C5D"/>
    <w:rsid w:val="00BA44A8"/>
    <w:rsid w:val="00BA4790"/>
    <w:rsid w:val="00BA5608"/>
    <w:rsid w:val="00BB271F"/>
    <w:rsid w:val="00BB49F3"/>
    <w:rsid w:val="00BB51C4"/>
    <w:rsid w:val="00BC1245"/>
    <w:rsid w:val="00BC59C1"/>
    <w:rsid w:val="00BC634E"/>
    <w:rsid w:val="00BC6864"/>
    <w:rsid w:val="00BD74F5"/>
    <w:rsid w:val="00BE120D"/>
    <w:rsid w:val="00BE73F3"/>
    <w:rsid w:val="00BF12A3"/>
    <w:rsid w:val="00BF2D7E"/>
    <w:rsid w:val="00BF5510"/>
    <w:rsid w:val="00C0434E"/>
    <w:rsid w:val="00C0694E"/>
    <w:rsid w:val="00C10DC8"/>
    <w:rsid w:val="00C11F96"/>
    <w:rsid w:val="00C142B0"/>
    <w:rsid w:val="00C17966"/>
    <w:rsid w:val="00C17A7A"/>
    <w:rsid w:val="00C23D0A"/>
    <w:rsid w:val="00C2493B"/>
    <w:rsid w:val="00C25B87"/>
    <w:rsid w:val="00C30B68"/>
    <w:rsid w:val="00C32B27"/>
    <w:rsid w:val="00C32F0F"/>
    <w:rsid w:val="00C3308C"/>
    <w:rsid w:val="00C351D1"/>
    <w:rsid w:val="00C3594E"/>
    <w:rsid w:val="00C37506"/>
    <w:rsid w:val="00C439B0"/>
    <w:rsid w:val="00C444A8"/>
    <w:rsid w:val="00C449A6"/>
    <w:rsid w:val="00C4511F"/>
    <w:rsid w:val="00C460AF"/>
    <w:rsid w:val="00C464D8"/>
    <w:rsid w:val="00C502EC"/>
    <w:rsid w:val="00C51922"/>
    <w:rsid w:val="00C534E0"/>
    <w:rsid w:val="00C54BA1"/>
    <w:rsid w:val="00C567C7"/>
    <w:rsid w:val="00C63739"/>
    <w:rsid w:val="00C6375D"/>
    <w:rsid w:val="00C66D46"/>
    <w:rsid w:val="00C71EA1"/>
    <w:rsid w:val="00C73ED5"/>
    <w:rsid w:val="00C73F65"/>
    <w:rsid w:val="00C746EB"/>
    <w:rsid w:val="00C75D47"/>
    <w:rsid w:val="00C77A67"/>
    <w:rsid w:val="00C84CAA"/>
    <w:rsid w:val="00C85191"/>
    <w:rsid w:val="00C92988"/>
    <w:rsid w:val="00CA2977"/>
    <w:rsid w:val="00CA29DF"/>
    <w:rsid w:val="00CA30FE"/>
    <w:rsid w:val="00CA3C65"/>
    <w:rsid w:val="00CA59A1"/>
    <w:rsid w:val="00CA5CC7"/>
    <w:rsid w:val="00CA759F"/>
    <w:rsid w:val="00CB2A50"/>
    <w:rsid w:val="00CB4DB7"/>
    <w:rsid w:val="00CC27C2"/>
    <w:rsid w:val="00CC2D58"/>
    <w:rsid w:val="00CC36C5"/>
    <w:rsid w:val="00CC4361"/>
    <w:rsid w:val="00CC6E79"/>
    <w:rsid w:val="00CD1CEE"/>
    <w:rsid w:val="00CD4168"/>
    <w:rsid w:val="00CE00EB"/>
    <w:rsid w:val="00CE38D9"/>
    <w:rsid w:val="00CE4000"/>
    <w:rsid w:val="00CE44D3"/>
    <w:rsid w:val="00CF3214"/>
    <w:rsid w:val="00CF405D"/>
    <w:rsid w:val="00D005F4"/>
    <w:rsid w:val="00D008C6"/>
    <w:rsid w:val="00D0153D"/>
    <w:rsid w:val="00D059BD"/>
    <w:rsid w:val="00D1525C"/>
    <w:rsid w:val="00D15F85"/>
    <w:rsid w:val="00D16052"/>
    <w:rsid w:val="00D16651"/>
    <w:rsid w:val="00D167C4"/>
    <w:rsid w:val="00D1714B"/>
    <w:rsid w:val="00D20C53"/>
    <w:rsid w:val="00D2269C"/>
    <w:rsid w:val="00D309CA"/>
    <w:rsid w:val="00D30FEB"/>
    <w:rsid w:val="00D31BD4"/>
    <w:rsid w:val="00D32565"/>
    <w:rsid w:val="00D36803"/>
    <w:rsid w:val="00D4199F"/>
    <w:rsid w:val="00D43578"/>
    <w:rsid w:val="00D43CCD"/>
    <w:rsid w:val="00D458AC"/>
    <w:rsid w:val="00D462F6"/>
    <w:rsid w:val="00D47036"/>
    <w:rsid w:val="00D4749B"/>
    <w:rsid w:val="00D51560"/>
    <w:rsid w:val="00D51BA8"/>
    <w:rsid w:val="00D62D93"/>
    <w:rsid w:val="00D6304A"/>
    <w:rsid w:val="00D65769"/>
    <w:rsid w:val="00D67897"/>
    <w:rsid w:val="00D7372C"/>
    <w:rsid w:val="00D73F8E"/>
    <w:rsid w:val="00D74F8E"/>
    <w:rsid w:val="00D75938"/>
    <w:rsid w:val="00D768C7"/>
    <w:rsid w:val="00D77429"/>
    <w:rsid w:val="00D8271B"/>
    <w:rsid w:val="00D95A8D"/>
    <w:rsid w:val="00DA021A"/>
    <w:rsid w:val="00DA144D"/>
    <w:rsid w:val="00DC34F3"/>
    <w:rsid w:val="00DD1A97"/>
    <w:rsid w:val="00DD5647"/>
    <w:rsid w:val="00DD6A13"/>
    <w:rsid w:val="00DD74F0"/>
    <w:rsid w:val="00DE051A"/>
    <w:rsid w:val="00DE40D7"/>
    <w:rsid w:val="00DF2F91"/>
    <w:rsid w:val="00DF4FFC"/>
    <w:rsid w:val="00DF6F24"/>
    <w:rsid w:val="00E02142"/>
    <w:rsid w:val="00E13D5B"/>
    <w:rsid w:val="00E24AE8"/>
    <w:rsid w:val="00E33B17"/>
    <w:rsid w:val="00E413B1"/>
    <w:rsid w:val="00E42618"/>
    <w:rsid w:val="00E45C52"/>
    <w:rsid w:val="00E50392"/>
    <w:rsid w:val="00E57315"/>
    <w:rsid w:val="00E62F2A"/>
    <w:rsid w:val="00E6572F"/>
    <w:rsid w:val="00E6766B"/>
    <w:rsid w:val="00E75878"/>
    <w:rsid w:val="00E76279"/>
    <w:rsid w:val="00E76943"/>
    <w:rsid w:val="00E80E6E"/>
    <w:rsid w:val="00E826A5"/>
    <w:rsid w:val="00E85387"/>
    <w:rsid w:val="00E90AB2"/>
    <w:rsid w:val="00E94493"/>
    <w:rsid w:val="00E96A9D"/>
    <w:rsid w:val="00EA0788"/>
    <w:rsid w:val="00EA0DCF"/>
    <w:rsid w:val="00EA1766"/>
    <w:rsid w:val="00EA3259"/>
    <w:rsid w:val="00EB0C9D"/>
    <w:rsid w:val="00EB108A"/>
    <w:rsid w:val="00EB6394"/>
    <w:rsid w:val="00EC04CF"/>
    <w:rsid w:val="00EC1B5F"/>
    <w:rsid w:val="00EC2C24"/>
    <w:rsid w:val="00EC352F"/>
    <w:rsid w:val="00ED10FE"/>
    <w:rsid w:val="00ED4FCD"/>
    <w:rsid w:val="00ED7720"/>
    <w:rsid w:val="00EF1A8C"/>
    <w:rsid w:val="00F00DE5"/>
    <w:rsid w:val="00F01EA9"/>
    <w:rsid w:val="00F021E7"/>
    <w:rsid w:val="00F026E9"/>
    <w:rsid w:val="00F1179A"/>
    <w:rsid w:val="00F11CD2"/>
    <w:rsid w:val="00F1700C"/>
    <w:rsid w:val="00F173D2"/>
    <w:rsid w:val="00F20293"/>
    <w:rsid w:val="00F21714"/>
    <w:rsid w:val="00F27D84"/>
    <w:rsid w:val="00F30703"/>
    <w:rsid w:val="00F341A0"/>
    <w:rsid w:val="00F35321"/>
    <w:rsid w:val="00F44668"/>
    <w:rsid w:val="00F5187C"/>
    <w:rsid w:val="00F613B5"/>
    <w:rsid w:val="00F6503B"/>
    <w:rsid w:val="00F65336"/>
    <w:rsid w:val="00F67B6F"/>
    <w:rsid w:val="00F7198B"/>
    <w:rsid w:val="00F72801"/>
    <w:rsid w:val="00F73420"/>
    <w:rsid w:val="00F82E23"/>
    <w:rsid w:val="00F852F3"/>
    <w:rsid w:val="00F858B4"/>
    <w:rsid w:val="00F87526"/>
    <w:rsid w:val="00F95FC7"/>
    <w:rsid w:val="00F96237"/>
    <w:rsid w:val="00FA0529"/>
    <w:rsid w:val="00FA2FB8"/>
    <w:rsid w:val="00FA3C9F"/>
    <w:rsid w:val="00FB3F75"/>
    <w:rsid w:val="00FB5A31"/>
    <w:rsid w:val="00FC279D"/>
    <w:rsid w:val="00FC34DF"/>
    <w:rsid w:val="00FC37DC"/>
    <w:rsid w:val="00FC3CFD"/>
    <w:rsid w:val="00FC509B"/>
    <w:rsid w:val="00FC779E"/>
    <w:rsid w:val="00FE03D2"/>
    <w:rsid w:val="00FE1C1D"/>
    <w:rsid w:val="00FE4569"/>
    <w:rsid w:val="00FE542F"/>
    <w:rsid w:val="00FE6768"/>
    <w:rsid w:val="00FE6F89"/>
    <w:rsid w:val="00FE7467"/>
    <w:rsid w:val="00FF06A7"/>
    <w:rsid w:val="0250C583"/>
    <w:rsid w:val="0C67D238"/>
    <w:rsid w:val="14BE8096"/>
    <w:rsid w:val="1ACB0F47"/>
    <w:rsid w:val="1CD456BD"/>
    <w:rsid w:val="1E6F46F7"/>
    <w:rsid w:val="20F42054"/>
    <w:rsid w:val="22D9F97D"/>
    <w:rsid w:val="28BE8C98"/>
    <w:rsid w:val="2F13E7D2"/>
    <w:rsid w:val="3008EE32"/>
    <w:rsid w:val="33CF3D4C"/>
    <w:rsid w:val="342BA743"/>
    <w:rsid w:val="365B3938"/>
    <w:rsid w:val="37D76F95"/>
    <w:rsid w:val="3A1448B8"/>
    <w:rsid w:val="4125649B"/>
    <w:rsid w:val="4326BFE4"/>
    <w:rsid w:val="4648FACE"/>
    <w:rsid w:val="497B58A4"/>
    <w:rsid w:val="4DC98479"/>
    <w:rsid w:val="4ECA977C"/>
    <w:rsid w:val="50F0CB75"/>
    <w:rsid w:val="5524BDC5"/>
    <w:rsid w:val="5726BF0F"/>
    <w:rsid w:val="589A16B4"/>
    <w:rsid w:val="58BF115A"/>
    <w:rsid w:val="59B72970"/>
    <w:rsid w:val="5BC76152"/>
    <w:rsid w:val="5CD23E39"/>
    <w:rsid w:val="5E824866"/>
    <w:rsid w:val="649A843E"/>
    <w:rsid w:val="659BC362"/>
    <w:rsid w:val="6612067B"/>
    <w:rsid w:val="6B88DC55"/>
    <w:rsid w:val="6D94E5B3"/>
    <w:rsid w:val="6DF40453"/>
    <w:rsid w:val="6E7E7A85"/>
    <w:rsid w:val="71A6E441"/>
    <w:rsid w:val="72734A0C"/>
    <w:rsid w:val="7381470A"/>
    <w:rsid w:val="739896F1"/>
    <w:rsid w:val="75A7BD84"/>
    <w:rsid w:val="760D385E"/>
    <w:rsid w:val="7EB3E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ED13A"/>
  <w15:docId w15:val="{93A2F2B2-152B-4CC5-953B-3D5FE636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qFormat/>
    <w:pPr>
      <w:keepNext/>
      <w:widowControl/>
      <w:numPr>
        <w:numId w:val="1"/>
      </w:numPr>
      <w:overflowPunct w:val="0"/>
      <w:autoSpaceDE w:val="0"/>
      <w:autoSpaceDN w:val="0"/>
      <w:adjustRightInd w:val="0"/>
      <w:snapToGrid w:val="0"/>
      <w:textAlignment w:val="baseline"/>
      <w:outlineLvl w:val="0"/>
    </w:pPr>
    <w:rPr>
      <w:rFonts w:eastAsia="PMingLiU"/>
      <w:vanish/>
      <w:color w:val="FFFFFF"/>
      <w:kern w:val="28"/>
      <w:sz w:val="22"/>
      <w:szCs w:val="20"/>
      <w:lang w:val="en-GB" w:eastAsia="zh-TW"/>
    </w:rPr>
  </w:style>
  <w:style w:type="paragraph" w:styleId="2">
    <w:name w:val="heading 2"/>
    <w:basedOn w:val="a"/>
    <w:link w:val="20"/>
    <w:qFormat/>
    <w:pPr>
      <w:keepNext/>
      <w:widowControl/>
      <w:numPr>
        <w:ilvl w:val="1"/>
        <w:numId w:val="1"/>
      </w:numPr>
      <w:overflowPunct w:val="0"/>
      <w:autoSpaceDE w:val="0"/>
      <w:autoSpaceDN w:val="0"/>
      <w:adjustRightInd w:val="0"/>
      <w:spacing w:after="240" w:line="360" w:lineRule="auto"/>
      <w:textAlignment w:val="baseline"/>
      <w:outlineLvl w:val="1"/>
    </w:pPr>
    <w:rPr>
      <w:rFonts w:ascii="Times New Roman Bold" w:eastAsia="PMingLiU" w:hAnsi="Times New Roman Bold"/>
      <w:b/>
      <w:kern w:val="0"/>
      <w:sz w:val="22"/>
      <w:szCs w:val="20"/>
      <w:lang w:val="en-GB" w:eastAsia="zh-TW"/>
    </w:rPr>
  </w:style>
  <w:style w:type="paragraph" w:styleId="3">
    <w:name w:val="heading 3"/>
    <w:basedOn w:val="a"/>
    <w:link w:val="30"/>
    <w:qFormat/>
    <w:pPr>
      <w:widowControl/>
      <w:numPr>
        <w:ilvl w:val="2"/>
        <w:numId w:val="1"/>
      </w:numPr>
      <w:overflowPunct w:val="0"/>
      <w:autoSpaceDE w:val="0"/>
      <w:autoSpaceDN w:val="0"/>
      <w:adjustRightInd w:val="0"/>
      <w:spacing w:after="240" w:line="360" w:lineRule="auto"/>
      <w:textAlignment w:val="baseline"/>
      <w:outlineLvl w:val="2"/>
    </w:pPr>
    <w:rPr>
      <w:rFonts w:eastAsia="PMingLiU"/>
      <w:kern w:val="0"/>
      <w:sz w:val="22"/>
      <w:szCs w:val="20"/>
      <w:lang w:val="en-GB" w:eastAsia="zh-TW"/>
    </w:rPr>
  </w:style>
  <w:style w:type="paragraph" w:styleId="4">
    <w:name w:val="heading 4"/>
    <w:basedOn w:val="a"/>
    <w:link w:val="40"/>
    <w:qFormat/>
    <w:pPr>
      <w:widowControl/>
      <w:numPr>
        <w:ilvl w:val="3"/>
        <w:numId w:val="1"/>
      </w:numPr>
      <w:overflowPunct w:val="0"/>
      <w:autoSpaceDE w:val="0"/>
      <w:autoSpaceDN w:val="0"/>
      <w:adjustRightInd w:val="0"/>
      <w:spacing w:after="240" w:line="360" w:lineRule="auto"/>
      <w:textAlignment w:val="baseline"/>
      <w:outlineLvl w:val="3"/>
    </w:pPr>
    <w:rPr>
      <w:rFonts w:eastAsia="PMingLiU"/>
      <w:kern w:val="0"/>
      <w:sz w:val="22"/>
      <w:szCs w:val="20"/>
      <w:lang w:val="en-GB" w:eastAsia="zh-TW"/>
    </w:rPr>
  </w:style>
  <w:style w:type="paragraph" w:styleId="5">
    <w:name w:val="heading 5"/>
    <w:basedOn w:val="a"/>
    <w:link w:val="50"/>
    <w:qFormat/>
    <w:pPr>
      <w:widowControl/>
      <w:numPr>
        <w:ilvl w:val="4"/>
        <w:numId w:val="1"/>
      </w:numPr>
      <w:overflowPunct w:val="0"/>
      <w:autoSpaceDE w:val="0"/>
      <w:autoSpaceDN w:val="0"/>
      <w:adjustRightInd w:val="0"/>
      <w:spacing w:after="240" w:line="360" w:lineRule="auto"/>
      <w:textAlignment w:val="baseline"/>
      <w:outlineLvl w:val="4"/>
    </w:pPr>
    <w:rPr>
      <w:rFonts w:eastAsia="PMingLiU"/>
      <w:kern w:val="0"/>
      <w:sz w:val="22"/>
      <w:szCs w:val="20"/>
      <w:lang w:val="en-GB" w:eastAsia="zh-TW"/>
    </w:rPr>
  </w:style>
  <w:style w:type="paragraph" w:styleId="6">
    <w:name w:val="heading 6"/>
    <w:basedOn w:val="5"/>
    <w:link w:val="60"/>
    <w:qFormat/>
    <w:pPr>
      <w:numPr>
        <w:ilvl w:val="5"/>
      </w:numPr>
      <w:tabs>
        <w:tab w:val="clear" w:pos="2880"/>
      </w:tabs>
      <w:outlineLvl w:val="5"/>
    </w:pPr>
  </w:style>
  <w:style w:type="paragraph" w:styleId="7">
    <w:name w:val="heading 7"/>
    <w:basedOn w:val="6"/>
    <w:link w:val="70"/>
    <w:qFormat/>
    <w:pPr>
      <w:numPr>
        <w:ilvl w:val="6"/>
      </w:numPr>
      <w:outlineLvl w:val="6"/>
    </w:pPr>
  </w:style>
  <w:style w:type="paragraph" w:styleId="8">
    <w:name w:val="heading 8"/>
    <w:basedOn w:val="a"/>
    <w:next w:val="a"/>
    <w:link w:val="80"/>
    <w:qFormat/>
    <w:pPr>
      <w:keepNext/>
      <w:widowControl/>
      <w:numPr>
        <w:ilvl w:val="7"/>
        <w:numId w:val="1"/>
      </w:numPr>
      <w:overflowPunct w:val="0"/>
      <w:autoSpaceDE w:val="0"/>
      <w:autoSpaceDN w:val="0"/>
      <w:adjustRightInd w:val="0"/>
      <w:spacing w:after="240" w:line="360" w:lineRule="auto"/>
      <w:jc w:val="center"/>
      <w:textAlignment w:val="baseline"/>
      <w:outlineLvl w:val="7"/>
    </w:pPr>
    <w:rPr>
      <w:rFonts w:eastAsia="PMingLiU"/>
      <w:b/>
      <w:caps/>
      <w:kern w:val="0"/>
      <w:sz w:val="22"/>
      <w:szCs w:val="20"/>
      <w:lang w:val="en-GB" w:eastAsia="zh-TW"/>
    </w:rPr>
  </w:style>
  <w:style w:type="paragraph" w:styleId="9">
    <w:name w:val="heading 9"/>
    <w:basedOn w:val="8"/>
    <w:next w:val="a"/>
    <w:link w:val="90"/>
    <w:qFormat/>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Indent"/>
    <w:basedOn w:val="a"/>
    <w:link w:val="a6"/>
    <w:qFormat/>
    <w:pPr>
      <w:snapToGrid w:val="0"/>
      <w:spacing w:line="360" w:lineRule="auto"/>
      <w:ind w:firstLineChars="200" w:firstLine="360"/>
    </w:pPr>
    <w:rPr>
      <w:rFonts w:ascii="宋体" w:hAnsi="宋体"/>
      <w:sz w:val="18"/>
    </w:rPr>
  </w:style>
  <w:style w:type="paragraph" w:styleId="a7">
    <w:name w:val="Plain Text"/>
    <w:basedOn w:val="a"/>
    <w:link w:val="a8"/>
    <w:qFormat/>
    <w:pPr>
      <w:spacing w:beforeLines="50" w:afterLines="50" w:line="400" w:lineRule="atLeast"/>
    </w:pPr>
    <w:rPr>
      <w:rFonts w:ascii="宋体" w:eastAsiaTheme="minorEastAsia" w:hAnsi="Courier New" w:cstheme="minorBidi"/>
      <w:sz w:val="24"/>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after="160"/>
    </w:pPr>
    <w:rPr>
      <w:rFonts w:asciiTheme="minorHAnsi" w:eastAsiaTheme="minorEastAsia" w:hAnsiTheme="minorHAnsi" w:cstheme="minorBidi"/>
      <w:color w:val="595959" w:themeColor="text1" w:themeTint="A6"/>
      <w:spacing w:val="15"/>
      <w:sz w:val="22"/>
      <w:szCs w:val="22"/>
    </w:rPr>
  </w:style>
  <w:style w:type="paragraph" w:styleId="af">
    <w:name w:val="Normal (Web)"/>
    <w:basedOn w:val="a"/>
    <w:qFormat/>
    <w:pPr>
      <w:widowControl/>
      <w:spacing w:before="100" w:beforeAutospacing="1" w:after="100" w:afterAutospacing="1"/>
      <w:jc w:val="left"/>
    </w:pPr>
    <w:rPr>
      <w:rFonts w:ascii="宋体" w:hAnsi="宋体"/>
      <w:color w:val="000000"/>
      <w:kern w:val="0"/>
      <w:sz w:val="24"/>
    </w:rPr>
  </w:style>
  <w:style w:type="paragraph" w:styleId="af0">
    <w:name w:val="annotation subject"/>
    <w:basedOn w:val="a3"/>
    <w:next w:val="a3"/>
    <w:link w:val="af1"/>
    <w:semiHidden/>
    <w:unhideWhenUsed/>
    <w:qFormat/>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tyle>
  <w:style w:type="character" w:styleId="af4">
    <w:name w:val="Hyperlink"/>
    <w:basedOn w:val="a0"/>
    <w:rPr>
      <w:color w:val="0000FF"/>
      <w:u w:val="single"/>
    </w:rPr>
  </w:style>
  <w:style w:type="character" w:styleId="af5">
    <w:name w:val="annotation reference"/>
    <w:basedOn w:val="a0"/>
    <w:semiHidden/>
    <w:unhideWhenUsed/>
    <w:qFormat/>
    <w:rPr>
      <w:sz w:val="21"/>
      <w:szCs w:val="21"/>
    </w:rPr>
  </w:style>
  <w:style w:type="paragraph" w:customStyle="1" w:styleId="CharCharCharCharCharCharChar">
    <w:name w:val="Char Char Char Char Char Char Char"/>
    <w:basedOn w:val="a"/>
  </w:style>
  <w:style w:type="paragraph" w:customStyle="1" w:styleId="CharChar1">
    <w:name w:val="Char Char1"/>
    <w:basedOn w:val="a"/>
    <w:rPr>
      <w:rFonts w:ascii="Tahoma" w:hAnsi="Tahoma"/>
      <w:sz w:val="24"/>
      <w:szCs w:val="20"/>
    </w:rPr>
  </w:style>
  <w:style w:type="character" w:customStyle="1" w:styleId="ac">
    <w:name w:val="页眉 字符"/>
    <w:basedOn w:val="a0"/>
    <w:link w:val="ab"/>
    <w:rPr>
      <w:kern w:val="2"/>
      <w:sz w:val="18"/>
      <w:szCs w:val="18"/>
    </w:rPr>
  </w:style>
  <w:style w:type="character" w:customStyle="1" w:styleId="a8">
    <w:name w:val="纯文本 字符"/>
    <w:basedOn w:val="a0"/>
    <w:link w:val="a7"/>
    <w:rPr>
      <w:rFonts w:ascii="宋体" w:eastAsiaTheme="minorEastAsia" w:hAnsi="Courier New" w:cstheme="minorBidi"/>
      <w:kern w:val="2"/>
      <w:sz w:val="24"/>
      <w:szCs w:val="24"/>
    </w:rPr>
  </w:style>
  <w:style w:type="character" w:customStyle="1" w:styleId="11">
    <w:name w:val="纯文本 字符1"/>
    <w:uiPriority w:val="99"/>
    <w:qFormat/>
    <w:rPr>
      <w:rFonts w:ascii="宋体" w:hAnsi="Courier New"/>
      <w:kern w:val="2"/>
      <w:sz w:val="24"/>
      <w:szCs w:val="24"/>
    </w:rPr>
  </w:style>
  <w:style w:type="character" w:customStyle="1" w:styleId="10">
    <w:name w:val="标题 1 字符"/>
    <w:basedOn w:val="a0"/>
    <w:link w:val="1"/>
    <w:rPr>
      <w:rFonts w:eastAsia="PMingLiU"/>
      <w:vanish/>
      <w:color w:val="FFFFFF"/>
      <w:kern w:val="28"/>
      <w:sz w:val="22"/>
      <w:lang w:val="en-GB" w:eastAsia="zh-TW"/>
    </w:rPr>
  </w:style>
  <w:style w:type="character" w:customStyle="1" w:styleId="20">
    <w:name w:val="标题 2 字符"/>
    <w:basedOn w:val="a0"/>
    <w:link w:val="2"/>
    <w:rPr>
      <w:rFonts w:ascii="Times New Roman Bold" w:eastAsia="PMingLiU" w:hAnsi="Times New Roman Bold"/>
      <w:b/>
      <w:sz w:val="22"/>
      <w:lang w:val="en-GB" w:eastAsia="zh-TW"/>
    </w:rPr>
  </w:style>
  <w:style w:type="character" w:customStyle="1" w:styleId="30">
    <w:name w:val="标题 3 字符"/>
    <w:basedOn w:val="a0"/>
    <w:link w:val="3"/>
    <w:qFormat/>
    <w:rPr>
      <w:rFonts w:eastAsia="PMingLiU"/>
      <w:sz w:val="22"/>
      <w:lang w:val="en-GB" w:eastAsia="zh-TW"/>
    </w:rPr>
  </w:style>
  <w:style w:type="character" w:customStyle="1" w:styleId="40">
    <w:name w:val="标题 4 字符"/>
    <w:basedOn w:val="a0"/>
    <w:link w:val="4"/>
    <w:rPr>
      <w:rFonts w:eastAsia="PMingLiU"/>
      <w:sz w:val="22"/>
      <w:lang w:val="en-GB" w:eastAsia="zh-TW"/>
    </w:rPr>
  </w:style>
  <w:style w:type="character" w:customStyle="1" w:styleId="50">
    <w:name w:val="标题 5 字符"/>
    <w:basedOn w:val="a0"/>
    <w:link w:val="5"/>
    <w:rPr>
      <w:rFonts w:eastAsia="PMingLiU"/>
      <w:sz w:val="22"/>
      <w:lang w:val="en-GB" w:eastAsia="zh-TW"/>
    </w:rPr>
  </w:style>
  <w:style w:type="character" w:customStyle="1" w:styleId="60">
    <w:name w:val="标题 6 字符"/>
    <w:basedOn w:val="a0"/>
    <w:link w:val="6"/>
    <w:rPr>
      <w:rFonts w:eastAsia="PMingLiU"/>
      <w:sz w:val="22"/>
      <w:lang w:val="en-GB" w:eastAsia="zh-TW"/>
    </w:rPr>
  </w:style>
  <w:style w:type="character" w:customStyle="1" w:styleId="70">
    <w:name w:val="标题 7 字符"/>
    <w:basedOn w:val="a0"/>
    <w:link w:val="7"/>
    <w:rPr>
      <w:rFonts w:eastAsia="PMingLiU"/>
      <w:sz w:val="22"/>
      <w:lang w:val="en-GB" w:eastAsia="zh-TW"/>
    </w:rPr>
  </w:style>
  <w:style w:type="character" w:customStyle="1" w:styleId="80">
    <w:name w:val="标题 8 字符"/>
    <w:basedOn w:val="a0"/>
    <w:link w:val="8"/>
    <w:rPr>
      <w:rFonts w:eastAsia="PMingLiU"/>
      <w:b/>
      <w:caps/>
      <w:sz w:val="22"/>
      <w:lang w:val="en-GB" w:eastAsia="zh-TW"/>
    </w:rPr>
  </w:style>
  <w:style w:type="character" w:customStyle="1" w:styleId="90">
    <w:name w:val="标题 9 字符"/>
    <w:basedOn w:val="a0"/>
    <w:link w:val="9"/>
    <w:rPr>
      <w:rFonts w:eastAsia="PMingLiU"/>
      <w:b/>
      <w:sz w:val="22"/>
      <w:lang w:val="en-GB" w:eastAsia="zh-TW"/>
    </w:rPr>
  </w:style>
  <w:style w:type="character" w:customStyle="1" w:styleId="a6">
    <w:name w:val="正文文本缩进 字符"/>
    <w:basedOn w:val="a0"/>
    <w:link w:val="a5"/>
    <w:rPr>
      <w:rFonts w:ascii="宋体" w:hAnsi="宋体"/>
      <w:kern w:val="2"/>
      <w:sz w:val="18"/>
      <w:szCs w:val="24"/>
    </w:rPr>
  </w:style>
  <w:style w:type="paragraph" w:styleId="af6">
    <w:name w:val="List Paragraph"/>
    <w:basedOn w:val="a"/>
    <w:uiPriority w:val="34"/>
    <w:qFormat/>
    <w:pPr>
      <w:ind w:left="720"/>
      <w:contextualSpacing/>
    </w:pPr>
  </w:style>
  <w:style w:type="character" w:customStyle="1" w:styleId="ae">
    <w:name w:val="副标题 字符"/>
    <w:basedOn w:val="a0"/>
    <w:link w:val="ad"/>
    <w:rPr>
      <w:rFonts w:asciiTheme="minorHAnsi" w:eastAsiaTheme="minorEastAsia" w:hAnsiTheme="minorHAnsi" w:cstheme="minorBidi"/>
      <w:color w:val="595959" w:themeColor="text1" w:themeTint="A6"/>
      <w:spacing w:val="15"/>
      <w:kern w:val="2"/>
      <w:sz w:val="22"/>
      <w:szCs w:val="22"/>
    </w:rPr>
  </w:style>
  <w:style w:type="character" w:customStyle="1" w:styleId="a4">
    <w:name w:val="批注文字 字符"/>
    <w:basedOn w:val="a0"/>
    <w:link w:val="a3"/>
    <w:rPr>
      <w:kern w:val="2"/>
      <w:sz w:val="21"/>
      <w:szCs w:val="24"/>
    </w:rPr>
  </w:style>
  <w:style w:type="character" w:customStyle="1" w:styleId="af1">
    <w:name w:val="批注主题 字符"/>
    <w:basedOn w:val="a4"/>
    <w:link w:val="af0"/>
    <w:semiHidden/>
    <w:rPr>
      <w:b/>
      <w:bCs/>
      <w:kern w:val="2"/>
      <w:sz w:val="21"/>
      <w:szCs w:val="24"/>
    </w:rPr>
  </w:style>
  <w:style w:type="character" w:customStyle="1" w:styleId="12">
    <w:name w:val="未处理的提及1"/>
    <w:basedOn w:val="a0"/>
    <w:uiPriority w:val="99"/>
    <w:semiHidden/>
    <w:unhideWhenUsed/>
    <w:rPr>
      <w:color w:val="605E5C"/>
      <w:shd w:val="clear" w:color="auto" w:fill="E1DFDD"/>
    </w:rPr>
  </w:style>
  <w:style w:type="paragraph" w:customStyle="1" w:styleId="paragraph">
    <w:name w:val="paragraph"/>
    <w:basedOn w:val="a"/>
    <w:pPr>
      <w:widowControl/>
      <w:spacing w:before="100" w:beforeAutospacing="1" w:after="100" w:afterAutospacing="1"/>
      <w:jc w:val="left"/>
    </w:pPr>
    <w:rPr>
      <w:rFonts w:eastAsia="Times New Roman"/>
      <w:kern w:val="0"/>
      <w:sz w:val="24"/>
    </w:rPr>
  </w:style>
  <w:style w:type="character" w:customStyle="1" w:styleId="normaltextrun">
    <w:name w:val="normaltextrun"/>
    <w:basedOn w:val="a0"/>
  </w:style>
  <w:style w:type="character" w:customStyle="1" w:styleId="eop">
    <w:name w:val="eop"/>
    <w:basedOn w:val="a0"/>
  </w:style>
  <w:style w:type="paragraph" w:customStyle="1" w:styleId="Body">
    <w:name w:val="Body"/>
    <w:pPr>
      <w:widowControl w:val="0"/>
      <w:jc w:val="both"/>
    </w:pPr>
    <w:rPr>
      <w:rFonts w:eastAsia="Arial Unicode MS" w:cs="Arial Unicode MS"/>
      <w:color w:val="000000"/>
      <w:kern w:val="2"/>
      <w:sz w:val="21"/>
      <w:szCs w:val="21"/>
      <w:u w:color="000000"/>
    </w:rPr>
  </w:style>
  <w:style w:type="paragraph" w:customStyle="1" w:styleId="13">
    <w:name w:val="纯文本1"/>
    <w:basedOn w:val="a"/>
    <w:qFormat/>
    <w:pPr>
      <w:widowControl/>
      <w:jc w:val="left"/>
    </w:pPr>
    <w:rPr>
      <w:rFonts w:ascii="宋体" w:hAnsi="Courier New" w:hint="eastAsia"/>
      <w:szCs w:val="20"/>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hAnsi="宋体" w:cs="宋体"/>
      <w:b/>
      <w:bCs/>
      <w:color w:val="000000"/>
      <w:kern w:val="0"/>
      <w:sz w:val="22"/>
      <w:szCs w:val="22"/>
    </w:rPr>
  </w:style>
  <w:style w:type="paragraph" w:customStyle="1" w:styleId="font2">
    <w:name w:val="font2"/>
    <w:basedOn w:val="a"/>
    <w:pPr>
      <w:widowControl/>
      <w:spacing w:before="100" w:beforeAutospacing="1" w:after="100" w:afterAutospacing="1"/>
      <w:jc w:val="left"/>
    </w:pPr>
    <w:rPr>
      <w:rFonts w:ascii="宋体" w:hAnsi="宋体" w:cs="宋体"/>
      <w:b/>
      <w:bCs/>
      <w:color w:val="000000"/>
      <w:kern w:val="0"/>
      <w:sz w:val="24"/>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4">
    <w:name w:val="font4"/>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宋体" w:hAnsi="宋体" w:cs="宋体"/>
      <w:color w:val="FF0000"/>
      <w:kern w:val="0"/>
      <w:sz w:val="22"/>
      <w:szCs w:val="22"/>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color w:val="000000"/>
      <w:kern w:val="0"/>
      <w:sz w:val="24"/>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color w:val="000000"/>
      <w:kern w:val="0"/>
      <w:sz w:val="24"/>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kern w:val="0"/>
      <w:sz w:val="24"/>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color w:val="000000"/>
      <w:kern w:val="0"/>
      <w:sz w:val="24"/>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color w:val="000000"/>
      <w:kern w:val="0"/>
      <w:sz w:val="24"/>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color w:val="000000"/>
      <w:kern w:val="0"/>
      <w:sz w:val="24"/>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color w:val="000000"/>
      <w:kern w:val="0"/>
      <w:sz w:val="24"/>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kern w:val="0"/>
      <w:sz w:val="24"/>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color w:val="FF0000"/>
      <w:kern w:val="0"/>
      <w:sz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bcf02-7330-4e64-95e9-e9294929d068">
      <Terms xmlns="http://schemas.microsoft.com/office/infopath/2007/PartnerControls"/>
    </lcf76f155ced4ddcb4097134ff3c332f>
    <TaxCatchAll xmlns="50beeb7b-383b-4c7b-a12c-44a4ba852d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52B1FF1F2E664FA735D87ADE854CE3" ma:contentTypeVersion="19" ma:contentTypeDescription="Create a new document." ma:contentTypeScope="" ma:versionID="98e506f20da1c433ed1531b79deb8ee0">
  <xsd:schema xmlns:xsd="http://www.w3.org/2001/XMLSchema" xmlns:xs="http://www.w3.org/2001/XMLSchema" xmlns:p="http://schemas.microsoft.com/office/2006/metadata/properties" xmlns:ns2="7febcf02-7330-4e64-95e9-e9294929d068" xmlns:ns3="50beeb7b-383b-4c7b-a12c-44a4ba852def" targetNamespace="http://schemas.microsoft.com/office/2006/metadata/properties" ma:root="true" ma:fieldsID="6748b6084ab08ab73e531ee49896cb64" ns2:_="" ns3:_="">
    <xsd:import namespace="7febcf02-7330-4e64-95e9-e9294929d068"/>
    <xsd:import namespace="50beeb7b-383b-4c7b-a12c-44a4ba852d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cf02-7330-4e64-95e9-e9294929d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95ae64-9a29-4c67-839c-ad9210f5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eeb7b-383b-4c7b-a12c-44a4ba852d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2f2a4d-ea69-4c83-8721-b6f0056d9455}" ma:internalName="TaxCatchAll" ma:showField="CatchAllData" ma:web="50beeb7b-383b-4c7b-a12c-44a4ba852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59EF-DEF1-46E2-86CC-3FC034A9383A}">
  <ds:schemaRefs>
    <ds:schemaRef ds:uri="http://schemas.microsoft.com/sharepoint/v3/contenttype/forms"/>
  </ds:schemaRefs>
</ds:datastoreItem>
</file>

<file path=customXml/itemProps2.xml><?xml version="1.0" encoding="utf-8"?>
<ds:datastoreItem xmlns:ds="http://schemas.openxmlformats.org/officeDocument/2006/customXml" ds:itemID="{F0AD399E-9B41-4C4F-BD6D-43AC31AE6A4C}">
  <ds:schemaRefs>
    <ds:schemaRef ds:uri="http://schemas.microsoft.com/office/2006/metadata/properties"/>
    <ds:schemaRef ds:uri="http://schemas.microsoft.com/office/infopath/2007/PartnerControls"/>
    <ds:schemaRef ds:uri="7febcf02-7330-4e64-95e9-e9294929d068"/>
    <ds:schemaRef ds:uri="50beeb7b-383b-4c7b-a12c-44a4ba852def"/>
  </ds:schemaRefs>
</ds:datastoreItem>
</file>

<file path=customXml/itemProps3.xml><?xml version="1.0" encoding="utf-8"?>
<ds:datastoreItem xmlns:ds="http://schemas.openxmlformats.org/officeDocument/2006/customXml" ds:itemID="{37289CC0-D4CF-4CF4-B8F8-B4FCF169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cf02-7330-4e64-95e9-e9294929d068"/>
    <ds:schemaRef ds:uri="50beeb7b-383b-4c7b-a12c-44a4ba85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3F1C0-95D7-4461-BB1A-7F29495F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474</Words>
  <Characters>2706</Characters>
  <Application>Microsoft Office Word</Application>
  <DocSecurity>0</DocSecurity>
  <Lines>22</Lines>
  <Paragraphs>6</Paragraphs>
  <ScaleCrop>false</ScaleCrop>
  <Company>WwW.YlmF.CoM</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浙江铁建绿城丽水江滨项目</dc:title>
  <dc:creator>雨林木风</dc:creator>
  <cp:lastModifiedBy>Lv, Zhao</cp:lastModifiedBy>
  <cp:revision>67</cp:revision>
  <cp:lastPrinted>2012-02-01T13:14:00Z</cp:lastPrinted>
  <dcterms:created xsi:type="dcterms:W3CDTF">2021-11-02T07:51:00Z</dcterms:created>
  <dcterms:modified xsi:type="dcterms:W3CDTF">2026-07-06T07:50:00Z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0x0101007652B1FF1F2E664FA735D87ADE854CE3</vt:lpwstr>
  </property>
  <property fmtid="{D5CDD505-2E9C-101B-9397-08002B2CF9AE}" pid="3" name="MediaServiceImageTags">
    <vt:lpwstr/>
  </property>
  <property fmtid="{D5CDD505-2E9C-101B-9397-08002B2CF9AE}" pid="4" name="KSOTemplateDocerSaveRecord">
    <vt:lpwstr>eyJoZGlkIjoiYzU0MWQzNGQwOTZmZjk3NWFmNTVhM2FlMDUzMjJkYzEiLCJ1c2VySWQiOiIxNzc0OTAzNzUyIn0=</vt:lpwstr>
  </property>
  <property fmtid="{D5CDD505-2E9C-101B-9397-08002B2CF9AE}" pid="5" name="KSOProductBuildVer">
    <vt:lpwstr>2052-12.1.0.23542</vt:lpwstr>
  </property>
  <property fmtid="{D5CDD505-2E9C-101B-9397-08002B2CF9AE}" pid="6" name="ICV">
    <vt:lpwstr>58640448D8524E1FA4B89B751FA5F4CF_12</vt:lpwstr>
  </property>
</Properties>
</file>